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06A39">
        <w:rPr>
          <w:rFonts w:ascii="Calibri Light" w:hAnsi="Calibri Light"/>
          <w:sz w:val="24"/>
          <w:szCs w:val="24"/>
        </w:rPr>
        <w:t xml:space="preserve">Con la entrada en vigor de la Ley General de Transparencia y Acceso a la información Pública, se ampliaron los medios para que el particular pueda realizar sus solicitudes de información; posibilitando a los sujetos obligados a recibir solicitudes de información vía correo electrónico. </w:t>
      </w:r>
    </w:p>
    <w:p w:rsid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06A39">
        <w:rPr>
          <w:rFonts w:ascii="Calibri Light" w:hAnsi="Calibri Light"/>
          <w:sz w:val="24"/>
          <w:szCs w:val="24"/>
        </w:rPr>
        <w:t xml:space="preserve">Dicha circunstancia hizo más accesible el derecho humano de acceso a la información, ya que permite al particular realizar solicitudes de información desde cualquier sitio en el que se encuentre. </w:t>
      </w:r>
    </w:p>
    <w:p w:rsidR="00A06A39" w:rsidRP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E13D35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06A39">
        <w:rPr>
          <w:rFonts w:ascii="Calibri Light" w:hAnsi="Calibri Light"/>
          <w:sz w:val="24"/>
          <w:szCs w:val="24"/>
        </w:rPr>
        <w:t>A continuación se enlistan los correos electrónicos señalados por los sujetos obligados para recibir solicitudes de información:</w:t>
      </w:r>
    </w:p>
    <w:p w:rsid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5481"/>
      </w:tblGrid>
      <w:tr w:rsidR="00A06A39" w:rsidRPr="00A06A39" w:rsidTr="00EB3382">
        <w:trPr>
          <w:trHeight w:val="330"/>
          <w:tblHeader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Sujeto Obligado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Correo electrónico / Solicitud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EJECUTIVO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Despacho del Gobernador.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solicitudes.dg@yucatan.gob.mx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Dependencias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General de Gobierno.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solicitudes.sgg@yucatan.gob.mx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Administración y Finanzas.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solicitudes.saf@yucatan.gob.mx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Consejería Jurídica.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solicitudes.consejeria@yucatan.gob.mx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Salud.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transparencia@ssy.gob.mx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Educación.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solicitudes.segey@yucatan.gob.mx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Desarrollo Social.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solicitudes.sedesol@yucatan.gob.mx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Obras Públicas.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transparencia.sop@yucatan.gob.mx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la Juventud.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solicitudes.sejuve@yucatan.gob.mx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31-01-02-009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Seguridad Pública.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solicitudes.ssp@yucatan.gob.mx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Fiscalía General del Estado.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transparencia.fge@yucatan.gob.mx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Fomento Económico.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solicitudes.sefoe@yucatan.gob.mx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31-01-02-012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Fomento Turístico.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solicitudes.sefotur@yucatan.gob.mx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Desarrollo Rural.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solicitudes.seder@yucatan.gob.mx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Desarrollo Urbano y Medio Ambiente.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solicitudes.seduma@yucatan.gob.mx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la Contraloría General.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solicitudes.secogey@yucatan.gob.mx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Investigación, Innovación y Educación Superior.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transparencia.siies@yucatan.gob.mx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del Trabajo y Previsión Social.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stps@transparenciayucatan.org.mx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31-01-02-018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de la Cultura y las Artes.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solicitudes.sedeculta@yucatan.gob.mx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descentralizados</w:t>
            </w:r>
          </w:p>
        </w:tc>
      </w:tr>
      <w:tr w:rsidR="00A06A39" w:rsidRPr="00A06A39" w:rsidTr="00EB3382">
        <w:trPr>
          <w:trHeight w:val="127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Administración del Patrimonio de la Beneficencia Pública de Estado de Yucatán, APBPY.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transparencia@apbpy.mx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Casa de las Artesanías del Estado de Yucatán, CAEY.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solicitudes.caey@yucatan.gob.mx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Centro Estatal de Trasplantes de Yucatán, CEETRY.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solicitudes.ceetry@ssy.gob.mx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Colegio de Bachilleres del Estado de Yucatán, COBAY.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solicitudes@cobay.edu.mx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Colegio de Educación Profesional Técnica del Estado de Yucatán, CONALEP.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unidadtransparencia@yuc.conalep.edu.mx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31-01-03-006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Colegio de Estudios Científicos y Tecnológicos del Estado de Yucatán, CECYTEY.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solicitudes.cecytey@yucatan.gob.mx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Comisión Ejecutiva Estatal de Atención a Víctimas, CEEAV.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transparencia.ceeav@yucatan.gob.mx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Coordinación Metropolitana de Yucatán, COMEY.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solicitudes.comey@yucatan.gob.mx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31-01-03-009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Escuela Superior de Artes de Yucatán, ESAY.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solicitudes@esay.edu.mx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Hospital Comunitario de Peto, Yucatán, HCPY.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solicitudes.hcpeto.transparencia@ssy.gob.mx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Hospital Comunitario de Ticul, Yucatán; HCTY.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hospitalticul@transparenciayucatan.org.mx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Hospital de la Amistad, HA.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transparencia.hamistad@yucatan.gob.mx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Becas y Crédito Educativo del Estado de Yucatán, IBECEY.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solicitudes.ibecey@yucatan.gob.mx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Capacitación para el Trabajo del Estado de Yucatán, ICATEY.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solicitudes@icatey.edu.mx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Educación para Adultos del Estado de Yucatán, IEAEY.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yuc_solicitudes@inea.gob.mx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Historia y Museos de Yucatán, IHMY.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solicitudes.ihmy@yucatan.gob.mx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 xml:space="preserve">Instituto de Infraestructura </w:t>
            </w: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Carretera de Yucatán, INCAY.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solicitudes.incay@yucatan.gob.mx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Seguridad Jurídica Patrimonial de Yucatán, INSEJUPY.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solicitudes.transparencia@insejupy.gob.mx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31-01-03-019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Seguridad Social de los Trabajadores del Estado de Yucatán, ISSTEY.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solicitudes@isstey.gob.mx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 Vivienda del Estado de Yucatán, IVEY.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solicitudes.ivey@yucatan.gob.mx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del Deporte del Estado de Yucatán, IDEY.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solicitudes.idey@yucatan.gob.mx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para el Desarrollo de la Cultura Maya del Estado de Yucatán, INDEMAYA.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solicitudes.indemaya@yucatan.gob.mx</w:t>
            </w:r>
          </w:p>
        </w:tc>
      </w:tr>
      <w:tr w:rsidR="00A06A39" w:rsidRPr="00A06A39" w:rsidTr="00EB3382">
        <w:trPr>
          <w:trHeight w:val="159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para el Desarrollo y Certificación de la Infraestructura Física Educativa de Yucatán, IDEFEY.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solicitudes@idefey.gob.mx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para la Construcción y Conservación de Obra Pública en Yucatán, INCCOPY.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solicitudes.inccopy@yucatan.gob.mx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para la Igualdad entre Mujeres y Hombres en Yucatán, IPIEMH.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solicitudes.ipiemh@yucatan.gob.mx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31-01-03-026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Promotor de Ferias de Yucatán, IPFY.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solicitudes@feriayucatan.gob.mx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Tecnológico Superior de Motul, ITSM.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solicitudes.transparencia@itsmotul.edu.mx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Tecnológico Superior de Valladolid, ITSVA.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transparencia@itsva.edu.mx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31-01-03-029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Tecnológico Superior del Sur del Estado de Yucatán, ITSSY.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solicitud@itsyucatan.edu.mx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Tecnológico Superior Progreso, ITSP.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transparencia@itsprogreso.edu.mx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Yucateco de Emprendedores, IYEM.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solicitudes.iyem@yucatan.gob.mx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Junta de Agua Potable y Alcantarillado de Yucatán, JAPAY.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japay@transparenciayucatan.org.mx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Junta de Asistencia Privada del Estado de Yucatán, JAPEY.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contacto@japey.gob.mx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Junta de Electrificación de Yucatán, JEDEY.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solicitudes.jedey@yucatan.gob.mx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Patronato de Asistencia para la Reinserción Social en el Estado de Yucatán, PARSEY.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solicitudes.parsey@yucatan.gob.mx</w:t>
            </w:r>
          </w:p>
        </w:tc>
      </w:tr>
      <w:tr w:rsidR="00A06A39" w:rsidRPr="00A06A39" w:rsidTr="00EB3382">
        <w:trPr>
          <w:trHeight w:val="127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Patronato de las Unidades de Servicios Culturales y Turísticos del Estado de Yucatán, CULTUR.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solicitudes.cultur@yucatan.gob.mx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31-01-03-037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Régimen Estatal de Protección Social en Salud de Yucatán, REPSSY.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solicitudes.repssy@ssy.gob.mx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Secretaría Técnica de Planeación y Evaluación, SEPLÁN.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solicitudes.seplan@yucatan.gob.mx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31-01-03-039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Servicios de Salud de Yucatán, SSY.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transparencia@ssy.gob.mx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para el Desarrollo Integral de la Familia en Yucatán, DIF.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solicitudes.dif@yucatan.gob.mx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Oriente, UNO.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solicitudes@uno.edu.mx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Politécnica de Yucatán, UPY.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solicitudes@upy.edu.mx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Tecnológica del Centro, UTC.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solicitudes.utc@utcentro.edu.mx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Tecnológica del Mayab, UTMAYAP.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utdelmayab@transparenciayucatan.org.mx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Tecnológica del Poniente, UTP.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solicitudes.utp@utponiente.edu.mx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Tecnológica Metropolitana, UTM.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solicitudes@utmetropolitana.edu.mx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31-01-03-047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Tecnológica Regional del Sur, UTRS.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solicitudes@utregionaldelsur.edu.mx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Fideicomisos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31-01-04-001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Fideicomiso Garante de la Orquesta Sinfónica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solicitudes.figarosy@yucatan.gob.mx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Empresas de participación estatal mayoritaria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31-01-05-001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Fábrica de Postes de Yucatán, S.A. de C.V.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solicitudes.fapoyuc@yucatan.gob.mx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31-01-05-002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Tele Yucatán, S.A. de C.V.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solicitudes.canal13@yucatan.gob.mx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Órganos desconcentrados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31-01-06-001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Agencia de Administración Fiscal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solicitudes.aafy@yucatan.gob.mx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AYUNTAMIENTOS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Abalá.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abala@transparenciayucatan.org.mx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Acanceh.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acanceh@transparenciayucatan.org.mx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Akil.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akil@transparenciayucatan.org.mx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Baca.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br/>
              <w:t xml:space="preserve">baca@transparenciayucatan.org.mx 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Bokobá.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bokoba@transparenciayucatan.org.mx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Buctzotz.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buctzotz@transparenciayucatan.org.mx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Cacalchén.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cacalchen@transparenciayucatan.org.mx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Calotmul.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calotmul@transparenciayucatan.org.mx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31-02-01-009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Cansahcab.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cansahcab@transparenciayucatan.org.mx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Cantamayec.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cantamayec@transparenciayucatan.org.mx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Celestún.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celestun@transparenciayucatan.org.mx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Cenotillo.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cenotillo@transparenciayucatan.org.mx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Chacsinkín.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chacsinkin@transparenciayucatan.org.mx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Chankom.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chankom@transparenciayucatan.org.mx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Chapab.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chapab@transparenciayucatan.org.mx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Chemax.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chemax@transparenciayucatan.org.mx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Chichimilá.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chichimila@transparenciayucatan.org.mx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Chicxulub Pueblo.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chicxulubpueblo@transparenciayucatan.org.mx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Chikindzonot.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chikindzonot@transparenciayucatan.org.mx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Chocholá.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chochola@transparenciayucatan.org.mx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Chumayel.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chumayel@transparenciayucatan.org.mx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Conkal.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conkal@transparenciayucatan.org.mx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31-02-01-014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Cuncunul.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cuncunul@transparenciayucatan.org.mx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31-02-01-015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Cuzamá.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cuzama@transparenciayucatan.org.mx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Dzan.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dzan@transparenciayucatan.org.mx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Dzemul.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dzemul@transparenciayucatan.org.mx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Dzidzantún.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dzidzantun@transparenciayucatan.org.mx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Dzilam de Bravo.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dzilambravo@transparenciayucatan.org.mx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31-02-01-029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Dzilam González.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dzilamgonzalez@transparenciayucatan.org.mx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Dzitás.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dzitas@transparenciayucatan.org.mx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Dzoncauich.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dzoncauich@transparenciayucatan.org.mx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Espita.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espita@transparenciayucatan.org.mx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Halachó.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halacho@transparenciayucatan.org.mx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Hocabá.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hocaba@transparenciayucatan.org.mx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Hoctún.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hoctun@transparenciayucatan.org.mx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Homún.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homun@transparenciayucatan.org.mx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Huhí.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huhi@transparenciayucatan.org.mx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Hunucmá.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hunucma@transparenciayucatan.org.mx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31-02-01-039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Ixil.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ixil@transparenciayucatan.org.mx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Izamal.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izamal@transparenciayucatan.org.mx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Kanasín.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kanasin@transparenciayucatan.org.mx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Kantunil.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kantunil@transparenciayucatan.org.mx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Kaua.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kaua@transparenciayucatan.org.mx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Kinchil.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AFC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kinchil@transparenciayucatan.org.mx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Kopomá.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kopoma@transparenciayucatan.org.mx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Mama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Maní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mani@transparenciayucatan.org.mx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Maxcanú.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maxcanu@transparenciayucatan.org.mx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31-02-01-049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Mayapán.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mayapan@transparenciayucatan.org.mx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Mérida.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solicitudes.transparencia@merida.gob.mx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Mocochá.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mococha@transparenciayucatan.org.mx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Motul.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motul@transparenciayucatan.org.mx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Muna.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muna@transparenciayucatan.org.mx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Muxupip.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muxupip@transparenciayucatan.org.mx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31-02-01-055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Opichén.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opichen@transparenciayucatan.org.mx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Oxkutzcab.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oxkutzcab@transparenciayucatan.org.mx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Panabá.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panaba@transparenciayucatan.org.mx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Peto.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peto@transparenciayucatan.org.mx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31-02-01-059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Progreso.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solicitudes@ayuntamientodeprogreso.gob.mx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Quintana Roo.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quintanaroo@transparenciayucatan.org.mx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Río Lagartos.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riolagartos@transparenciayucatan.org.mx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Sacalum.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sacalum@transparenciayucatan.org.mx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Samahil.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samahil@transparenciayucatan.org.mx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 Felipe.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sanfelipe@transparenciayucatan.org.mx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Sanahcat.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AFC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sanahcat@transparenciayucatan.org.mx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Santa Elena.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santaelena@transparenciayucatan.org.mx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Seyé.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seye@transparenciayucatan.org.mx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Sinanché.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sinanche@transparenciayucatan.org.mx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31-02-01-069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Sotuta.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sotuta@transparenciayucatan.org.mx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Sucilá.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sucila@transparenciayucatan.org.mx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Sudzal.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sudzal@transparenciayucatan.org.mx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Suma de Hidalgo.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suma@transparenciayucatan.org.mx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Tahdziú.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tahdziu@transparenciayucatan.org.mx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Tahmek.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tahmek@transparenciayucatan.org.mx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Teabo.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teabo@transparenciayucatan.org.mx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Tecoh.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tecoh@transparenciayucatan.org.mx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Tekal de Venegas.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Tekantó.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tekanto@transparenciayucatan.org.mx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31-02-01-079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Tekax.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tekax@transparenciayucatan.org.mx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Tekit.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tekit@transparenciayucatan.org.mx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Tekom.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tekom@transparenciayucatan.org.mx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Telchac Pueblo.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telchacpueblo@transparenciayucatan.org.mx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Telchac Puerto.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telchacpuerto@transparenciayucatan.org.mx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Temax.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temax@transparenciayucatan.org.mx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Temozón.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temozon@transparenciayucatan.org.mx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Tepakán.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tepakan@transparenciayucatan.org.mx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Tetiz.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tetiz@transparenciayucatan.org.mx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31-02-01-088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Teya.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teya@transparenciayucatan.org.mx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31-02-01-089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Ticul.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ticul@transparenciayucatan.org.mx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Timucuy.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timucuy@transparenciayucatan.org.mx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Tinum.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tinum@transparenciayucatan.org.mx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Tixcacalcupul.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tixcacalcupul@transparenciayucatan.org.mx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Tixkokob.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tixkokob@transparenciayucatan.org.mx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Tixméhuac.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tixmehuac@transparenciayucatan.org.mx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Tixpéual.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tixpehual@transparenciayucatan.org.mx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Tizimín.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tizimin@transparenciayucatan.org.mx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Tunkás.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tunkas@transparenciayucatan.org.mx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Tzucacab.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tzucacab@transparenciayucatan.org.mx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31-02-01-099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Uayma.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uayma@transparenciayucatan.org.mx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Ucú.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ucu@transparenciayucatan.org.mx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Umán.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uman@transparenciayucatan.org.mx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Valladolid.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valladolid@transparenciayucatan.org.mx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Xocchel.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xocchel@transparenciayucatan.org.mx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Yaxcabá.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yaxcaba@transparenciayucatan.org.mx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Yaxkukul.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yaxkukul@transparenciayucatan.org.mx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31-02-01-106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Yobaín.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yobain@transparenciayucatan.org.mx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6FF66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públicos municipales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Abastos de Mérida.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transparencia@rastro-merida.mx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Central de Abasto Mérida.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solicitudes.cam@merida.gob.mx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Comité Permanente del Carnaval de Mérida.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solicitudes.cpcm@merida.gob.mx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Mérida, Capital Americana de la Cultura 2017.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solicitudes@capitaldelacultura.com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Servi-limpia.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solicitudes.svlm@merida.gob.mx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Tribunal de lo Contencioso Administrativo del Municipio de Mérida.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solicitudes.tcamm@merida.gob.mx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31-02-02-007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Chemax.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sapachemax@transparenciayucatan.org.mx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31-02-02-008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Conkal.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sapaconkal@transparenciayucatan.org.mx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Dzan.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smapdzan@transparenciayucatan.org.mx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Dzemul.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sapadzemul@transparenciayucatan.org.mx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Hocabá.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smaphocaba@transparenciayucatan.org.mx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Kanasín.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sapamkanasin@transparenciayucatan.org.mx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31-02-02-016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Motul.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sapamotul@transparenciayucatan.org.mx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31-02-02-017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Oxkutzcab.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sapaoxkutzcab@transparenciayucatan.org.mx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31-02-02-018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Progreso.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smapaptransparencia@ayuntamientodeprogreso.gob.mx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31-02-02-019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Seyé.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smapseye@transparenciayucatan.org.mx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Sucilá.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sapamsucila@transparenciayucatan.org.mx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Ticul.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sapamticul@transparenciayucatan.org.mx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Timucuy.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smaptimucuy@transparenciayucatan.org.mx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31-02-02-023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Tixkokob.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sapatixkokob@transparenciayucatan.org.mx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31-02-02-024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Umán.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sapauman@transparenciayucatan.org.mx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31-02-02-025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Sistema de Agua Potable y Alcantarillado del Municipio de Valladolid.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sapavalladolid@transparenciayucatan.org.mx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LEGISLATIVO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31-03-01-001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Congreso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transparencia@congresoyucatan.gob.mx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31-03-02-001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Auditoría Superior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solicitudes.transparencia@asey.gob.mx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31-04-01-001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unidad.acceso@tsjyuc.gob.mx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31-04-02-001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transparencia@cjyuc.gob.mx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31-04-03-001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Tribunal de los Trabajadores al Servicio del Estado y los Municipios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unidadtransparencia@ttsem.gob.mx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31-04-05-001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Fondo Auxiliar para la Administración de Justicia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transparencia.fondoauxiliar@cjyuc.gob.mx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ORGANISMOS AUTÓNOMOS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31-05-01-001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Comisión de Derechos Humanos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solicitudes@codhey.org</w:t>
            </w:r>
          </w:p>
        </w:tc>
      </w:tr>
      <w:tr w:rsidR="00A06A39" w:rsidRPr="00A06A39" w:rsidTr="00EB3382">
        <w:trPr>
          <w:trHeight w:val="159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31-05-02-001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Estatal de Transparencia, Acceso a la Información Pública y Protección de Datos Personales.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solicitudes@inaipyucatan.org.mx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31-05-03-001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Instituto Electoral y de Participación Ciudadana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transparencia.iepac@iepac.mx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31-05-04-001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Tribunal Electoral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solicitudes@teey.org.mx</w:t>
            </w:r>
          </w:p>
        </w:tc>
      </w:tr>
      <w:tr w:rsidR="00A06A39" w:rsidRPr="00A06A39" w:rsidTr="00EB3382">
        <w:trPr>
          <w:trHeight w:val="96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31-05-05-001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Tribunal de Justicia Administrativa del Estado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solicitudinfopublica@tjfa.gob.mx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PARTIDOS POLÍTICOS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Acción Nacional.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solicitudestransparencia@panyucatan.org.mx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lastRenderedPageBreak/>
              <w:t>31-08-02-001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Revolucionario Institucional.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pri@transparenciayucatan.org.mx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31-08-03-001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de la Revolución Democrática.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prd@transparenciayucatan.org.mx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31-08-04-001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del Trabajo.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pt@transparenciayucatan.org.mx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31-08-05-001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Verde Ecologista de México.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pvem@transparenciayucatan.org.mx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31-08-06-001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Movimiento Ciudadano.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yucatan@movimientociudadano.mx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31-08-07-001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Nueva Alianza.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panal@transparenciayucatan.org.mx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31-08-08-001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MORENA.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morena@transparenciayucatan.org.mx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31-08-09-001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Partido Encuentro Social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contacto@encuentrosocialyucatan.org.mx</w:t>
            </w:r>
          </w:p>
        </w:tc>
      </w:tr>
      <w:tr w:rsidR="00A06A39" w:rsidRPr="00A06A39" w:rsidTr="00EB3382">
        <w:trPr>
          <w:trHeight w:val="330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75EB4B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INSTITUCIONES DE EDUCACIÓN SUPERIOR PÚBLICAS AUTÓNOMAS</w:t>
            </w:r>
          </w:p>
        </w:tc>
      </w:tr>
      <w:tr w:rsidR="00A06A39" w:rsidRPr="00A06A39" w:rsidTr="00EB3382">
        <w:trPr>
          <w:trHeight w:val="645"/>
          <w:jc w:val="center"/>
        </w:trPr>
        <w:tc>
          <w:tcPr>
            <w:tcW w:w="16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31-07-01-001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Universidad Autónoma de Yucatán.</w:t>
            </w:r>
          </w:p>
        </w:tc>
        <w:tc>
          <w:tcPr>
            <w:tcW w:w="54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A39" w:rsidRPr="00A06A39" w:rsidRDefault="00A06A39" w:rsidP="00A06A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</w:pPr>
            <w:r w:rsidRPr="00A06A3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s-MX"/>
              </w:rPr>
              <w:t>solicitudes@correo.uady.mx</w:t>
            </w:r>
          </w:p>
        </w:tc>
      </w:tr>
    </w:tbl>
    <w:p w:rsidR="00A06A39" w:rsidRDefault="00A06A39" w:rsidP="00A06A3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716F1" w:rsidRPr="000716F1" w:rsidRDefault="000716F1" w:rsidP="00A06A39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0716F1">
        <w:rPr>
          <w:rFonts w:ascii="Calibri Light" w:hAnsi="Calibri Light"/>
          <w:b/>
          <w:sz w:val="24"/>
          <w:szCs w:val="24"/>
        </w:rPr>
        <w:t>*Actualizado al 22 de enero de 2018.</w:t>
      </w:r>
      <w:bookmarkStart w:id="0" w:name="_GoBack"/>
      <w:bookmarkEnd w:id="0"/>
    </w:p>
    <w:sectPr w:rsidR="000716F1" w:rsidRPr="000716F1" w:rsidSect="00A06A39">
      <w:headerReference w:type="default" r:id="rId6"/>
      <w:foot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39" w:rsidRDefault="00A06A39" w:rsidP="00A06A39">
      <w:pPr>
        <w:spacing w:after="0" w:line="240" w:lineRule="auto"/>
      </w:pPr>
      <w:r>
        <w:separator/>
      </w:r>
    </w:p>
  </w:endnote>
  <w:endnote w:type="continuationSeparator" w:id="0">
    <w:p w:rsidR="00A06A39" w:rsidRDefault="00A06A39" w:rsidP="00A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92889"/>
      <w:docPartObj>
        <w:docPartGallery w:val="Page Numbers (Bottom of Page)"/>
        <w:docPartUnique/>
      </w:docPartObj>
    </w:sdtPr>
    <w:sdtContent>
      <w:p w:rsidR="00EB3382" w:rsidRDefault="00EB33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F1" w:rsidRPr="000716F1">
          <w:rPr>
            <w:noProof/>
            <w:lang w:val="es-ES"/>
          </w:rPr>
          <w:t>14</w:t>
        </w:r>
        <w:r>
          <w:fldChar w:fldCharType="end"/>
        </w:r>
      </w:p>
    </w:sdtContent>
  </w:sdt>
  <w:p w:rsidR="00EB3382" w:rsidRDefault="00EB3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39" w:rsidRDefault="00A06A39" w:rsidP="00A06A39">
      <w:pPr>
        <w:spacing w:after="0" w:line="240" w:lineRule="auto"/>
      </w:pPr>
      <w:r>
        <w:separator/>
      </w:r>
    </w:p>
  </w:footnote>
  <w:footnote w:type="continuationSeparator" w:id="0">
    <w:p w:rsidR="00A06A39" w:rsidRDefault="00A06A39" w:rsidP="00A0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39" w:rsidRDefault="00A06A39" w:rsidP="00A06A39">
    <w:pPr>
      <w:pStyle w:val="Encabezado"/>
      <w:ind w:left="-284"/>
    </w:pPr>
    <w:r>
      <w:rPr>
        <w:noProof/>
        <w:lang w:eastAsia="es-MX"/>
      </w:rPr>
      <w:drawing>
        <wp:inline distT="0" distB="0" distL="0" distR="0">
          <wp:extent cx="6000865" cy="10096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949" cy="101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A39" w:rsidRDefault="00A06A39" w:rsidP="00A06A39">
    <w:pPr>
      <w:pStyle w:val="Encabezad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39"/>
    <w:rsid w:val="000716F1"/>
    <w:rsid w:val="00A06A39"/>
    <w:rsid w:val="00E13D35"/>
    <w:rsid w:val="00E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59174A-9EFA-4161-B07F-CDF4EF4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A39"/>
  </w:style>
  <w:style w:type="paragraph" w:styleId="Piedepgina">
    <w:name w:val="footer"/>
    <w:basedOn w:val="Normal"/>
    <w:link w:val="PiedepginaCar"/>
    <w:uiPriority w:val="99"/>
    <w:unhideWhenUsed/>
    <w:rsid w:val="00A06A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A39"/>
  </w:style>
  <w:style w:type="paragraph" w:styleId="Textodeglobo">
    <w:name w:val="Balloon Text"/>
    <w:basedOn w:val="Normal"/>
    <w:link w:val="TextodegloboCar"/>
    <w:uiPriority w:val="99"/>
    <w:semiHidden/>
    <w:unhideWhenUsed/>
    <w:rsid w:val="0007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2833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S.E</dc:creator>
  <cp:keywords/>
  <dc:description/>
  <cp:lastModifiedBy>Asistente S.E</cp:lastModifiedBy>
  <cp:revision>1</cp:revision>
  <cp:lastPrinted>2018-01-22T18:11:00Z</cp:lastPrinted>
  <dcterms:created xsi:type="dcterms:W3CDTF">2018-01-22T17:30:00Z</dcterms:created>
  <dcterms:modified xsi:type="dcterms:W3CDTF">2018-01-22T18:27:00Z</dcterms:modified>
</cp:coreProperties>
</file>