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827"/>
        <w:gridCol w:w="4394"/>
      </w:tblGrid>
      <w:tr w:rsidR="00D731E4" w:rsidRPr="00EC62E6" w:rsidTr="00D731E4"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7F2EF4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 xml:space="preserve">Asistencia del </w:t>
            </w:r>
            <w:r w:rsidR="007F2EF4">
              <w:rPr>
                <w:rFonts w:ascii="Calibri Light" w:eastAsia="Calibri" w:hAnsi="Calibri Light" w:cs="Calibri"/>
                <w:b/>
              </w:rPr>
              <w:t>11</w:t>
            </w:r>
            <w:r w:rsidRPr="00EC62E6">
              <w:rPr>
                <w:rFonts w:ascii="Calibri Light" w:eastAsia="Calibri" w:hAnsi="Calibri Light" w:cs="Calibri"/>
                <w:b/>
              </w:rPr>
              <w:t xml:space="preserve"> de </w:t>
            </w:r>
            <w:r w:rsidR="004A05CC">
              <w:rPr>
                <w:rFonts w:ascii="Calibri Light" w:eastAsia="Calibri" w:hAnsi="Calibri Light" w:cs="Calibri"/>
                <w:b/>
              </w:rPr>
              <w:t>marzo</w:t>
            </w:r>
            <w:r w:rsidRPr="00EC62E6">
              <w:rPr>
                <w:rFonts w:ascii="Calibri Light" w:eastAsia="Calibri" w:hAnsi="Calibri Light" w:cs="Calibri"/>
                <w:b/>
              </w:rPr>
              <w:t xml:space="preserve"> de 202</w:t>
            </w:r>
            <w:r w:rsidR="00827FF3">
              <w:rPr>
                <w:rFonts w:ascii="Calibri Light" w:eastAsia="Calibri" w:hAnsi="Calibri Light" w:cs="Calibri"/>
                <w:b/>
              </w:rPr>
              <w:t>1</w:t>
            </w:r>
          </w:p>
        </w:tc>
      </w:tr>
      <w:tr w:rsidR="00D731E4" w:rsidRPr="00EC62E6" w:rsidTr="00D731E4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Folio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Representante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Asociación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097C2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 xml:space="preserve"> </w:t>
            </w:r>
            <w:r w:rsidR="00097C23">
              <w:rPr>
                <w:rFonts w:ascii="Calibri Light" w:eastAsia="Calibri" w:hAnsi="Calibri Light" w:cs="Calibr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7F2EF4" w:rsidP="007F2EF4">
            <w:pPr>
              <w:spacing w:before="240"/>
              <w:rPr>
                <w:rFonts w:ascii="Calibri Light" w:eastAsia="Calibri" w:hAnsi="Calibri Light" w:cs="Calibri"/>
              </w:rPr>
            </w:pPr>
            <w:r>
              <w:rPr>
                <w:rFonts w:ascii="Calibri Light" w:hAnsi="Calibri Light"/>
              </w:rPr>
              <w:t>Mauricio Hernández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D731E4">
            <w:pPr>
              <w:spacing w:before="240" w:line="240" w:lineRule="auto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Jade Propuestas Sociales y Alternativas al Desarrollo A.C.</w:t>
            </w:r>
          </w:p>
        </w:tc>
      </w:tr>
      <w:tr w:rsidR="00092ADF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Pr="00EC62E6" w:rsidRDefault="00092ADF" w:rsidP="00097C2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Default="00C33D75" w:rsidP="0066190B">
            <w:pPr>
              <w:spacing w:befor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Lizbeth Estrada Osorio</w:t>
            </w:r>
            <w:r w:rsidR="00092ADF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Pr="00EC62E6" w:rsidRDefault="00092ADF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CIMTRA-Península de Yucatán</w:t>
            </w:r>
          </w:p>
        </w:tc>
      </w:tr>
      <w:tr w:rsidR="00092ADF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Default="00092ADF" w:rsidP="00097C23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Default="00092ADF" w:rsidP="0066190B">
            <w:pPr>
              <w:spacing w:before="240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Psic</w:t>
            </w:r>
            <w:proofErr w:type="spellEnd"/>
            <w:r>
              <w:rPr>
                <w:rFonts w:ascii="Calibri Light" w:hAnsi="Calibri Light"/>
              </w:rPr>
              <w:t>. María Elena Muñoz</w:t>
            </w:r>
            <w:r w:rsidR="00F5116F">
              <w:rPr>
                <w:rFonts w:ascii="Calibri Light" w:hAnsi="Calibri Light"/>
              </w:rPr>
              <w:t xml:space="preserve"> Menéndez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ADF" w:rsidRDefault="00F5116F" w:rsidP="00F5116F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Grupo KERIGMA,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780BB4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8413F7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 xml:space="preserve">Alejandra Gómez </w:t>
            </w:r>
            <w:proofErr w:type="spellStart"/>
            <w:r w:rsidRPr="00EC62E6">
              <w:rPr>
                <w:rFonts w:ascii="Calibri Light" w:hAnsi="Calibri Light"/>
              </w:rPr>
              <w:t>Basulto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A123A1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Ciudadana (vecinos In</w:t>
            </w:r>
            <w:r w:rsidR="00A123A1" w:rsidRPr="00EC62E6">
              <w:rPr>
                <w:rFonts w:ascii="Calibri Light" w:hAnsi="Calibri Light"/>
              </w:rPr>
              <w:t>a</w:t>
            </w:r>
            <w:r w:rsidRPr="00EC62E6">
              <w:rPr>
                <w:rFonts w:ascii="Calibri Light" w:hAnsi="Calibri Light"/>
              </w:rPr>
              <w:t>l</w:t>
            </w:r>
            <w:r w:rsidR="00A123A1" w:rsidRPr="00EC62E6">
              <w:rPr>
                <w:rFonts w:ascii="Calibri Light" w:hAnsi="Calibri Light"/>
              </w:rPr>
              <w:t>á</w:t>
            </w:r>
            <w:r w:rsidRPr="00EC62E6">
              <w:rPr>
                <w:rFonts w:ascii="Calibri Light" w:hAnsi="Calibri Light"/>
              </w:rPr>
              <w:t>mbrica)</w:t>
            </w:r>
          </w:p>
        </w:tc>
      </w:tr>
      <w:tr w:rsidR="00A54D11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780BB4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Bertha Elena Herrera Cantillo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Adultos  en Plenitud Creando Bienestar, A.C.</w:t>
            </w:r>
          </w:p>
        </w:tc>
      </w:tr>
      <w:tr w:rsidR="002E7E0A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Default="00F74A5E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Pr="00EC62E6" w:rsidRDefault="002E7E0A" w:rsidP="0066190B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proofErr w:type="spellStart"/>
            <w:r>
              <w:rPr>
                <w:rFonts w:ascii="Calibri Light" w:hAnsi="Calibri Light"/>
                <w:color w:val="000000" w:themeColor="text1"/>
              </w:rPr>
              <w:t>M</w:t>
            </w:r>
            <w:r w:rsidR="0066190B">
              <w:rPr>
                <w:rFonts w:ascii="Calibri Light" w:hAnsi="Calibri Light"/>
                <w:color w:val="000000" w:themeColor="text1"/>
              </w:rPr>
              <w:t>arysol</w:t>
            </w:r>
            <w:proofErr w:type="spellEnd"/>
            <w:r w:rsidR="0066190B">
              <w:rPr>
                <w:rFonts w:ascii="Calibri Light" w:hAnsi="Calibri Light"/>
                <w:color w:val="000000" w:themeColor="text1"/>
              </w:rPr>
              <w:t xml:space="preserve"> del Socorro Canto Ortiz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E0A" w:rsidRPr="00EC62E6" w:rsidRDefault="002E7E0A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Federación Estatal de Colonos Urbanos de Yucatán, A.C. (FECUY)</w:t>
            </w:r>
          </w:p>
        </w:tc>
      </w:tr>
      <w:tr w:rsidR="00F5116F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16F" w:rsidRDefault="007B06F7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16F" w:rsidRDefault="00F5116F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Mtro. Manuel Jesús Tovilla Gaona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16F" w:rsidRDefault="00F5116F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Tovilla, Hernández y Asociados</w:t>
            </w:r>
          </w:p>
        </w:tc>
      </w:tr>
      <w:tr w:rsidR="007B06F7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6F7" w:rsidRDefault="0066190B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6F7" w:rsidRDefault="007B06F7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Patricia McCarthy Caballero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6F7" w:rsidRDefault="007B06F7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Frente Cívico Familiar</w:t>
            </w:r>
          </w:p>
        </w:tc>
      </w:tr>
      <w:tr w:rsidR="007B06F7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6F7" w:rsidRDefault="0066190B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6F7" w:rsidRDefault="007B06F7" w:rsidP="0066190B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IQI Alonso Vargas Rosado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6F7" w:rsidRDefault="007B06F7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Federación de Colegios Profesionales de Yucatán, A.C.</w:t>
            </w:r>
          </w:p>
        </w:tc>
      </w:tr>
      <w:tr w:rsidR="007B06F7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6F7" w:rsidRDefault="0066190B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6F7" w:rsidRDefault="007B06F7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Alexis Mejía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6F7" w:rsidRDefault="007B06F7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Laboratorio de Políticas para la Seguridad y el Desarrollo</w:t>
            </w:r>
          </w:p>
        </w:tc>
      </w:tr>
      <w:tr w:rsidR="003E36A5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A5" w:rsidRDefault="003E36A5" w:rsidP="0066190B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</w:t>
            </w:r>
            <w:r w:rsidR="0066190B">
              <w:rPr>
                <w:rFonts w:ascii="Calibri Light" w:eastAsia="Calibri" w:hAnsi="Calibri Light" w:cs="Calibr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A5" w:rsidRDefault="00A14A02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Oscar Chan </w:t>
            </w:r>
            <w:proofErr w:type="spellStart"/>
            <w:r>
              <w:rPr>
                <w:rFonts w:ascii="Calibri Light" w:hAnsi="Calibri Light"/>
                <w:color w:val="000000" w:themeColor="text1"/>
              </w:rPr>
              <w:t>Dzul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A5" w:rsidRDefault="003E36A5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Centro Interdisciplinario de Investigación y Desarrollo Alternativo, U </w:t>
            </w:r>
            <w:proofErr w:type="spellStart"/>
            <w:r>
              <w:rPr>
                <w:rFonts w:ascii="Calibri Light" w:hAnsi="Calibri Light"/>
              </w:rPr>
              <w:t>Yich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Lu’um</w:t>
            </w:r>
            <w:proofErr w:type="spellEnd"/>
            <w:r>
              <w:rPr>
                <w:rFonts w:ascii="Calibri Light" w:hAnsi="Calibri Light"/>
              </w:rPr>
              <w:t>, A.C.</w:t>
            </w:r>
          </w:p>
        </w:tc>
      </w:tr>
      <w:tr w:rsidR="00B31477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477" w:rsidRDefault="0066190B" w:rsidP="005C4DB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477" w:rsidRDefault="00B31477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MTF Joaquín Torres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477" w:rsidRDefault="00B31477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Red Colectivo AVE</w:t>
            </w:r>
          </w:p>
        </w:tc>
      </w:tr>
      <w:tr w:rsidR="0066190B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0B" w:rsidRDefault="0066190B" w:rsidP="005C4DB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0B" w:rsidRDefault="0066190B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Jorge </w:t>
            </w:r>
            <w:proofErr w:type="spellStart"/>
            <w:r>
              <w:rPr>
                <w:rFonts w:ascii="Calibri Light" w:hAnsi="Calibri Light"/>
                <w:color w:val="000000" w:themeColor="text1"/>
              </w:rPr>
              <w:t>Fabila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0B" w:rsidRDefault="0066190B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Ciudadano</w:t>
            </w:r>
          </w:p>
        </w:tc>
      </w:tr>
      <w:tr w:rsidR="003E36A5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A5" w:rsidRDefault="003E36A5" w:rsidP="0066190B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lastRenderedPageBreak/>
              <w:t>1</w:t>
            </w:r>
            <w:r w:rsidR="0066190B">
              <w:rPr>
                <w:rFonts w:ascii="Calibri Light" w:eastAsia="Calibri" w:hAnsi="Calibri Light" w:cs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A5" w:rsidRDefault="00040F46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Mtro. Mario Alberto López Irigoyen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6A5" w:rsidRDefault="00040F46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Universidad Tecnológica Metropolitana</w:t>
            </w:r>
          </w:p>
        </w:tc>
      </w:tr>
      <w:tr w:rsidR="0066190B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0B" w:rsidRDefault="0066190B" w:rsidP="005C4DB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0B" w:rsidRDefault="0066190B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Ing. Rolando Mendoza Hijuelos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0B" w:rsidRDefault="0066190B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COPARMEX, Mérida</w:t>
            </w:r>
          </w:p>
        </w:tc>
      </w:tr>
      <w:tr w:rsidR="00EC62E6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A445E9" w:rsidP="0066190B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</w:t>
            </w:r>
            <w:r w:rsidR="0066190B">
              <w:rPr>
                <w:rFonts w:ascii="Calibri Light" w:eastAsia="Calibri" w:hAnsi="Calibri Light" w:cs="Calibri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6378EE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>Mtro. Fernando Pacheco Bailón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D731E4">
            <w:pPr>
              <w:spacing w:before="240" w:line="240" w:lineRule="auto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Universidad Vizcaya de las Américas</w:t>
            </w:r>
          </w:p>
        </w:tc>
      </w:tr>
    </w:tbl>
    <w:p w:rsidR="00EB00F9" w:rsidRDefault="00EB00F9"/>
    <w:sectPr w:rsidR="00EB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4"/>
    <w:rsid w:val="00040F46"/>
    <w:rsid w:val="00092ADF"/>
    <w:rsid w:val="00097C23"/>
    <w:rsid w:val="00157A5F"/>
    <w:rsid w:val="00240264"/>
    <w:rsid w:val="00287C17"/>
    <w:rsid w:val="002D6332"/>
    <w:rsid w:val="002E7E0A"/>
    <w:rsid w:val="00344F80"/>
    <w:rsid w:val="003C2AFF"/>
    <w:rsid w:val="003E10FA"/>
    <w:rsid w:val="003E36A5"/>
    <w:rsid w:val="003F5E33"/>
    <w:rsid w:val="004A05CC"/>
    <w:rsid w:val="004E7A6C"/>
    <w:rsid w:val="00514A99"/>
    <w:rsid w:val="005C1EBC"/>
    <w:rsid w:val="005C4DBE"/>
    <w:rsid w:val="00617000"/>
    <w:rsid w:val="00637AF6"/>
    <w:rsid w:val="0066190B"/>
    <w:rsid w:val="00685356"/>
    <w:rsid w:val="00780BB4"/>
    <w:rsid w:val="007B06F7"/>
    <w:rsid w:val="007D55FD"/>
    <w:rsid w:val="007F2EF4"/>
    <w:rsid w:val="00827FF3"/>
    <w:rsid w:val="008413F7"/>
    <w:rsid w:val="0091405D"/>
    <w:rsid w:val="00A123A1"/>
    <w:rsid w:val="00A14A02"/>
    <w:rsid w:val="00A4053B"/>
    <w:rsid w:val="00A445E9"/>
    <w:rsid w:val="00A54D11"/>
    <w:rsid w:val="00B12521"/>
    <w:rsid w:val="00B31477"/>
    <w:rsid w:val="00B46A52"/>
    <w:rsid w:val="00B5294B"/>
    <w:rsid w:val="00BE5F7A"/>
    <w:rsid w:val="00C27CA0"/>
    <w:rsid w:val="00C33D75"/>
    <w:rsid w:val="00C3728B"/>
    <w:rsid w:val="00C8783F"/>
    <w:rsid w:val="00D17675"/>
    <w:rsid w:val="00D731E4"/>
    <w:rsid w:val="00DF4C23"/>
    <w:rsid w:val="00E72FFB"/>
    <w:rsid w:val="00EB00F9"/>
    <w:rsid w:val="00EC62E6"/>
    <w:rsid w:val="00F307CF"/>
    <w:rsid w:val="00F5116F"/>
    <w:rsid w:val="00F74A5E"/>
    <w:rsid w:val="00FB6648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Secretaría Ejecutiva</cp:lastModifiedBy>
  <cp:revision>2</cp:revision>
  <cp:lastPrinted>2020-12-11T14:03:00Z</cp:lastPrinted>
  <dcterms:created xsi:type="dcterms:W3CDTF">2021-03-12T15:03:00Z</dcterms:created>
  <dcterms:modified xsi:type="dcterms:W3CDTF">2021-03-12T15:03:00Z</dcterms:modified>
</cp:coreProperties>
</file>