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83F30" w14:textId="0475DB2B" w:rsidR="00331ACA" w:rsidRPr="00331ACA" w:rsidRDefault="00331ACA" w:rsidP="00863820">
      <w:pPr>
        <w:tabs>
          <w:tab w:val="left" w:pos="7425"/>
        </w:tabs>
        <w:jc w:val="center"/>
        <w:rPr>
          <w:rFonts w:ascii="Arial" w:hAnsi="Arial" w:cs="Arial"/>
          <w:b/>
          <w:sz w:val="24"/>
          <w:szCs w:val="24"/>
        </w:rPr>
      </w:pPr>
      <w:r w:rsidRPr="00331ACA">
        <w:rPr>
          <w:rFonts w:ascii="Arial" w:hAnsi="Arial" w:cs="Arial"/>
          <w:b/>
          <w:sz w:val="24"/>
          <w:szCs w:val="24"/>
        </w:rPr>
        <w:t>INFORME DE RESULTADOS DEL P</w:t>
      </w:r>
      <w:r w:rsidR="00E12124">
        <w:rPr>
          <w:rFonts w:ascii="Arial" w:hAnsi="Arial" w:cs="Arial"/>
          <w:b/>
          <w:sz w:val="24"/>
          <w:szCs w:val="24"/>
        </w:rPr>
        <w:t>ROGRAMA ANUAL DE VIGILANCIA 2021</w:t>
      </w:r>
    </w:p>
    <w:p w14:paraId="15B03841" w14:textId="77777777" w:rsidR="00331ACA" w:rsidRPr="00331ACA" w:rsidRDefault="00331ACA" w:rsidP="00863820">
      <w:pPr>
        <w:tabs>
          <w:tab w:val="left" w:pos="7425"/>
        </w:tabs>
        <w:rPr>
          <w:rFonts w:ascii="Arial" w:hAnsi="Arial" w:cs="Arial"/>
          <w:b/>
          <w:sz w:val="24"/>
          <w:szCs w:val="24"/>
        </w:rPr>
      </w:pPr>
    </w:p>
    <w:p w14:paraId="516B7349" w14:textId="59F302C3" w:rsidR="00BB15A7" w:rsidRPr="00C0325E" w:rsidRDefault="00BB15A7" w:rsidP="00C0325E">
      <w:pPr>
        <w:rPr>
          <w:rFonts w:ascii="Arial" w:hAnsi="Arial" w:cs="Arial"/>
        </w:rPr>
      </w:pPr>
      <w:r w:rsidRPr="00C0325E">
        <w:rPr>
          <w:rFonts w:ascii="Arial" w:hAnsi="Arial" w:cs="Arial"/>
        </w:rPr>
        <w:t>Atendiendo a las disposiciones establecidas en la Ley General</w:t>
      </w:r>
      <w:r w:rsidR="00331ACA" w:rsidRPr="00C0325E">
        <w:rPr>
          <w:rFonts w:ascii="Arial" w:hAnsi="Arial" w:cs="Arial"/>
        </w:rPr>
        <w:t xml:space="preserve"> de Transparencia y Acceso a la Información Púbica </w:t>
      </w:r>
      <w:r w:rsidRPr="00C0325E">
        <w:rPr>
          <w:rFonts w:ascii="Arial" w:hAnsi="Arial" w:cs="Arial"/>
        </w:rPr>
        <w:t>y en la Ley</w:t>
      </w:r>
      <w:r w:rsidR="00331ACA" w:rsidRPr="00C0325E">
        <w:rPr>
          <w:rFonts w:ascii="Arial" w:hAnsi="Arial" w:cs="Arial"/>
        </w:rPr>
        <w:t xml:space="preserve"> de Transparencia y Acceso a la Información Pública del Estado de Yucatán</w:t>
      </w:r>
      <w:r w:rsidRPr="00C0325E">
        <w:rPr>
          <w:rFonts w:ascii="Arial" w:hAnsi="Arial" w:cs="Arial"/>
        </w:rPr>
        <w:t>, que señalan que el Instituto de oficio verificará el cumplimiento de las obligaciones establecidas en el Título Quinto de la</w:t>
      </w:r>
      <w:r w:rsidR="00331ACA" w:rsidRPr="00C0325E">
        <w:rPr>
          <w:rFonts w:ascii="Arial" w:hAnsi="Arial" w:cs="Arial"/>
        </w:rPr>
        <w:t xml:space="preserve"> propia</w:t>
      </w:r>
      <w:r w:rsidRPr="00C0325E">
        <w:rPr>
          <w:rFonts w:ascii="Arial" w:hAnsi="Arial" w:cs="Arial"/>
        </w:rPr>
        <w:t xml:space="preserve"> Ley General, el Pleno de este Órgano Garante aprobó en fecha </w:t>
      </w:r>
      <w:r w:rsidR="00E12124" w:rsidRPr="00C0325E">
        <w:rPr>
          <w:rFonts w:ascii="Arial" w:hAnsi="Arial" w:cs="Arial"/>
        </w:rPr>
        <w:t>veintitrés</w:t>
      </w:r>
      <w:r w:rsidRPr="00C0325E">
        <w:rPr>
          <w:rFonts w:ascii="Arial" w:hAnsi="Arial" w:cs="Arial"/>
        </w:rPr>
        <w:t xml:space="preserve"> de </w:t>
      </w:r>
      <w:r w:rsidR="00F96F35" w:rsidRPr="00C0325E">
        <w:rPr>
          <w:rFonts w:ascii="Arial" w:hAnsi="Arial" w:cs="Arial"/>
        </w:rPr>
        <w:t>septiembre</w:t>
      </w:r>
      <w:r w:rsidRPr="00C0325E">
        <w:rPr>
          <w:rFonts w:ascii="Arial" w:hAnsi="Arial" w:cs="Arial"/>
        </w:rPr>
        <w:t xml:space="preserve"> de </w:t>
      </w:r>
      <w:r w:rsidR="00E12124" w:rsidRPr="00C0325E">
        <w:rPr>
          <w:rFonts w:ascii="Arial" w:hAnsi="Arial" w:cs="Arial"/>
        </w:rPr>
        <w:t>dos mil veintiuno</w:t>
      </w:r>
      <w:r w:rsidRPr="00C0325E">
        <w:rPr>
          <w:rFonts w:ascii="Arial" w:hAnsi="Arial" w:cs="Arial"/>
        </w:rPr>
        <w:t xml:space="preserve">, el Programa Anual de Vigilancia </w:t>
      </w:r>
      <w:r w:rsidR="00E12124" w:rsidRPr="00C0325E">
        <w:rPr>
          <w:rFonts w:ascii="Arial" w:hAnsi="Arial" w:cs="Arial"/>
        </w:rPr>
        <w:t>2021</w:t>
      </w:r>
      <w:r w:rsidR="00331ACA" w:rsidRPr="00C0325E">
        <w:rPr>
          <w:rFonts w:ascii="Arial" w:hAnsi="Arial" w:cs="Arial"/>
        </w:rPr>
        <w:t>, en los siguientes términos:</w:t>
      </w:r>
    </w:p>
    <w:p w14:paraId="22329D33" w14:textId="77777777" w:rsidR="00BB15A7" w:rsidRPr="00C0325E" w:rsidRDefault="00BB15A7" w:rsidP="00C0325E">
      <w:pPr>
        <w:rPr>
          <w:rFonts w:ascii="Arial" w:hAnsi="Arial" w:cs="Arial"/>
        </w:rPr>
      </w:pPr>
    </w:p>
    <w:p w14:paraId="0AC573AA" w14:textId="77777777" w:rsidR="00F96F35" w:rsidRPr="00C0325E" w:rsidRDefault="00F96F35" w:rsidP="00C0325E">
      <w:pPr>
        <w:rPr>
          <w:rFonts w:ascii="Arial" w:hAnsi="Arial"/>
          <w:b/>
        </w:rPr>
      </w:pPr>
      <w:r w:rsidRPr="00C0325E">
        <w:rPr>
          <w:rFonts w:ascii="Arial" w:hAnsi="Arial"/>
          <w:b/>
        </w:rPr>
        <w:t>Objeto del programa.</w:t>
      </w:r>
    </w:p>
    <w:p w14:paraId="53F2F4D5" w14:textId="77777777" w:rsidR="00F96F35" w:rsidRPr="00C0325E" w:rsidRDefault="00F96F35" w:rsidP="00C0325E">
      <w:pPr>
        <w:rPr>
          <w:rFonts w:ascii="Arial" w:hAnsi="Arial"/>
          <w:b/>
        </w:rPr>
      </w:pPr>
    </w:p>
    <w:p w14:paraId="3600B1D1" w14:textId="77777777" w:rsidR="00E12124" w:rsidRPr="00C0325E" w:rsidRDefault="00E12124" w:rsidP="00C0325E">
      <w:pPr>
        <w:pStyle w:val="Prrafodelista"/>
        <w:numPr>
          <w:ilvl w:val="0"/>
          <w:numId w:val="26"/>
        </w:numPr>
        <w:ind w:left="360"/>
        <w:rPr>
          <w:rFonts w:ascii="Arial" w:hAnsi="Arial"/>
        </w:rPr>
      </w:pPr>
      <w:r w:rsidRPr="00C0325E">
        <w:rPr>
          <w:rFonts w:ascii="Arial" w:hAnsi="Arial"/>
        </w:rPr>
        <w:t>Constatar el cumplimiento por parte de los sujetos obligados del Estado de Yucatán, a la obligación prevista en el artículo 24 fracción XI de la Ley General, consistente en publicar y mantener actualizada la información relativa a las obligaciones de transparencia previstas en la propia Ley.</w:t>
      </w:r>
    </w:p>
    <w:p w14:paraId="6C09D49E" w14:textId="77777777" w:rsidR="00E12124" w:rsidRPr="00C0325E" w:rsidRDefault="00E12124" w:rsidP="00C0325E">
      <w:pPr>
        <w:pStyle w:val="Prrafodelista"/>
        <w:ind w:left="360"/>
        <w:rPr>
          <w:rFonts w:ascii="Arial" w:hAnsi="Arial"/>
        </w:rPr>
      </w:pPr>
    </w:p>
    <w:p w14:paraId="53B28055" w14:textId="55C47002" w:rsidR="00E12124" w:rsidRPr="00C0325E" w:rsidRDefault="00E12124" w:rsidP="00C0325E">
      <w:pPr>
        <w:pStyle w:val="Prrafodelista"/>
        <w:numPr>
          <w:ilvl w:val="0"/>
          <w:numId w:val="26"/>
        </w:numPr>
        <w:ind w:left="360"/>
        <w:rPr>
          <w:rFonts w:ascii="Arial" w:hAnsi="Arial"/>
        </w:rPr>
      </w:pPr>
      <w:r w:rsidRPr="00C0325E">
        <w:rPr>
          <w:rFonts w:ascii="Arial" w:hAnsi="Arial"/>
        </w:rPr>
        <w:t>Detectar el grado de cumplimiento de los sujetos obligados en el Estado de Yucatán a las obligaciones de transparencia antes referidas.</w:t>
      </w:r>
    </w:p>
    <w:p w14:paraId="647892A2" w14:textId="77777777" w:rsidR="00F96F35" w:rsidRPr="00C0325E" w:rsidRDefault="00F96F35" w:rsidP="00C0325E">
      <w:pPr>
        <w:jc w:val="center"/>
        <w:rPr>
          <w:rFonts w:ascii="Arial" w:hAnsi="Arial"/>
          <w:b/>
        </w:rPr>
      </w:pPr>
    </w:p>
    <w:p w14:paraId="009E37CF" w14:textId="77777777" w:rsidR="00F96F35" w:rsidRPr="00C0325E" w:rsidRDefault="00F96F35" w:rsidP="00C0325E">
      <w:pPr>
        <w:rPr>
          <w:rFonts w:ascii="Arial" w:hAnsi="Arial"/>
          <w:b/>
        </w:rPr>
      </w:pPr>
      <w:r w:rsidRPr="00C0325E">
        <w:rPr>
          <w:rFonts w:ascii="Arial" w:hAnsi="Arial"/>
          <w:b/>
        </w:rPr>
        <w:t>Normatividad aplicable.</w:t>
      </w:r>
    </w:p>
    <w:p w14:paraId="4A71EDED" w14:textId="77777777" w:rsidR="00F96F35" w:rsidRPr="00C0325E" w:rsidRDefault="00F96F35" w:rsidP="00C0325E">
      <w:pPr>
        <w:pStyle w:val="Prrafodelista"/>
        <w:numPr>
          <w:ilvl w:val="0"/>
          <w:numId w:val="5"/>
        </w:numPr>
        <w:rPr>
          <w:rFonts w:ascii="Arial" w:hAnsi="Arial"/>
        </w:rPr>
      </w:pPr>
      <w:r w:rsidRPr="00C0325E">
        <w:rPr>
          <w:rFonts w:ascii="Arial" w:hAnsi="Arial"/>
        </w:rPr>
        <w:t>Ley General de Transparencia y Acceso a la Información Pública (</w:t>
      </w:r>
      <w:r w:rsidR="00307A74" w:rsidRPr="00C0325E">
        <w:rPr>
          <w:rFonts w:ascii="Arial" w:hAnsi="Arial"/>
        </w:rPr>
        <w:t>Ley General</w:t>
      </w:r>
      <w:r w:rsidRPr="00C0325E">
        <w:rPr>
          <w:rFonts w:ascii="Arial" w:hAnsi="Arial"/>
        </w:rPr>
        <w:t>).</w:t>
      </w:r>
    </w:p>
    <w:p w14:paraId="0FC18148" w14:textId="77777777" w:rsidR="00F96F35" w:rsidRPr="00C0325E" w:rsidRDefault="00F96F35" w:rsidP="00C0325E">
      <w:pPr>
        <w:pStyle w:val="Prrafodelista"/>
        <w:numPr>
          <w:ilvl w:val="0"/>
          <w:numId w:val="5"/>
        </w:numPr>
        <w:rPr>
          <w:rFonts w:ascii="Arial" w:hAnsi="Arial"/>
        </w:rPr>
      </w:pPr>
      <w:r w:rsidRPr="00C0325E">
        <w:rPr>
          <w:rFonts w:ascii="Arial" w:hAnsi="Arial"/>
        </w:rPr>
        <w:t>Ley de Transparencia y Acceso a la Información Pública para el Estado de Yucatán.</w:t>
      </w:r>
    </w:p>
    <w:p w14:paraId="0D895504" w14:textId="572B4007" w:rsidR="00F96F35" w:rsidRPr="00C0325E" w:rsidRDefault="00F96F35" w:rsidP="00C0325E">
      <w:pPr>
        <w:pStyle w:val="Prrafodelista"/>
        <w:numPr>
          <w:ilvl w:val="0"/>
          <w:numId w:val="5"/>
        </w:numPr>
        <w:rPr>
          <w:rFonts w:ascii="Arial" w:hAnsi="Arial"/>
        </w:rPr>
      </w:pPr>
      <w:r w:rsidRPr="00C0325E">
        <w:rPr>
          <w:rFonts w:ascii="Arial" w:hAnsi="Arial"/>
          <w:lang w:eastAsia="es-MX"/>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el veintiocho de diciembre de dos mil </w:t>
      </w:r>
      <w:r w:rsidR="00E12124" w:rsidRPr="00C0325E">
        <w:rPr>
          <w:rFonts w:ascii="Arial" w:hAnsi="Arial"/>
          <w:lang w:eastAsia="es-MX"/>
        </w:rPr>
        <w:t xml:space="preserve">veinte </w:t>
      </w:r>
      <w:r w:rsidRPr="00C0325E">
        <w:rPr>
          <w:rFonts w:ascii="Arial" w:hAnsi="Arial"/>
          <w:lang w:eastAsia="es-MX"/>
        </w:rPr>
        <w:t>(Lineamientos Técnicos Generales).</w:t>
      </w:r>
    </w:p>
    <w:p w14:paraId="688F3438" w14:textId="77777777" w:rsidR="00F96F35" w:rsidRPr="00C0325E" w:rsidRDefault="00F96F35" w:rsidP="00C0325E">
      <w:pPr>
        <w:pStyle w:val="Prrafodelista"/>
        <w:numPr>
          <w:ilvl w:val="0"/>
          <w:numId w:val="5"/>
        </w:numPr>
        <w:rPr>
          <w:rFonts w:ascii="Arial" w:hAnsi="Arial" w:cs="Arial"/>
        </w:rPr>
      </w:pPr>
      <w:r w:rsidRPr="00C0325E">
        <w:rPr>
          <w:rFonts w:ascii="Arial" w:hAnsi="Arial" w:cs="Arial"/>
        </w:rPr>
        <w:t>Lineamientos que establecen el procedimiento de verificación del cumplimiento de las obligaciones de transparencia que deben publicar los sujetos obligados del Estado de Yucatán, en los portales de Internet y en la Plataforma Nacional de Transparencia</w:t>
      </w:r>
      <w:r w:rsidR="00307A74" w:rsidRPr="00C0325E">
        <w:rPr>
          <w:rFonts w:ascii="Arial" w:hAnsi="Arial" w:cs="Arial"/>
        </w:rPr>
        <w:t xml:space="preserve"> (Lineamientos que establecen el Procedimiento de Verificación).</w:t>
      </w:r>
    </w:p>
    <w:p w14:paraId="58D34A45" w14:textId="456367C1" w:rsidR="00F96F35" w:rsidRPr="00C0325E" w:rsidRDefault="00F96F35" w:rsidP="00C0325E">
      <w:pPr>
        <w:rPr>
          <w:rFonts w:ascii="Arial" w:hAnsi="Arial" w:cs="Arial"/>
          <w:b/>
        </w:rPr>
      </w:pPr>
    </w:p>
    <w:p w14:paraId="11902E42" w14:textId="77777777" w:rsidR="00A76FC8" w:rsidRPr="00C0325E" w:rsidRDefault="00A76FC8" w:rsidP="00C0325E">
      <w:pPr>
        <w:rPr>
          <w:rFonts w:ascii="Arial" w:hAnsi="Arial" w:cs="Arial"/>
          <w:b/>
        </w:rPr>
      </w:pPr>
    </w:p>
    <w:p w14:paraId="3CD5118F" w14:textId="77777777" w:rsidR="00F96F35" w:rsidRPr="00C0325E" w:rsidRDefault="00F96F35" w:rsidP="00C0325E">
      <w:pPr>
        <w:rPr>
          <w:rFonts w:ascii="Arial" w:hAnsi="Arial"/>
          <w:b/>
          <w:bCs/>
        </w:rPr>
      </w:pPr>
      <w:r w:rsidRPr="00C0325E">
        <w:rPr>
          <w:rFonts w:ascii="Arial" w:hAnsi="Arial"/>
          <w:b/>
          <w:bCs/>
        </w:rPr>
        <w:lastRenderedPageBreak/>
        <w:t>Tipo de verificación.</w:t>
      </w:r>
    </w:p>
    <w:p w14:paraId="60E131B5" w14:textId="77777777" w:rsidR="00E12124" w:rsidRPr="00C0325E" w:rsidRDefault="00E12124" w:rsidP="00C0325E">
      <w:pPr>
        <w:rPr>
          <w:rFonts w:ascii="Arial" w:hAnsi="Arial"/>
        </w:rPr>
      </w:pPr>
      <w:bookmarkStart w:id="0" w:name="_Hlk31784737"/>
      <w:r w:rsidRPr="00C0325E">
        <w:rPr>
          <w:rFonts w:ascii="Arial" w:hAnsi="Arial"/>
        </w:rPr>
        <w:t>Muestral, de acuerdo con lo siguiente:</w:t>
      </w:r>
    </w:p>
    <w:p w14:paraId="3A3CC5FF" w14:textId="77777777" w:rsidR="00E12124" w:rsidRPr="00C0325E" w:rsidRDefault="00E12124" w:rsidP="00C0325E">
      <w:pPr>
        <w:rPr>
          <w:rFonts w:ascii="Arial" w:hAnsi="Arial"/>
        </w:rPr>
      </w:pPr>
    </w:p>
    <w:p w14:paraId="488487ED" w14:textId="1AA50D59" w:rsidR="00E12124" w:rsidRPr="00C0325E" w:rsidRDefault="00A76FC8" w:rsidP="00C0325E">
      <w:pPr>
        <w:pStyle w:val="Prrafodelista"/>
        <w:numPr>
          <w:ilvl w:val="0"/>
          <w:numId w:val="33"/>
        </w:numPr>
        <w:ind w:left="360"/>
        <w:rPr>
          <w:rFonts w:ascii="Arial" w:hAnsi="Arial"/>
        </w:rPr>
      </w:pPr>
      <w:r w:rsidRPr="00C0325E">
        <w:rPr>
          <w:rFonts w:ascii="Arial" w:hAnsi="Arial"/>
        </w:rPr>
        <w:t>Se consideró</w:t>
      </w:r>
      <w:r w:rsidR="00E12124" w:rsidRPr="00C0325E">
        <w:rPr>
          <w:rFonts w:ascii="Arial" w:hAnsi="Arial"/>
        </w:rPr>
        <w:t xml:space="preserve"> una muestra de sujetos</w:t>
      </w:r>
      <w:r w:rsidRPr="00C0325E">
        <w:rPr>
          <w:rFonts w:ascii="Arial" w:hAnsi="Arial"/>
        </w:rPr>
        <w:t xml:space="preserve"> obligados, la cual se integró</w:t>
      </w:r>
      <w:r w:rsidR="00E12124" w:rsidRPr="00C0325E">
        <w:rPr>
          <w:rFonts w:ascii="Arial" w:hAnsi="Arial"/>
        </w:rPr>
        <w:t xml:space="preserve"> de la siguiente manera:</w:t>
      </w:r>
    </w:p>
    <w:p w14:paraId="1F5F6318" w14:textId="77777777" w:rsidR="00E12124" w:rsidRPr="00C0325E" w:rsidRDefault="00E12124" w:rsidP="00C0325E">
      <w:pPr>
        <w:pStyle w:val="Prrafodelista"/>
        <w:ind w:left="360"/>
        <w:rPr>
          <w:rFonts w:ascii="Arial" w:hAnsi="Arial"/>
        </w:rPr>
      </w:pPr>
    </w:p>
    <w:p w14:paraId="29695AF3" w14:textId="1437C2F2" w:rsidR="00E12124" w:rsidRPr="00C0325E" w:rsidRDefault="00A76FC8" w:rsidP="00C0325E">
      <w:pPr>
        <w:pStyle w:val="Prrafodelista"/>
        <w:numPr>
          <w:ilvl w:val="0"/>
          <w:numId w:val="42"/>
        </w:numPr>
        <w:rPr>
          <w:rFonts w:ascii="Arial" w:hAnsi="Arial"/>
        </w:rPr>
      </w:pPr>
      <w:r w:rsidRPr="00C0325E">
        <w:rPr>
          <w:rFonts w:ascii="Arial" w:hAnsi="Arial"/>
        </w:rPr>
        <w:t>Se incluyeron</w:t>
      </w:r>
      <w:r w:rsidR="00E12124" w:rsidRPr="00C0325E">
        <w:rPr>
          <w:rFonts w:ascii="Arial" w:hAnsi="Arial"/>
        </w:rPr>
        <w:t xml:space="preserve"> los 10 sujetos obligados a los que se </w:t>
      </w:r>
      <w:bookmarkStart w:id="1" w:name="_Hlk51752354"/>
      <w:r w:rsidR="00E12124" w:rsidRPr="00C0325E">
        <w:rPr>
          <w:rFonts w:ascii="Arial" w:hAnsi="Arial"/>
        </w:rPr>
        <w:t xml:space="preserve">asignó mayor presupuesto para el ejercicio </w:t>
      </w:r>
      <w:bookmarkEnd w:id="1"/>
      <w:r w:rsidR="00E12124" w:rsidRPr="00C0325E">
        <w:rPr>
          <w:rFonts w:ascii="Arial" w:hAnsi="Arial"/>
        </w:rPr>
        <w:t xml:space="preserve">dos mil veintiuno, según el Decreto 332/2020, por el que se emite el Presupuesto de Egresos del Gobierno del Estado de Yucatán para el ejercicio fiscal dos mil veintiuno, publicado en el Diario Oficial del Gobierno del Estado el treinta de diciembre del año pasado. </w:t>
      </w:r>
    </w:p>
    <w:p w14:paraId="49D2DDD7" w14:textId="77777777" w:rsidR="00E12124" w:rsidRPr="00C0325E" w:rsidRDefault="00E12124" w:rsidP="00C0325E">
      <w:pPr>
        <w:pStyle w:val="Prrafodelista"/>
        <w:rPr>
          <w:rFonts w:ascii="Arial" w:hAnsi="Arial"/>
        </w:rPr>
      </w:pPr>
    </w:p>
    <w:p w14:paraId="383C06CC" w14:textId="5D52894E" w:rsidR="00E12124" w:rsidRPr="00C0325E" w:rsidRDefault="00E12124" w:rsidP="00C0325E">
      <w:pPr>
        <w:pStyle w:val="Prrafodelista"/>
        <w:numPr>
          <w:ilvl w:val="0"/>
          <w:numId w:val="42"/>
        </w:numPr>
        <w:rPr>
          <w:rFonts w:ascii="Arial" w:hAnsi="Arial"/>
        </w:rPr>
      </w:pPr>
      <w:r w:rsidRPr="00C0325E">
        <w:rPr>
          <w:rFonts w:ascii="Arial" w:hAnsi="Arial"/>
        </w:rPr>
        <w:t>Se considerar</w:t>
      </w:r>
      <w:r w:rsidR="00A76FC8" w:rsidRPr="00C0325E">
        <w:rPr>
          <w:rFonts w:ascii="Arial" w:hAnsi="Arial"/>
        </w:rPr>
        <w:t>o</w:t>
      </w:r>
      <w:r w:rsidRPr="00C0325E">
        <w:rPr>
          <w:rFonts w:ascii="Arial" w:hAnsi="Arial"/>
        </w:rPr>
        <w:t>n 80 sujetos obl</w:t>
      </w:r>
      <w:r w:rsidR="00A76FC8" w:rsidRPr="00C0325E">
        <w:rPr>
          <w:rFonts w:ascii="Arial" w:hAnsi="Arial"/>
        </w:rPr>
        <w:t>igados, que fueron</w:t>
      </w:r>
      <w:r w:rsidRPr="00C0325E">
        <w:rPr>
          <w:rFonts w:ascii="Arial" w:hAnsi="Arial"/>
        </w:rPr>
        <w:t xml:space="preserve"> seleccionados entre doscientos veintidós de los doscientos treinta y seis sujetos obligados directos que integran el padrón de sujetos obligados del Estado, aprobado por el Pleno el trece de mayo </w:t>
      </w:r>
      <w:r w:rsidR="00D364B9">
        <w:rPr>
          <w:rFonts w:ascii="Arial" w:hAnsi="Arial"/>
        </w:rPr>
        <w:t>de dos mil veintiuno</w:t>
      </w:r>
      <w:r w:rsidRPr="00C0325E">
        <w:rPr>
          <w:rFonts w:ascii="Arial" w:hAnsi="Arial"/>
        </w:rPr>
        <w:t xml:space="preserve">, y los cuarenta sujetos obligados considerados como indirectos en el propio padrón. </w:t>
      </w:r>
      <w:r w:rsidRPr="00C0325E">
        <w:rPr>
          <w:rFonts w:ascii="Arial" w:hAnsi="Arial" w:cs="Arial"/>
        </w:rPr>
        <w:t>Para el caso de l</w:t>
      </w:r>
      <w:r w:rsidR="00A76FC8" w:rsidRPr="00C0325E">
        <w:rPr>
          <w:rFonts w:ascii="Arial" w:hAnsi="Arial" w:cs="Arial"/>
        </w:rPr>
        <w:t xml:space="preserve">os ayuntamientos, se </w:t>
      </w:r>
      <w:r w:rsidR="00524083" w:rsidRPr="00C0325E">
        <w:rPr>
          <w:rFonts w:ascii="Arial" w:hAnsi="Arial" w:cs="Arial"/>
        </w:rPr>
        <w:t>contemplaron</w:t>
      </w:r>
      <w:r w:rsidRPr="00C0325E">
        <w:rPr>
          <w:rFonts w:ascii="Arial" w:hAnsi="Arial" w:cs="Arial"/>
        </w:rPr>
        <w:t xml:space="preserve"> únicamente los 20 ayuntamientos cuyos alcaldes fueron reelectos</w:t>
      </w:r>
      <w:r w:rsidR="00A76FC8" w:rsidRPr="00C0325E">
        <w:rPr>
          <w:rFonts w:ascii="Arial" w:hAnsi="Arial" w:cs="Arial"/>
        </w:rPr>
        <w:t>.</w:t>
      </w:r>
    </w:p>
    <w:p w14:paraId="60C19141" w14:textId="77777777" w:rsidR="00E12124" w:rsidRPr="00C0325E" w:rsidRDefault="00E12124" w:rsidP="00C0325E">
      <w:pPr>
        <w:pStyle w:val="Prrafodelista"/>
        <w:rPr>
          <w:rFonts w:ascii="Arial" w:hAnsi="Arial"/>
        </w:rPr>
      </w:pPr>
    </w:p>
    <w:p w14:paraId="71DD874A" w14:textId="1944F2A4" w:rsidR="00E12124" w:rsidRPr="00C0325E" w:rsidRDefault="00A76FC8" w:rsidP="00C0325E">
      <w:pPr>
        <w:pStyle w:val="Prrafodelista"/>
        <w:numPr>
          <w:ilvl w:val="0"/>
          <w:numId w:val="33"/>
        </w:numPr>
        <w:ind w:left="360"/>
        <w:rPr>
          <w:rFonts w:ascii="Arial" w:hAnsi="Arial"/>
        </w:rPr>
      </w:pPr>
      <w:r w:rsidRPr="00C0325E">
        <w:rPr>
          <w:rFonts w:ascii="Arial" w:hAnsi="Arial"/>
        </w:rPr>
        <w:t>Únicamente se validó</w:t>
      </w:r>
      <w:r w:rsidR="00E12124" w:rsidRPr="00C0325E">
        <w:rPr>
          <w:rFonts w:ascii="Arial" w:hAnsi="Arial"/>
        </w:rPr>
        <w:t xml:space="preserve"> la publicidad de la información de determinadas obligaciones de transparencia, según el sujeto obligado verificado y las tablas de aplicabilidad aprobadas por el Ple</w:t>
      </w:r>
      <w:r w:rsidRPr="00C0325E">
        <w:rPr>
          <w:rFonts w:ascii="Arial" w:hAnsi="Arial"/>
        </w:rPr>
        <w:t>no del Instituto. Se consideraro</w:t>
      </w:r>
      <w:r w:rsidR="00E12124" w:rsidRPr="00C0325E">
        <w:rPr>
          <w:rFonts w:ascii="Arial" w:hAnsi="Arial"/>
        </w:rPr>
        <w:t xml:space="preserve">n las obligaciones con mayor número de consultas ciudadanas en la Plataforma Nacional de Transparencia, según reportes generados por la propia Plataforma y proporcionados por el Instituto Nacional de Transparencia, Acceso a la Información Pública y Protección de Datos Personales. </w:t>
      </w:r>
    </w:p>
    <w:p w14:paraId="5A9C1126" w14:textId="77777777" w:rsidR="00E12124" w:rsidRPr="00C0325E" w:rsidRDefault="00E12124" w:rsidP="00C0325E">
      <w:pPr>
        <w:pStyle w:val="Prrafodelista"/>
        <w:ind w:left="360"/>
        <w:rPr>
          <w:rFonts w:ascii="Arial" w:hAnsi="Arial"/>
        </w:rPr>
      </w:pPr>
    </w:p>
    <w:p w14:paraId="304AD4F8" w14:textId="5EECCCA0" w:rsidR="00E12124" w:rsidRPr="00C0325E" w:rsidRDefault="00E12124" w:rsidP="00C0325E">
      <w:pPr>
        <w:pStyle w:val="Prrafodelista"/>
        <w:numPr>
          <w:ilvl w:val="0"/>
          <w:numId w:val="33"/>
        </w:numPr>
        <w:ind w:left="360"/>
        <w:rPr>
          <w:rFonts w:ascii="Arial" w:hAnsi="Arial"/>
        </w:rPr>
      </w:pPr>
      <w:r w:rsidRPr="00C0325E">
        <w:rPr>
          <w:rFonts w:ascii="Arial" w:hAnsi="Arial"/>
        </w:rPr>
        <w:t>Para efecto de verificar el cumplimiento de las obligaciones de cada uno de los</w:t>
      </w:r>
      <w:r w:rsidR="00A76FC8" w:rsidRPr="00C0325E">
        <w:rPr>
          <w:rFonts w:ascii="Arial" w:hAnsi="Arial"/>
        </w:rPr>
        <w:t xml:space="preserve"> sujetos obligados que integraro</w:t>
      </w:r>
      <w:r w:rsidRPr="00C0325E">
        <w:rPr>
          <w:rFonts w:ascii="Arial" w:hAnsi="Arial"/>
        </w:rPr>
        <w:t xml:space="preserve">n la </w:t>
      </w:r>
      <w:r w:rsidR="00A76FC8" w:rsidRPr="00C0325E">
        <w:rPr>
          <w:rFonts w:ascii="Arial" w:hAnsi="Arial"/>
        </w:rPr>
        <w:t>muestra, a su vez, se muestrearo</w:t>
      </w:r>
      <w:r w:rsidRPr="00C0325E">
        <w:rPr>
          <w:rFonts w:ascii="Arial" w:hAnsi="Arial"/>
        </w:rPr>
        <w:t>n los r</w:t>
      </w:r>
      <w:r w:rsidR="00A76FC8" w:rsidRPr="00C0325E">
        <w:rPr>
          <w:rFonts w:ascii="Arial" w:hAnsi="Arial"/>
        </w:rPr>
        <w:t>egistros que éstos publicaron</w:t>
      </w:r>
      <w:r w:rsidRPr="00C0325E">
        <w:rPr>
          <w:rFonts w:ascii="Arial" w:hAnsi="Arial"/>
        </w:rPr>
        <w:t xml:space="preserve"> a través de los formatos establecidos en los Lineamientos Técnicos Generales, publicados el veintiocho de diciembre de dos mil veinte.</w:t>
      </w:r>
    </w:p>
    <w:p w14:paraId="50F1AB90" w14:textId="77777777" w:rsidR="00A76FC8" w:rsidRPr="00C0325E" w:rsidRDefault="00A76FC8" w:rsidP="00C0325E">
      <w:pPr>
        <w:rPr>
          <w:rFonts w:ascii="Arial" w:hAnsi="Arial"/>
        </w:rPr>
      </w:pPr>
    </w:p>
    <w:p w14:paraId="6D2629D2" w14:textId="77777777" w:rsidR="00F96F35" w:rsidRPr="00C0325E" w:rsidRDefault="00F96F35" w:rsidP="00C0325E">
      <w:pPr>
        <w:rPr>
          <w:rFonts w:ascii="Arial" w:hAnsi="Arial"/>
          <w:b/>
        </w:rPr>
      </w:pPr>
      <w:bookmarkStart w:id="2" w:name="_Hlk518472112"/>
      <w:bookmarkEnd w:id="0"/>
      <w:r w:rsidRPr="00C0325E">
        <w:rPr>
          <w:rFonts w:ascii="Arial" w:hAnsi="Arial"/>
          <w:b/>
        </w:rPr>
        <w:t>Periodo de la información revisada.</w:t>
      </w:r>
    </w:p>
    <w:bookmarkEnd w:id="2"/>
    <w:p w14:paraId="38AEEEBC" w14:textId="13A7F2D2" w:rsidR="00E12124" w:rsidRPr="00C0325E" w:rsidRDefault="00E12124" w:rsidP="00C0325E">
      <w:pPr>
        <w:rPr>
          <w:rFonts w:ascii="Arial" w:hAnsi="Arial"/>
        </w:rPr>
      </w:pPr>
      <w:r w:rsidRPr="00C0325E">
        <w:rPr>
          <w:rFonts w:ascii="Arial" w:hAnsi="Arial"/>
        </w:rPr>
        <w:t>La generada en el ejerc</w:t>
      </w:r>
      <w:r w:rsidR="00A76FC8" w:rsidRPr="00C0325E">
        <w:rPr>
          <w:rFonts w:ascii="Arial" w:hAnsi="Arial"/>
        </w:rPr>
        <w:t>icio dos mil veintiuno, que debía</w:t>
      </w:r>
      <w:r w:rsidRPr="00C0325E">
        <w:rPr>
          <w:rFonts w:ascii="Arial" w:hAnsi="Arial"/>
        </w:rPr>
        <w:t xml:space="preserve"> estar publicada respecto de cada obligación, de acuerdo con lo establecido en los Lineamientos Técnicos Generales, publicados el veintiocho de diciembre de dos mil veinte.</w:t>
      </w:r>
    </w:p>
    <w:p w14:paraId="6120E1D3" w14:textId="77777777" w:rsidR="00F96F35" w:rsidRPr="00C0325E" w:rsidRDefault="00F96F35" w:rsidP="00C0325E">
      <w:pPr>
        <w:rPr>
          <w:rFonts w:ascii="Arial" w:hAnsi="Arial" w:cs="Arial"/>
          <w:b/>
        </w:rPr>
      </w:pPr>
      <w:bookmarkStart w:id="3" w:name="_Hlk30582041"/>
      <w:r w:rsidRPr="00C0325E">
        <w:rPr>
          <w:rFonts w:ascii="Arial" w:hAnsi="Arial" w:cs="Arial"/>
          <w:b/>
        </w:rPr>
        <w:lastRenderedPageBreak/>
        <w:t>Obligaciones revisadas.</w:t>
      </w:r>
    </w:p>
    <w:p w14:paraId="40144AA6" w14:textId="207BBBAE" w:rsidR="00E12124" w:rsidRPr="00C0325E" w:rsidRDefault="00E12124" w:rsidP="00C0325E">
      <w:pPr>
        <w:pStyle w:val="Prrafodelista"/>
        <w:numPr>
          <w:ilvl w:val="0"/>
          <w:numId w:val="27"/>
        </w:numPr>
        <w:ind w:left="360"/>
        <w:rPr>
          <w:rFonts w:ascii="Arial" w:hAnsi="Arial"/>
        </w:rPr>
      </w:pPr>
      <w:bookmarkStart w:id="4" w:name="_Hlk518472080"/>
      <w:bookmarkEnd w:id="3"/>
      <w:r w:rsidRPr="00C0325E">
        <w:rPr>
          <w:rFonts w:ascii="Arial" w:hAnsi="Arial"/>
        </w:rPr>
        <w:t>Para el caso de los de los sujetos obligados del Poder Ejecutivo, del Poder Judicial, del Poder Legislativ</w:t>
      </w:r>
      <w:r w:rsidR="00A76FC8" w:rsidRPr="00C0325E">
        <w:rPr>
          <w:rFonts w:ascii="Arial" w:hAnsi="Arial"/>
        </w:rPr>
        <w:t>o, de los organismos autónomos y de las</w:t>
      </w:r>
      <w:r w:rsidRPr="00C0325E">
        <w:rPr>
          <w:rFonts w:ascii="Arial" w:hAnsi="Arial"/>
        </w:rPr>
        <w:t xml:space="preserve"> instituciones de educación superior, de los ayuntamientos y de los organismos públicos municipales, s</w:t>
      </w:r>
      <w:r w:rsidR="00A76FC8" w:rsidRPr="00C0325E">
        <w:rPr>
          <w:rFonts w:ascii="Arial" w:hAnsi="Arial"/>
        </w:rPr>
        <w:t>e verificó</w:t>
      </w:r>
      <w:r w:rsidRPr="00C0325E">
        <w:rPr>
          <w:rFonts w:ascii="Arial" w:hAnsi="Arial"/>
        </w:rPr>
        <w:t xml:space="preserve"> la publicidad de la información de las obligaciones contempladas en las fracciones I, II, VII, VIII, X, XI, XVII, XXVIII, XXVII y XXXI del artículo 70 de la Ley General.</w:t>
      </w:r>
    </w:p>
    <w:p w14:paraId="6580A090" w14:textId="77777777" w:rsidR="00E12124" w:rsidRPr="00C0325E" w:rsidRDefault="00E12124" w:rsidP="00C0325E">
      <w:pPr>
        <w:pStyle w:val="Prrafodelista"/>
        <w:ind w:left="360"/>
        <w:rPr>
          <w:rFonts w:ascii="Arial" w:hAnsi="Arial"/>
        </w:rPr>
      </w:pPr>
    </w:p>
    <w:p w14:paraId="129CA17C" w14:textId="342011D9" w:rsidR="00E12124" w:rsidRPr="00C0325E" w:rsidRDefault="00E12124" w:rsidP="00C0325E">
      <w:pPr>
        <w:pStyle w:val="Prrafodelista"/>
        <w:numPr>
          <w:ilvl w:val="0"/>
          <w:numId w:val="27"/>
        </w:numPr>
        <w:ind w:left="360"/>
        <w:rPr>
          <w:rFonts w:ascii="Arial" w:hAnsi="Arial"/>
        </w:rPr>
      </w:pPr>
      <w:r w:rsidRPr="00C0325E">
        <w:rPr>
          <w:rFonts w:ascii="Arial" w:hAnsi="Arial"/>
        </w:rPr>
        <w:t>En lo que respecta a los Sujetos obl</w:t>
      </w:r>
      <w:r w:rsidR="00A76FC8" w:rsidRPr="00C0325E">
        <w:rPr>
          <w:rFonts w:ascii="Arial" w:hAnsi="Arial"/>
        </w:rPr>
        <w:t>igados indirectos, se verificó</w:t>
      </w:r>
      <w:r w:rsidRPr="00C0325E">
        <w:rPr>
          <w:rFonts w:ascii="Arial" w:hAnsi="Arial"/>
        </w:rPr>
        <w:t xml:space="preserve"> la difusión de la información prevista en las obligaciones de transparencia contempladas en la Ley General, que resultan aplicables a cada sujeto obligado; es decir, la señalada en el artículo 77 de la Ley en cita.</w:t>
      </w:r>
    </w:p>
    <w:p w14:paraId="1DEBDE7A" w14:textId="77777777" w:rsidR="00E12124" w:rsidRPr="00C0325E" w:rsidRDefault="00E12124" w:rsidP="00C0325E">
      <w:pPr>
        <w:pStyle w:val="Prrafodelista"/>
        <w:rPr>
          <w:rFonts w:ascii="Arial" w:hAnsi="Arial"/>
        </w:rPr>
      </w:pPr>
    </w:p>
    <w:p w14:paraId="7CC2AC48" w14:textId="7ABC2DA4" w:rsidR="00E12124" w:rsidRPr="00C0325E" w:rsidRDefault="00E12124" w:rsidP="00C0325E">
      <w:pPr>
        <w:pStyle w:val="Prrafodelista"/>
        <w:numPr>
          <w:ilvl w:val="0"/>
          <w:numId w:val="27"/>
        </w:numPr>
        <w:ind w:left="360"/>
        <w:rPr>
          <w:rFonts w:ascii="Arial" w:hAnsi="Arial"/>
        </w:rPr>
      </w:pPr>
      <w:r w:rsidRPr="00C0325E">
        <w:rPr>
          <w:rFonts w:ascii="Arial" w:hAnsi="Arial"/>
        </w:rPr>
        <w:t>Por lo que se refiere a los partidos políti</w:t>
      </w:r>
      <w:r w:rsidR="00A76FC8" w:rsidRPr="00C0325E">
        <w:rPr>
          <w:rFonts w:ascii="Arial" w:hAnsi="Arial"/>
        </w:rPr>
        <w:t>cos, se verificó</w:t>
      </w:r>
      <w:r w:rsidRPr="00C0325E">
        <w:rPr>
          <w:rFonts w:ascii="Arial" w:hAnsi="Arial"/>
        </w:rPr>
        <w:t xml:space="preserve"> la publicidad de la información de las fracciones I; II; X; XI; XVII; XXVII, en cuanto a concesiones, contratos y convenios; y, XXXI del artículo 70 de la Ley General y de las fracciones I, XV, XVI y XXIV del artículo 76 de la propia Ley. </w:t>
      </w:r>
    </w:p>
    <w:p w14:paraId="53584EAD" w14:textId="77777777" w:rsidR="00E12124" w:rsidRPr="00C0325E" w:rsidRDefault="00E12124" w:rsidP="00C0325E">
      <w:pPr>
        <w:rPr>
          <w:rFonts w:ascii="Arial" w:hAnsi="Arial"/>
        </w:rPr>
      </w:pPr>
    </w:p>
    <w:p w14:paraId="7DCF1AE3" w14:textId="0451EB48" w:rsidR="00E12124" w:rsidRPr="00C0325E" w:rsidRDefault="00E12124" w:rsidP="00C0325E">
      <w:pPr>
        <w:pStyle w:val="Prrafodelista"/>
        <w:numPr>
          <w:ilvl w:val="0"/>
          <w:numId w:val="27"/>
        </w:numPr>
        <w:ind w:left="360"/>
        <w:rPr>
          <w:rFonts w:ascii="Arial" w:hAnsi="Arial"/>
        </w:rPr>
      </w:pPr>
      <w:r w:rsidRPr="00C0325E">
        <w:rPr>
          <w:rFonts w:ascii="Arial" w:hAnsi="Arial"/>
        </w:rPr>
        <w:t>En lo inheren</w:t>
      </w:r>
      <w:r w:rsidR="00A76FC8" w:rsidRPr="00C0325E">
        <w:rPr>
          <w:rFonts w:ascii="Arial" w:hAnsi="Arial"/>
        </w:rPr>
        <w:t>te a los sindicatos, se revisó</w:t>
      </w:r>
      <w:r w:rsidRPr="00C0325E">
        <w:rPr>
          <w:rFonts w:ascii="Arial" w:hAnsi="Arial"/>
        </w:rPr>
        <w:t xml:space="preserve"> la publicidad de la información prevista en las fracciones I, II y XXVII, respecto de contratos y convenios del artículo 70 de la Ley General; la contemplada en las fracciones I, III, IV, V, VII y VIII del artículo 78 de la Ley en cita; y, la señalada en la fracción III del numeral 79 de la propia Ley. </w:t>
      </w:r>
    </w:p>
    <w:bookmarkEnd w:id="4"/>
    <w:p w14:paraId="4967A1DA" w14:textId="77777777" w:rsidR="004E7DF2" w:rsidRPr="00C0325E" w:rsidRDefault="004E7DF2" w:rsidP="00C0325E">
      <w:pPr>
        <w:rPr>
          <w:rFonts w:ascii="Arial" w:hAnsi="Arial"/>
          <w:b/>
        </w:rPr>
      </w:pPr>
    </w:p>
    <w:p w14:paraId="2F6CBE9D" w14:textId="7C4A4C8C" w:rsidR="004E7DF2" w:rsidRPr="00C0325E" w:rsidRDefault="004E7DF2" w:rsidP="00C0325E">
      <w:pPr>
        <w:rPr>
          <w:rFonts w:ascii="Arial" w:hAnsi="Arial"/>
          <w:b/>
        </w:rPr>
      </w:pPr>
      <w:r w:rsidRPr="00C0325E">
        <w:rPr>
          <w:rFonts w:ascii="Arial" w:hAnsi="Arial"/>
          <w:b/>
        </w:rPr>
        <w:t>Portales de Internet en los que se efectuaron las verificaciones.</w:t>
      </w:r>
    </w:p>
    <w:p w14:paraId="79D94946" w14:textId="77777777" w:rsidR="004E7DF2" w:rsidRPr="00C0325E" w:rsidRDefault="004E7DF2" w:rsidP="00C0325E">
      <w:pPr>
        <w:pStyle w:val="Prrafodelista"/>
        <w:numPr>
          <w:ilvl w:val="0"/>
          <w:numId w:val="41"/>
        </w:numPr>
        <w:autoSpaceDE w:val="0"/>
        <w:autoSpaceDN w:val="0"/>
        <w:adjustRightInd w:val="0"/>
        <w:rPr>
          <w:rFonts w:ascii="Arial" w:hAnsi="Arial" w:cs="Arial"/>
          <w:bCs/>
          <w:iCs/>
        </w:rPr>
      </w:pPr>
      <w:r w:rsidRPr="00C0325E">
        <w:rPr>
          <w:rFonts w:ascii="Arial" w:hAnsi="Arial" w:cs="Arial"/>
          <w:bCs/>
          <w:iCs/>
        </w:rPr>
        <w:t>Portal de la Plataforma Nacional de Transparencia.</w:t>
      </w:r>
    </w:p>
    <w:p w14:paraId="1FDD0422" w14:textId="77777777" w:rsidR="004E7DF2" w:rsidRPr="00C0325E" w:rsidRDefault="004E7DF2" w:rsidP="00C0325E">
      <w:pPr>
        <w:pStyle w:val="Prrafodelista"/>
        <w:autoSpaceDE w:val="0"/>
        <w:autoSpaceDN w:val="0"/>
        <w:adjustRightInd w:val="0"/>
        <w:ind w:left="360"/>
        <w:rPr>
          <w:rFonts w:ascii="Arial" w:hAnsi="Arial" w:cs="Arial"/>
          <w:bCs/>
          <w:iCs/>
        </w:rPr>
      </w:pPr>
    </w:p>
    <w:p w14:paraId="7CF45002" w14:textId="77777777" w:rsidR="004E7DF2" w:rsidRPr="00C0325E" w:rsidRDefault="004E7DF2" w:rsidP="00C0325E">
      <w:pPr>
        <w:pStyle w:val="Prrafodelista"/>
        <w:numPr>
          <w:ilvl w:val="0"/>
          <w:numId w:val="41"/>
        </w:numPr>
        <w:autoSpaceDE w:val="0"/>
        <w:autoSpaceDN w:val="0"/>
        <w:adjustRightInd w:val="0"/>
        <w:rPr>
          <w:rFonts w:ascii="Arial" w:hAnsi="Arial" w:cs="Arial"/>
          <w:bCs/>
          <w:iCs/>
        </w:rPr>
      </w:pPr>
      <w:r w:rsidRPr="00C0325E">
        <w:rPr>
          <w:rFonts w:ascii="Arial" w:hAnsi="Arial" w:cs="Arial"/>
          <w:bCs/>
          <w:iCs/>
        </w:rPr>
        <w:t xml:space="preserve">Portales propios informados al Instituto por cada uno de los sujetos obligados, a través de los cuales publican la información inherente a sus obligaciones de transparencia.  </w:t>
      </w:r>
    </w:p>
    <w:p w14:paraId="6779345A" w14:textId="77777777" w:rsidR="00331ACA" w:rsidRPr="00C0325E" w:rsidRDefault="00331ACA" w:rsidP="00C0325E">
      <w:pPr>
        <w:rPr>
          <w:rFonts w:ascii="Arial" w:hAnsi="Arial" w:cs="Arial"/>
          <w:b/>
        </w:rPr>
      </w:pPr>
    </w:p>
    <w:p w14:paraId="79EA6326" w14:textId="289CD13F" w:rsidR="00F96F35" w:rsidRPr="00C0325E" w:rsidRDefault="00F96F35" w:rsidP="00C0325E">
      <w:pPr>
        <w:rPr>
          <w:rFonts w:ascii="Arial" w:hAnsi="Arial" w:cs="Arial"/>
          <w:b/>
        </w:rPr>
      </w:pPr>
      <w:r w:rsidRPr="00C0325E">
        <w:rPr>
          <w:rFonts w:ascii="Arial" w:hAnsi="Arial" w:cs="Arial"/>
          <w:b/>
        </w:rPr>
        <w:t>Sujetos obligados revisados.</w:t>
      </w:r>
    </w:p>
    <w:p w14:paraId="000DC82A" w14:textId="24B9902B" w:rsidR="00524083" w:rsidRPr="00C0325E" w:rsidRDefault="00F96F35" w:rsidP="00C0325E">
      <w:pPr>
        <w:rPr>
          <w:rFonts w:ascii="Arial" w:hAnsi="Arial"/>
        </w:rPr>
      </w:pPr>
      <w:r w:rsidRPr="00C0325E">
        <w:rPr>
          <w:rFonts w:ascii="Arial" w:hAnsi="Arial" w:cs="Arial"/>
        </w:rPr>
        <w:t>De acuerdo con lo establecido en el propio Programa, la verificación fue de tipo muestral, por lo que únicamente se verificó el cumplimiento de las o</w:t>
      </w:r>
      <w:r w:rsidR="00524083" w:rsidRPr="00C0325E">
        <w:rPr>
          <w:rFonts w:ascii="Arial" w:hAnsi="Arial" w:cs="Arial"/>
        </w:rPr>
        <w:t xml:space="preserve">bligaciones de transparencia de los </w:t>
      </w:r>
      <w:r w:rsidR="00E12124" w:rsidRPr="00C0325E">
        <w:rPr>
          <w:rFonts w:ascii="Arial" w:hAnsi="Arial" w:cs="Arial"/>
        </w:rPr>
        <w:t>9</w:t>
      </w:r>
      <w:r w:rsidR="00524083" w:rsidRPr="00C0325E">
        <w:rPr>
          <w:rFonts w:ascii="Arial" w:hAnsi="Arial" w:cs="Arial"/>
        </w:rPr>
        <w:t>1</w:t>
      </w:r>
      <w:r w:rsidRPr="00C0325E">
        <w:rPr>
          <w:rFonts w:ascii="Arial" w:hAnsi="Arial" w:cs="Arial"/>
        </w:rPr>
        <w:t xml:space="preserve"> sujetos obligados, </w:t>
      </w:r>
      <w:r w:rsidR="00524083" w:rsidRPr="00C0325E">
        <w:rPr>
          <w:rFonts w:ascii="Arial" w:hAnsi="Arial"/>
        </w:rPr>
        <w:t>que se precisan a continuación.</w:t>
      </w:r>
    </w:p>
    <w:p w14:paraId="5A7E9537" w14:textId="41689A3E" w:rsidR="00F96F35" w:rsidRPr="00C0325E" w:rsidRDefault="00F96F35" w:rsidP="00C0325E">
      <w:pPr>
        <w:rPr>
          <w:rFonts w:ascii="Arial" w:hAnsi="Arial"/>
          <w:b/>
          <w:bCs/>
        </w:rPr>
      </w:pP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9200"/>
      </w:tblGrid>
      <w:tr w:rsidR="00A76FC8" w:rsidRPr="00067BA2" w14:paraId="492E0E44" w14:textId="77777777" w:rsidTr="00C0325E">
        <w:trPr>
          <w:trHeight w:val="280"/>
          <w:jc w:val="center"/>
        </w:trPr>
        <w:tc>
          <w:tcPr>
            <w:tcW w:w="9762" w:type="dxa"/>
            <w:gridSpan w:val="2"/>
            <w:shd w:val="clear" w:color="auto" w:fill="DEEAF6" w:themeFill="accent5" w:themeFillTint="33"/>
            <w:vAlign w:val="center"/>
            <w:hideMark/>
          </w:tcPr>
          <w:p w14:paraId="7B8F72A5" w14:textId="77777777" w:rsidR="00A76FC8" w:rsidRPr="00067BA2" w:rsidRDefault="00A76FC8" w:rsidP="0022284F">
            <w:pPr>
              <w:spacing w:line="240" w:lineRule="auto"/>
              <w:jc w:val="center"/>
              <w:rPr>
                <w:rFonts w:ascii="Arial" w:eastAsia="Times New Roman" w:hAnsi="Arial" w:cs="Arial"/>
                <w:b/>
                <w:bCs/>
                <w:color w:val="000000"/>
                <w:sz w:val="18"/>
                <w:szCs w:val="18"/>
                <w:lang w:val="es-419" w:eastAsia="es-419"/>
              </w:rPr>
            </w:pPr>
            <w:r w:rsidRPr="00067BA2">
              <w:rPr>
                <w:rFonts w:ascii="Arial" w:eastAsia="Times New Roman" w:hAnsi="Arial" w:cs="Arial"/>
                <w:b/>
                <w:bCs/>
                <w:color w:val="000000"/>
                <w:sz w:val="18"/>
                <w:szCs w:val="18"/>
                <w:lang w:val="es-419" w:eastAsia="es-419"/>
              </w:rPr>
              <w:t>PARTIDOS POLÍTICOS</w:t>
            </w:r>
          </w:p>
        </w:tc>
      </w:tr>
      <w:tr w:rsidR="00A76FC8" w:rsidRPr="00067BA2" w14:paraId="020AC703" w14:textId="77777777" w:rsidTr="0022284F">
        <w:trPr>
          <w:trHeight w:val="280"/>
          <w:jc w:val="center"/>
        </w:trPr>
        <w:tc>
          <w:tcPr>
            <w:tcW w:w="562" w:type="dxa"/>
            <w:shd w:val="clear" w:color="auto" w:fill="auto"/>
            <w:vAlign w:val="center"/>
            <w:hideMark/>
          </w:tcPr>
          <w:p w14:paraId="06E616F5"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w:t>
            </w:r>
          </w:p>
        </w:tc>
        <w:tc>
          <w:tcPr>
            <w:tcW w:w="9200" w:type="dxa"/>
            <w:shd w:val="clear" w:color="auto" w:fill="auto"/>
            <w:vAlign w:val="center"/>
            <w:hideMark/>
          </w:tcPr>
          <w:p w14:paraId="440B56B9"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Partido Verde Ecologista de México.</w:t>
            </w:r>
          </w:p>
        </w:tc>
      </w:tr>
      <w:tr w:rsidR="00A76FC8" w:rsidRPr="00067BA2" w14:paraId="76A6CCAA" w14:textId="77777777" w:rsidTr="0022284F">
        <w:trPr>
          <w:trHeight w:val="280"/>
          <w:jc w:val="center"/>
        </w:trPr>
        <w:tc>
          <w:tcPr>
            <w:tcW w:w="562" w:type="dxa"/>
            <w:shd w:val="clear" w:color="auto" w:fill="auto"/>
            <w:vAlign w:val="center"/>
            <w:hideMark/>
          </w:tcPr>
          <w:p w14:paraId="72815C5C"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w:t>
            </w:r>
          </w:p>
        </w:tc>
        <w:tc>
          <w:tcPr>
            <w:tcW w:w="9200" w:type="dxa"/>
            <w:shd w:val="clear" w:color="auto" w:fill="auto"/>
            <w:vAlign w:val="center"/>
            <w:hideMark/>
          </w:tcPr>
          <w:p w14:paraId="67C11DF2"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Partido Nueva Alianza Yucatán.</w:t>
            </w:r>
          </w:p>
        </w:tc>
      </w:tr>
      <w:tr w:rsidR="00A76FC8" w:rsidRPr="00067BA2" w14:paraId="5B9ECC0B" w14:textId="77777777" w:rsidTr="0022284F">
        <w:trPr>
          <w:trHeight w:val="280"/>
          <w:jc w:val="center"/>
        </w:trPr>
        <w:tc>
          <w:tcPr>
            <w:tcW w:w="562" w:type="dxa"/>
            <w:shd w:val="clear" w:color="auto" w:fill="auto"/>
            <w:vAlign w:val="center"/>
            <w:hideMark/>
          </w:tcPr>
          <w:p w14:paraId="78068A58"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w:t>
            </w:r>
          </w:p>
        </w:tc>
        <w:tc>
          <w:tcPr>
            <w:tcW w:w="9200" w:type="dxa"/>
            <w:shd w:val="clear" w:color="auto" w:fill="auto"/>
            <w:vAlign w:val="center"/>
            <w:hideMark/>
          </w:tcPr>
          <w:p w14:paraId="2DF64416"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Partido Movimiento Ciudadano.</w:t>
            </w:r>
          </w:p>
        </w:tc>
      </w:tr>
      <w:tr w:rsidR="00A76FC8" w:rsidRPr="00067BA2" w14:paraId="78AEBA3A" w14:textId="77777777" w:rsidTr="00C0325E">
        <w:trPr>
          <w:trHeight w:val="280"/>
          <w:jc w:val="center"/>
        </w:trPr>
        <w:tc>
          <w:tcPr>
            <w:tcW w:w="9762" w:type="dxa"/>
            <w:gridSpan w:val="2"/>
            <w:shd w:val="clear" w:color="auto" w:fill="DEEAF6" w:themeFill="accent5" w:themeFillTint="33"/>
            <w:vAlign w:val="center"/>
            <w:hideMark/>
          </w:tcPr>
          <w:p w14:paraId="7606A9D8" w14:textId="77777777" w:rsidR="00A76FC8" w:rsidRPr="00067BA2" w:rsidRDefault="00A76FC8" w:rsidP="0022284F">
            <w:pPr>
              <w:spacing w:line="240" w:lineRule="auto"/>
              <w:jc w:val="center"/>
              <w:rPr>
                <w:rFonts w:ascii="Arial" w:eastAsia="Times New Roman" w:hAnsi="Arial" w:cs="Arial"/>
                <w:b/>
                <w:bCs/>
                <w:color w:val="000000"/>
                <w:sz w:val="18"/>
                <w:szCs w:val="18"/>
                <w:lang w:val="es-419" w:eastAsia="es-419"/>
              </w:rPr>
            </w:pPr>
            <w:r w:rsidRPr="00067BA2">
              <w:rPr>
                <w:rFonts w:ascii="Arial" w:eastAsia="Times New Roman" w:hAnsi="Arial" w:cs="Arial"/>
                <w:b/>
                <w:bCs/>
                <w:color w:val="000000"/>
                <w:sz w:val="18"/>
                <w:szCs w:val="18"/>
                <w:lang w:val="es-419" w:eastAsia="es-419"/>
              </w:rPr>
              <w:t> SINDICATOS</w:t>
            </w:r>
          </w:p>
        </w:tc>
      </w:tr>
      <w:tr w:rsidR="00A76FC8" w:rsidRPr="00067BA2" w14:paraId="5FF33E2C" w14:textId="77777777" w:rsidTr="0022284F">
        <w:trPr>
          <w:trHeight w:val="280"/>
          <w:jc w:val="center"/>
        </w:trPr>
        <w:tc>
          <w:tcPr>
            <w:tcW w:w="562" w:type="dxa"/>
            <w:shd w:val="clear" w:color="auto" w:fill="auto"/>
            <w:vAlign w:val="center"/>
            <w:hideMark/>
          </w:tcPr>
          <w:p w14:paraId="622B3F86"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w:t>
            </w:r>
          </w:p>
        </w:tc>
        <w:tc>
          <w:tcPr>
            <w:tcW w:w="9200" w:type="dxa"/>
            <w:shd w:val="clear" w:color="auto" w:fill="auto"/>
            <w:vAlign w:val="center"/>
            <w:hideMark/>
          </w:tcPr>
          <w:p w14:paraId="3030ECA5" w14:textId="5DE18F6C"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067BA2">
              <w:rPr>
                <w:rFonts w:ascii="Arial" w:eastAsia="Times New Roman" w:hAnsi="Arial" w:cs="Arial"/>
                <w:color w:val="000000"/>
                <w:sz w:val="18"/>
                <w:szCs w:val="18"/>
                <w:lang w:val="es-419" w:eastAsia="es-419"/>
              </w:rPr>
              <w:t>, APAUADY.</w:t>
            </w:r>
          </w:p>
        </w:tc>
      </w:tr>
      <w:tr w:rsidR="00A76FC8" w:rsidRPr="00067BA2" w14:paraId="670C6ADB" w14:textId="77777777" w:rsidTr="0022284F">
        <w:trPr>
          <w:trHeight w:val="280"/>
          <w:jc w:val="center"/>
        </w:trPr>
        <w:tc>
          <w:tcPr>
            <w:tcW w:w="562" w:type="dxa"/>
            <w:shd w:val="clear" w:color="auto" w:fill="auto"/>
            <w:vAlign w:val="center"/>
            <w:hideMark/>
          </w:tcPr>
          <w:p w14:paraId="11A4FBB9"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w:t>
            </w:r>
          </w:p>
        </w:tc>
        <w:tc>
          <w:tcPr>
            <w:tcW w:w="9200" w:type="dxa"/>
            <w:shd w:val="clear" w:color="auto" w:fill="auto"/>
            <w:vAlign w:val="center"/>
            <w:hideMark/>
          </w:tcPr>
          <w:p w14:paraId="0159A49A"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Sindicato de Trabajadores al Servicio del Municipio de Mérida.</w:t>
            </w:r>
          </w:p>
        </w:tc>
      </w:tr>
      <w:tr w:rsidR="00A76FC8" w:rsidRPr="00067BA2" w14:paraId="13FBBAB2" w14:textId="77777777" w:rsidTr="0022284F">
        <w:trPr>
          <w:trHeight w:val="280"/>
          <w:jc w:val="center"/>
        </w:trPr>
        <w:tc>
          <w:tcPr>
            <w:tcW w:w="562" w:type="dxa"/>
            <w:shd w:val="clear" w:color="auto" w:fill="auto"/>
            <w:vAlign w:val="center"/>
            <w:hideMark/>
          </w:tcPr>
          <w:p w14:paraId="626C3544"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w:t>
            </w:r>
          </w:p>
        </w:tc>
        <w:tc>
          <w:tcPr>
            <w:tcW w:w="9200" w:type="dxa"/>
            <w:shd w:val="clear" w:color="auto" w:fill="auto"/>
            <w:vAlign w:val="center"/>
            <w:hideMark/>
          </w:tcPr>
          <w:p w14:paraId="6C44519C"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Sindicato Único de Trabajadores Profesionistas, Administrativos y Manuales del Poder Judicial del Estado.</w:t>
            </w:r>
          </w:p>
        </w:tc>
      </w:tr>
      <w:tr w:rsidR="00A76FC8" w:rsidRPr="00067BA2" w14:paraId="448576F5" w14:textId="77777777" w:rsidTr="0022284F">
        <w:trPr>
          <w:trHeight w:val="280"/>
          <w:jc w:val="center"/>
        </w:trPr>
        <w:tc>
          <w:tcPr>
            <w:tcW w:w="562" w:type="dxa"/>
            <w:shd w:val="clear" w:color="auto" w:fill="auto"/>
            <w:vAlign w:val="center"/>
            <w:hideMark/>
          </w:tcPr>
          <w:p w14:paraId="3B35FD3B"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w:t>
            </w:r>
          </w:p>
        </w:tc>
        <w:tc>
          <w:tcPr>
            <w:tcW w:w="9200" w:type="dxa"/>
            <w:shd w:val="clear" w:color="auto" w:fill="auto"/>
            <w:vAlign w:val="center"/>
            <w:hideMark/>
          </w:tcPr>
          <w:p w14:paraId="21408D9D"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Sindicato de Trabajadores de la Empresa Servi-Limpia.</w:t>
            </w:r>
          </w:p>
        </w:tc>
      </w:tr>
      <w:tr w:rsidR="00A76FC8" w:rsidRPr="00067BA2" w14:paraId="5FB63E7C" w14:textId="77777777" w:rsidTr="0022284F">
        <w:trPr>
          <w:trHeight w:val="280"/>
          <w:jc w:val="center"/>
        </w:trPr>
        <w:tc>
          <w:tcPr>
            <w:tcW w:w="562" w:type="dxa"/>
            <w:shd w:val="clear" w:color="auto" w:fill="auto"/>
            <w:vAlign w:val="center"/>
            <w:hideMark/>
          </w:tcPr>
          <w:p w14:paraId="4F317450"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w:t>
            </w:r>
          </w:p>
        </w:tc>
        <w:tc>
          <w:tcPr>
            <w:tcW w:w="9200" w:type="dxa"/>
            <w:shd w:val="clear" w:color="auto" w:fill="auto"/>
            <w:vAlign w:val="center"/>
            <w:hideMark/>
          </w:tcPr>
          <w:p w14:paraId="3747FCB3"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Sindicato de Profesionales, Técnicos y Empleados al Servicio del H. Ayuntamiento de Mérida.</w:t>
            </w:r>
          </w:p>
        </w:tc>
      </w:tr>
      <w:tr w:rsidR="00A76FC8" w:rsidRPr="00067BA2" w14:paraId="4F7F4725" w14:textId="77777777" w:rsidTr="0022284F">
        <w:trPr>
          <w:trHeight w:val="280"/>
          <w:jc w:val="center"/>
        </w:trPr>
        <w:tc>
          <w:tcPr>
            <w:tcW w:w="562" w:type="dxa"/>
            <w:shd w:val="clear" w:color="auto" w:fill="auto"/>
            <w:vAlign w:val="center"/>
            <w:hideMark/>
          </w:tcPr>
          <w:p w14:paraId="6D88049E"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9</w:t>
            </w:r>
          </w:p>
        </w:tc>
        <w:tc>
          <w:tcPr>
            <w:tcW w:w="9200" w:type="dxa"/>
            <w:shd w:val="clear" w:color="auto" w:fill="auto"/>
            <w:vAlign w:val="center"/>
            <w:hideMark/>
          </w:tcPr>
          <w:p w14:paraId="16261EFB"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Sindicato de Trabajadores al Servicio del Poder Judicial del Estado.</w:t>
            </w:r>
          </w:p>
        </w:tc>
      </w:tr>
      <w:tr w:rsidR="00A76FC8" w:rsidRPr="00067BA2" w14:paraId="05AB3C84" w14:textId="77777777" w:rsidTr="00C0325E">
        <w:trPr>
          <w:trHeight w:val="280"/>
          <w:jc w:val="center"/>
        </w:trPr>
        <w:tc>
          <w:tcPr>
            <w:tcW w:w="9762" w:type="dxa"/>
            <w:gridSpan w:val="2"/>
            <w:shd w:val="clear" w:color="auto" w:fill="DEEAF6" w:themeFill="accent5" w:themeFillTint="33"/>
            <w:vAlign w:val="center"/>
            <w:hideMark/>
          </w:tcPr>
          <w:p w14:paraId="60D9269D" w14:textId="77777777" w:rsidR="00A76FC8" w:rsidRPr="00067BA2" w:rsidRDefault="00A76FC8" w:rsidP="0022284F">
            <w:pPr>
              <w:spacing w:line="240" w:lineRule="auto"/>
              <w:jc w:val="center"/>
              <w:rPr>
                <w:rFonts w:ascii="Arial" w:eastAsia="Times New Roman" w:hAnsi="Arial" w:cs="Arial"/>
                <w:b/>
                <w:bCs/>
                <w:color w:val="000000"/>
                <w:sz w:val="18"/>
                <w:szCs w:val="18"/>
                <w:lang w:val="es-419" w:eastAsia="es-419"/>
              </w:rPr>
            </w:pPr>
            <w:r w:rsidRPr="00067BA2">
              <w:rPr>
                <w:rFonts w:ascii="Arial" w:eastAsia="Times New Roman" w:hAnsi="Arial" w:cs="Arial"/>
                <w:b/>
                <w:bCs/>
                <w:color w:val="000000"/>
                <w:sz w:val="18"/>
                <w:szCs w:val="18"/>
                <w:lang w:val="es-419" w:eastAsia="es-419"/>
              </w:rPr>
              <w:t> ORGANISMOS PÚBLICOS MUNICIPALES</w:t>
            </w:r>
          </w:p>
        </w:tc>
      </w:tr>
      <w:tr w:rsidR="00A76FC8" w:rsidRPr="00067BA2" w14:paraId="2A052AE1" w14:textId="77777777" w:rsidTr="0022284F">
        <w:trPr>
          <w:trHeight w:val="280"/>
          <w:jc w:val="center"/>
        </w:trPr>
        <w:tc>
          <w:tcPr>
            <w:tcW w:w="562" w:type="dxa"/>
            <w:shd w:val="clear" w:color="auto" w:fill="auto"/>
            <w:vAlign w:val="center"/>
            <w:hideMark/>
          </w:tcPr>
          <w:p w14:paraId="153D4183"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10</w:t>
            </w:r>
          </w:p>
        </w:tc>
        <w:tc>
          <w:tcPr>
            <w:tcW w:w="9200" w:type="dxa"/>
            <w:shd w:val="clear" w:color="auto" w:fill="auto"/>
            <w:vAlign w:val="center"/>
            <w:hideMark/>
          </w:tcPr>
          <w:p w14:paraId="6A0702D9"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Central de Abasto Mérida.</w:t>
            </w:r>
          </w:p>
        </w:tc>
      </w:tr>
      <w:tr w:rsidR="00A76FC8" w:rsidRPr="00067BA2" w14:paraId="2AC1383C" w14:textId="77777777" w:rsidTr="0022284F">
        <w:trPr>
          <w:trHeight w:val="280"/>
          <w:jc w:val="center"/>
        </w:trPr>
        <w:tc>
          <w:tcPr>
            <w:tcW w:w="562" w:type="dxa"/>
            <w:shd w:val="clear" w:color="auto" w:fill="auto"/>
            <w:vAlign w:val="center"/>
            <w:hideMark/>
          </w:tcPr>
          <w:p w14:paraId="234AD0BB"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11</w:t>
            </w:r>
          </w:p>
        </w:tc>
        <w:tc>
          <w:tcPr>
            <w:tcW w:w="9200" w:type="dxa"/>
            <w:shd w:val="clear" w:color="auto" w:fill="auto"/>
            <w:vAlign w:val="center"/>
            <w:hideMark/>
          </w:tcPr>
          <w:p w14:paraId="08366B5B"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Sistema de Agua Potable y Alcantarillado del Municipio de Ticul.</w:t>
            </w:r>
          </w:p>
        </w:tc>
      </w:tr>
      <w:tr w:rsidR="00A76FC8" w:rsidRPr="00067BA2" w14:paraId="206C9694" w14:textId="77777777" w:rsidTr="0022284F">
        <w:trPr>
          <w:trHeight w:val="280"/>
          <w:jc w:val="center"/>
        </w:trPr>
        <w:tc>
          <w:tcPr>
            <w:tcW w:w="562" w:type="dxa"/>
            <w:shd w:val="clear" w:color="auto" w:fill="auto"/>
            <w:vAlign w:val="center"/>
            <w:hideMark/>
          </w:tcPr>
          <w:p w14:paraId="519715C9"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12</w:t>
            </w:r>
          </w:p>
        </w:tc>
        <w:tc>
          <w:tcPr>
            <w:tcW w:w="9200" w:type="dxa"/>
            <w:shd w:val="clear" w:color="auto" w:fill="auto"/>
            <w:vAlign w:val="center"/>
            <w:hideMark/>
          </w:tcPr>
          <w:p w14:paraId="2C2B9E81"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Tribunal de lo Contencioso Administrativo del Municipio de Mérida.</w:t>
            </w:r>
          </w:p>
        </w:tc>
      </w:tr>
      <w:tr w:rsidR="00A76FC8" w:rsidRPr="00067BA2" w14:paraId="1F489830" w14:textId="77777777" w:rsidTr="0022284F">
        <w:trPr>
          <w:trHeight w:val="280"/>
          <w:jc w:val="center"/>
        </w:trPr>
        <w:tc>
          <w:tcPr>
            <w:tcW w:w="562" w:type="dxa"/>
            <w:shd w:val="clear" w:color="auto" w:fill="auto"/>
            <w:vAlign w:val="center"/>
            <w:hideMark/>
          </w:tcPr>
          <w:p w14:paraId="00D96BD5"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13</w:t>
            </w:r>
          </w:p>
        </w:tc>
        <w:tc>
          <w:tcPr>
            <w:tcW w:w="9200" w:type="dxa"/>
            <w:shd w:val="clear" w:color="auto" w:fill="auto"/>
            <w:vAlign w:val="center"/>
            <w:hideMark/>
          </w:tcPr>
          <w:p w14:paraId="300A8978"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Junta Intermunicipal Biocultural del Puuc.</w:t>
            </w:r>
          </w:p>
        </w:tc>
      </w:tr>
      <w:tr w:rsidR="00A76FC8" w:rsidRPr="00067BA2" w14:paraId="65030FF0" w14:textId="77777777" w:rsidTr="0022284F">
        <w:trPr>
          <w:trHeight w:val="280"/>
          <w:jc w:val="center"/>
        </w:trPr>
        <w:tc>
          <w:tcPr>
            <w:tcW w:w="562" w:type="dxa"/>
            <w:shd w:val="clear" w:color="auto" w:fill="auto"/>
            <w:vAlign w:val="center"/>
            <w:hideMark/>
          </w:tcPr>
          <w:p w14:paraId="3F033561"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14</w:t>
            </w:r>
          </w:p>
        </w:tc>
        <w:tc>
          <w:tcPr>
            <w:tcW w:w="9200" w:type="dxa"/>
            <w:shd w:val="clear" w:color="auto" w:fill="auto"/>
            <w:vAlign w:val="center"/>
            <w:hideMark/>
          </w:tcPr>
          <w:p w14:paraId="79239474"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Comité Permanente del Carnaval de Mérida.</w:t>
            </w:r>
          </w:p>
        </w:tc>
      </w:tr>
      <w:tr w:rsidR="00A76FC8" w:rsidRPr="00067BA2" w14:paraId="25980EB2" w14:textId="77777777" w:rsidTr="0022284F">
        <w:trPr>
          <w:trHeight w:val="280"/>
          <w:jc w:val="center"/>
        </w:trPr>
        <w:tc>
          <w:tcPr>
            <w:tcW w:w="562" w:type="dxa"/>
            <w:shd w:val="clear" w:color="auto" w:fill="auto"/>
            <w:vAlign w:val="center"/>
            <w:hideMark/>
          </w:tcPr>
          <w:p w14:paraId="4187564F"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15</w:t>
            </w:r>
          </w:p>
        </w:tc>
        <w:tc>
          <w:tcPr>
            <w:tcW w:w="9200" w:type="dxa"/>
            <w:shd w:val="clear" w:color="auto" w:fill="auto"/>
            <w:vAlign w:val="center"/>
            <w:hideMark/>
          </w:tcPr>
          <w:p w14:paraId="0006F2AA"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Sistema de Agua Potable y Alcantarillado del Municipio de Kanasín.</w:t>
            </w:r>
          </w:p>
        </w:tc>
      </w:tr>
      <w:tr w:rsidR="00A76FC8" w:rsidRPr="00067BA2" w14:paraId="64D0011E" w14:textId="77777777" w:rsidTr="0022284F">
        <w:trPr>
          <w:trHeight w:val="280"/>
          <w:jc w:val="center"/>
        </w:trPr>
        <w:tc>
          <w:tcPr>
            <w:tcW w:w="562" w:type="dxa"/>
            <w:shd w:val="clear" w:color="auto" w:fill="auto"/>
            <w:vAlign w:val="center"/>
            <w:hideMark/>
          </w:tcPr>
          <w:p w14:paraId="55787936"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16</w:t>
            </w:r>
          </w:p>
        </w:tc>
        <w:tc>
          <w:tcPr>
            <w:tcW w:w="9200" w:type="dxa"/>
            <w:shd w:val="clear" w:color="auto" w:fill="auto"/>
            <w:vAlign w:val="center"/>
            <w:hideMark/>
          </w:tcPr>
          <w:p w14:paraId="09CEFD17"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r>
      <w:tr w:rsidR="00A76FC8" w:rsidRPr="00067BA2" w14:paraId="33D598A8" w14:textId="77777777" w:rsidTr="0022284F">
        <w:trPr>
          <w:trHeight w:val="280"/>
          <w:jc w:val="center"/>
        </w:trPr>
        <w:tc>
          <w:tcPr>
            <w:tcW w:w="562" w:type="dxa"/>
            <w:shd w:val="clear" w:color="auto" w:fill="auto"/>
            <w:vAlign w:val="center"/>
            <w:hideMark/>
          </w:tcPr>
          <w:p w14:paraId="1AC7CAB8"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17</w:t>
            </w:r>
          </w:p>
        </w:tc>
        <w:tc>
          <w:tcPr>
            <w:tcW w:w="9200" w:type="dxa"/>
            <w:shd w:val="clear" w:color="auto" w:fill="auto"/>
            <w:vAlign w:val="center"/>
            <w:hideMark/>
          </w:tcPr>
          <w:p w14:paraId="7DB8C11E"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Abastos de Mérida</w:t>
            </w:r>
          </w:p>
        </w:tc>
      </w:tr>
      <w:tr w:rsidR="00A76FC8" w:rsidRPr="00067BA2" w14:paraId="658D2830" w14:textId="77777777" w:rsidTr="00C0325E">
        <w:trPr>
          <w:trHeight w:val="280"/>
          <w:jc w:val="center"/>
        </w:trPr>
        <w:tc>
          <w:tcPr>
            <w:tcW w:w="9762" w:type="dxa"/>
            <w:gridSpan w:val="2"/>
            <w:shd w:val="clear" w:color="auto" w:fill="DEEAF6" w:themeFill="accent5" w:themeFillTint="33"/>
            <w:vAlign w:val="center"/>
            <w:hideMark/>
          </w:tcPr>
          <w:p w14:paraId="244E2925" w14:textId="77777777" w:rsidR="00A76FC8" w:rsidRPr="00067BA2" w:rsidRDefault="00A76FC8" w:rsidP="0022284F">
            <w:pPr>
              <w:spacing w:line="240" w:lineRule="auto"/>
              <w:jc w:val="center"/>
              <w:rPr>
                <w:rFonts w:ascii="Arial" w:eastAsia="Times New Roman" w:hAnsi="Arial" w:cs="Arial"/>
                <w:b/>
                <w:bCs/>
                <w:color w:val="000000"/>
                <w:sz w:val="18"/>
                <w:szCs w:val="18"/>
                <w:lang w:val="es-419" w:eastAsia="es-419"/>
              </w:rPr>
            </w:pPr>
            <w:r w:rsidRPr="00067BA2">
              <w:rPr>
                <w:rFonts w:ascii="Arial" w:eastAsia="Times New Roman" w:hAnsi="Arial" w:cs="Arial"/>
                <w:b/>
                <w:bCs/>
                <w:color w:val="000000"/>
                <w:sz w:val="18"/>
                <w:szCs w:val="18"/>
                <w:lang w:val="es-419" w:eastAsia="es-419"/>
              </w:rPr>
              <w:t> PODER EJECUTIVO</w:t>
            </w:r>
          </w:p>
        </w:tc>
      </w:tr>
      <w:tr w:rsidR="00A76FC8" w:rsidRPr="00067BA2" w14:paraId="70AD62E5" w14:textId="77777777" w:rsidTr="0022284F">
        <w:trPr>
          <w:trHeight w:val="280"/>
          <w:jc w:val="center"/>
        </w:trPr>
        <w:tc>
          <w:tcPr>
            <w:tcW w:w="562" w:type="dxa"/>
            <w:shd w:val="clear" w:color="auto" w:fill="auto"/>
            <w:vAlign w:val="center"/>
            <w:hideMark/>
          </w:tcPr>
          <w:p w14:paraId="734B98AB"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18</w:t>
            </w:r>
          </w:p>
        </w:tc>
        <w:tc>
          <w:tcPr>
            <w:tcW w:w="9200" w:type="dxa"/>
            <w:shd w:val="clear" w:color="auto" w:fill="auto"/>
            <w:vAlign w:val="center"/>
            <w:hideMark/>
          </w:tcPr>
          <w:p w14:paraId="362CD327"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de Fomento Económico y Trabajo.</w:t>
            </w:r>
          </w:p>
        </w:tc>
      </w:tr>
      <w:tr w:rsidR="00A76FC8" w:rsidRPr="00067BA2" w14:paraId="1F1EA326" w14:textId="77777777" w:rsidTr="0022284F">
        <w:trPr>
          <w:trHeight w:val="280"/>
          <w:jc w:val="center"/>
        </w:trPr>
        <w:tc>
          <w:tcPr>
            <w:tcW w:w="562" w:type="dxa"/>
            <w:shd w:val="clear" w:color="auto" w:fill="auto"/>
            <w:vAlign w:val="center"/>
            <w:hideMark/>
          </w:tcPr>
          <w:p w14:paraId="46B7E254"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19</w:t>
            </w:r>
          </w:p>
        </w:tc>
        <w:tc>
          <w:tcPr>
            <w:tcW w:w="9200" w:type="dxa"/>
            <w:shd w:val="clear" w:color="auto" w:fill="auto"/>
            <w:vAlign w:val="center"/>
            <w:hideMark/>
          </w:tcPr>
          <w:p w14:paraId="1772832A"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Hospital General de Tekax, Yucatán.</w:t>
            </w:r>
          </w:p>
        </w:tc>
      </w:tr>
      <w:tr w:rsidR="00A76FC8" w:rsidRPr="00067BA2" w14:paraId="5F111C91" w14:textId="77777777" w:rsidTr="0022284F">
        <w:trPr>
          <w:trHeight w:val="280"/>
          <w:jc w:val="center"/>
        </w:trPr>
        <w:tc>
          <w:tcPr>
            <w:tcW w:w="562" w:type="dxa"/>
            <w:shd w:val="clear" w:color="auto" w:fill="auto"/>
            <w:vAlign w:val="center"/>
            <w:hideMark/>
          </w:tcPr>
          <w:p w14:paraId="7565A7D1"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20</w:t>
            </w:r>
          </w:p>
        </w:tc>
        <w:tc>
          <w:tcPr>
            <w:tcW w:w="9200" w:type="dxa"/>
            <w:shd w:val="clear" w:color="auto" w:fill="auto"/>
            <w:vAlign w:val="center"/>
            <w:hideMark/>
          </w:tcPr>
          <w:p w14:paraId="57E3F3E9"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Patronato de las Unidades de Servicios Culturales y Turísticos del Estado de Yucatán, CULTUR.</w:t>
            </w:r>
          </w:p>
        </w:tc>
      </w:tr>
      <w:tr w:rsidR="00A76FC8" w:rsidRPr="00067BA2" w14:paraId="39A6C341" w14:textId="77777777" w:rsidTr="0022284F">
        <w:trPr>
          <w:trHeight w:val="280"/>
          <w:jc w:val="center"/>
        </w:trPr>
        <w:tc>
          <w:tcPr>
            <w:tcW w:w="562" w:type="dxa"/>
            <w:shd w:val="clear" w:color="auto" w:fill="auto"/>
            <w:vAlign w:val="center"/>
            <w:hideMark/>
          </w:tcPr>
          <w:p w14:paraId="2E81C83C"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21</w:t>
            </w:r>
          </w:p>
        </w:tc>
        <w:tc>
          <w:tcPr>
            <w:tcW w:w="9200" w:type="dxa"/>
            <w:shd w:val="clear" w:color="auto" w:fill="auto"/>
            <w:vAlign w:val="center"/>
            <w:hideMark/>
          </w:tcPr>
          <w:p w14:paraId="43EB6C4E"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de Pesca y Acuacultura Sustentable.</w:t>
            </w:r>
          </w:p>
        </w:tc>
      </w:tr>
      <w:tr w:rsidR="00A76FC8" w:rsidRPr="00067BA2" w14:paraId="33B90A92" w14:textId="77777777" w:rsidTr="0022284F">
        <w:trPr>
          <w:trHeight w:val="280"/>
          <w:jc w:val="center"/>
        </w:trPr>
        <w:tc>
          <w:tcPr>
            <w:tcW w:w="562" w:type="dxa"/>
            <w:shd w:val="clear" w:color="auto" w:fill="auto"/>
            <w:vAlign w:val="center"/>
            <w:hideMark/>
          </w:tcPr>
          <w:p w14:paraId="4D9D6310"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22</w:t>
            </w:r>
          </w:p>
        </w:tc>
        <w:tc>
          <w:tcPr>
            <w:tcW w:w="9200" w:type="dxa"/>
            <w:shd w:val="clear" w:color="auto" w:fill="auto"/>
            <w:vAlign w:val="center"/>
            <w:hideMark/>
          </w:tcPr>
          <w:p w14:paraId="29EE3D79"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de Vivienda del Estado de Yucatán, IVEY.</w:t>
            </w:r>
          </w:p>
        </w:tc>
      </w:tr>
      <w:tr w:rsidR="00A76FC8" w:rsidRPr="00067BA2" w14:paraId="5F58AC9D" w14:textId="77777777" w:rsidTr="0022284F">
        <w:trPr>
          <w:trHeight w:val="280"/>
          <w:jc w:val="center"/>
        </w:trPr>
        <w:tc>
          <w:tcPr>
            <w:tcW w:w="562" w:type="dxa"/>
            <w:shd w:val="clear" w:color="auto" w:fill="auto"/>
            <w:vAlign w:val="center"/>
            <w:hideMark/>
          </w:tcPr>
          <w:p w14:paraId="5CD7650B"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23</w:t>
            </w:r>
          </w:p>
        </w:tc>
        <w:tc>
          <w:tcPr>
            <w:tcW w:w="9200" w:type="dxa"/>
            <w:shd w:val="clear" w:color="auto" w:fill="auto"/>
            <w:vAlign w:val="center"/>
            <w:hideMark/>
          </w:tcPr>
          <w:p w14:paraId="4E4C4750"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de Administración y Finanzas</w:t>
            </w:r>
          </w:p>
        </w:tc>
      </w:tr>
      <w:tr w:rsidR="00A76FC8" w:rsidRPr="00067BA2" w14:paraId="0E6AAA1C" w14:textId="77777777" w:rsidTr="0022284F">
        <w:trPr>
          <w:trHeight w:val="280"/>
          <w:jc w:val="center"/>
        </w:trPr>
        <w:tc>
          <w:tcPr>
            <w:tcW w:w="562" w:type="dxa"/>
            <w:shd w:val="clear" w:color="auto" w:fill="auto"/>
            <w:vAlign w:val="center"/>
            <w:hideMark/>
          </w:tcPr>
          <w:p w14:paraId="67E2FA18"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24</w:t>
            </w:r>
          </w:p>
        </w:tc>
        <w:tc>
          <w:tcPr>
            <w:tcW w:w="9200" w:type="dxa"/>
            <w:shd w:val="clear" w:color="auto" w:fill="auto"/>
            <w:vAlign w:val="center"/>
            <w:hideMark/>
          </w:tcPr>
          <w:p w14:paraId="09A15C9D"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de Seguridad Social de los Trabajadores del Estado de Yucatán</w:t>
            </w:r>
          </w:p>
        </w:tc>
      </w:tr>
      <w:tr w:rsidR="00A76FC8" w:rsidRPr="00067BA2" w14:paraId="70A0DDE4" w14:textId="77777777" w:rsidTr="0022284F">
        <w:trPr>
          <w:trHeight w:val="280"/>
          <w:jc w:val="center"/>
        </w:trPr>
        <w:tc>
          <w:tcPr>
            <w:tcW w:w="562" w:type="dxa"/>
            <w:shd w:val="clear" w:color="auto" w:fill="auto"/>
            <w:vAlign w:val="center"/>
            <w:hideMark/>
          </w:tcPr>
          <w:p w14:paraId="2D0CBB0E"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25</w:t>
            </w:r>
          </w:p>
        </w:tc>
        <w:tc>
          <w:tcPr>
            <w:tcW w:w="9200" w:type="dxa"/>
            <w:shd w:val="clear" w:color="auto" w:fill="auto"/>
            <w:vAlign w:val="center"/>
            <w:hideMark/>
          </w:tcPr>
          <w:p w14:paraId="5C70DB7B"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Fiscalía General del Estado.</w:t>
            </w:r>
          </w:p>
        </w:tc>
      </w:tr>
      <w:tr w:rsidR="00A76FC8" w:rsidRPr="00067BA2" w14:paraId="357DA253" w14:textId="77777777" w:rsidTr="0022284F">
        <w:trPr>
          <w:trHeight w:val="280"/>
          <w:jc w:val="center"/>
        </w:trPr>
        <w:tc>
          <w:tcPr>
            <w:tcW w:w="562" w:type="dxa"/>
            <w:shd w:val="clear" w:color="auto" w:fill="auto"/>
            <w:vAlign w:val="center"/>
            <w:hideMark/>
          </w:tcPr>
          <w:p w14:paraId="666D565B"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26</w:t>
            </w:r>
          </w:p>
        </w:tc>
        <w:tc>
          <w:tcPr>
            <w:tcW w:w="9200" w:type="dxa"/>
            <w:shd w:val="clear" w:color="auto" w:fill="auto"/>
            <w:vAlign w:val="center"/>
            <w:hideMark/>
          </w:tcPr>
          <w:p w14:paraId="0B96DBDF"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de Seguridad Pública</w:t>
            </w:r>
          </w:p>
        </w:tc>
      </w:tr>
      <w:tr w:rsidR="00A76FC8" w:rsidRPr="00067BA2" w14:paraId="7FC798D3" w14:textId="77777777" w:rsidTr="0022284F">
        <w:trPr>
          <w:trHeight w:val="280"/>
          <w:jc w:val="center"/>
        </w:trPr>
        <w:tc>
          <w:tcPr>
            <w:tcW w:w="562" w:type="dxa"/>
            <w:shd w:val="clear" w:color="auto" w:fill="auto"/>
            <w:vAlign w:val="center"/>
            <w:hideMark/>
          </w:tcPr>
          <w:p w14:paraId="2FC9195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27</w:t>
            </w:r>
          </w:p>
        </w:tc>
        <w:tc>
          <w:tcPr>
            <w:tcW w:w="9200" w:type="dxa"/>
            <w:shd w:val="clear" w:color="auto" w:fill="auto"/>
            <w:vAlign w:val="center"/>
            <w:hideMark/>
          </w:tcPr>
          <w:p w14:paraId="50DE6B4F"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Casa de las Artesanías del Estado de Yucatán, CAEY.</w:t>
            </w:r>
          </w:p>
        </w:tc>
      </w:tr>
      <w:tr w:rsidR="00A76FC8" w:rsidRPr="00067BA2" w14:paraId="1CF1722F" w14:textId="77777777" w:rsidTr="0022284F">
        <w:trPr>
          <w:trHeight w:val="280"/>
          <w:jc w:val="center"/>
        </w:trPr>
        <w:tc>
          <w:tcPr>
            <w:tcW w:w="562" w:type="dxa"/>
            <w:shd w:val="clear" w:color="auto" w:fill="auto"/>
            <w:vAlign w:val="center"/>
            <w:hideMark/>
          </w:tcPr>
          <w:p w14:paraId="273EE2C5"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28</w:t>
            </w:r>
          </w:p>
        </w:tc>
        <w:tc>
          <w:tcPr>
            <w:tcW w:w="9200" w:type="dxa"/>
            <w:shd w:val="clear" w:color="auto" w:fill="auto"/>
            <w:vAlign w:val="center"/>
            <w:hideMark/>
          </w:tcPr>
          <w:p w14:paraId="328E6CD2"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de las Mujeres.</w:t>
            </w:r>
          </w:p>
        </w:tc>
      </w:tr>
      <w:tr w:rsidR="00A76FC8" w:rsidRPr="00067BA2" w14:paraId="00F0EE9E" w14:textId="77777777" w:rsidTr="0022284F">
        <w:trPr>
          <w:trHeight w:val="280"/>
          <w:jc w:val="center"/>
        </w:trPr>
        <w:tc>
          <w:tcPr>
            <w:tcW w:w="562" w:type="dxa"/>
            <w:shd w:val="clear" w:color="auto" w:fill="auto"/>
            <w:vAlign w:val="center"/>
            <w:hideMark/>
          </w:tcPr>
          <w:p w14:paraId="75B629E5"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29</w:t>
            </w:r>
          </w:p>
        </w:tc>
        <w:tc>
          <w:tcPr>
            <w:tcW w:w="9200" w:type="dxa"/>
            <w:shd w:val="clear" w:color="auto" w:fill="auto"/>
            <w:vAlign w:val="center"/>
            <w:hideMark/>
          </w:tcPr>
          <w:p w14:paraId="68723891" w14:textId="5AC4E0E0" w:rsidR="00A76FC8" w:rsidRPr="00067BA2" w:rsidRDefault="00D364B9" w:rsidP="0022284F">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r>
      <w:tr w:rsidR="00A76FC8" w:rsidRPr="00067BA2" w14:paraId="10CDCB53" w14:textId="77777777" w:rsidTr="0022284F">
        <w:trPr>
          <w:trHeight w:val="280"/>
          <w:jc w:val="center"/>
        </w:trPr>
        <w:tc>
          <w:tcPr>
            <w:tcW w:w="562" w:type="dxa"/>
            <w:shd w:val="clear" w:color="auto" w:fill="auto"/>
            <w:vAlign w:val="center"/>
            <w:hideMark/>
          </w:tcPr>
          <w:p w14:paraId="35FED201"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30</w:t>
            </w:r>
          </w:p>
        </w:tc>
        <w:tc>
          <w:tcPr>
            <w:tcW w:w="9200" w:type="dxa"/>
            <w:shd w:val="clear" w:color="auto" w:fill="auto"/>
            <w:vAlign w:val="center"/>
            <w:hideMark/>
          </w:tcPr>
          <w:p w14:paraId="0BCB4975"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de Educación</w:t>
            </w:r>
          </w:p>
        </w:tc>
      </w:tr>
      <w:tr w:rsidR="00A76FC8" w:rsidRPr="00067BA2" w14:paraId="02FA547D" w14:textId="77777777" w:rsidTr="0022284F">
        <w:trPr>
          <w:trHeight w:val="280"/>
          <w:jc w:val="center"/>
        </w:trPr>
        <w:tc>
          <w:tcPr>
            <w:tcW w:w="562" w:type="dxa"/>
            <w:shd w:val="clear" w:color="auto" w:fill="auto"/>
            <w:vAlign w:val="center"/>
            <w:hideMark/>
          </w:tcPr>
          <w:p w14:paraId="41FDDD02"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31</w:t>
            </w:r>
          </w:p>
        </w:tc>
        <w:tc>
          <w:tcPr>
            <w:tcW w:w="9200" w:type="dxa"/>
            <w:shd w:val="clear" w:color="auto" w:fill="auto"/>
            <w:vAlign w:val="center"/>
            <w:hideMark/>
          </w:tcPr>
          <w:p w14:paraId="431475DC"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Colegio de Bachilleres del Estado de Yucatán</w:t>
            </w:r>
          </w:p>
        </w:tc>
      </w:tr>
      <w:tr w:rsidR="00A76FC8" w:rsidRPr="00067BA2" w14:paraId="1C4D7D14" w14:textId="77777777" w:rsidTr="0022284F">
        <w:trPr>
          <w:trHeight w:val="280"/>
          <w:jc w:val="center"/>
        </w:trPr>
        <w:tc>
          <w:tcPr>
            <w:tcW w:w="562" w:type="dxa"/>
            <w:shd w:val="clear" w:color="auto" w:fill="auto"/>
            <w:vAlign w:val="center"/>
            <w:hideMark/>
          </w:tcPr>
          <w:p w14:paraId="5887F189"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32</w:t>
            </w:r>
          </w:p>
        </w:tc>
        <w:tc>
          <w:tcPr>
            <w:tcW w:w="9200" w:type="dxa"/>
            <w:shd w:val="clear" w:color="auto" w:fill="auto"/>
            <w:vAlign w:val="center"/>
            <w:hideMark/>
          </w:tcPr>
          <w:p w14:paraId="724A0277"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de Educación para Adultos del Estado de Yucatán, IEAEY.</w:t>
            </w:r>
          </w:p>
        </w:tc>
      </w:tr>
      <w:tr w:rsidR="00A76FC8" w:rsidRPr="00067BA2" w14:paraId="1CC0D2E0" w14:textId="77777777" w:rsidTr="0022284F">
        <w:trPr>
          <w:trHeight w:val="280"/>
          <w:jc w:val="center"/>
        </w:trPr>
        <w:tc>
          <w:tcPr>
            <w:tcW w:w="562" w:type="dxa"/>
            <w:shd w:val="clear" w:color="auto" w:fill="auto"/>
            <w:vAlign w:val="center"/>
            <w:hideMark/>
          </w:tcPr>
          <w:p w14:paraId="63C426D4"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33</w:t>
            </w:r>
          </w:p>
        </w:tc>
        <w:tc>
          <w:tcPr>
            <w:tcW w:w="9200" w:type="dxa"/>
            <w:shd w:val="clear" w:color="auto" w:fill="auto"/>
            <w:vAlign w:val="center"/>
            <w:hideMark/>
          </w:tcPr>
          <w:p w14:paraId="7712868D"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Sistema Tele Yucatán, S.A. de C.V.</w:t>
            </w:r>
          </w:p>
        </w:tc>
      </w:tr>
      <w:tr w:rsidR="00A76FC8" w:rsidRPr="00067BA2" w14:paraId="20D243F3" w14:textId="77777777" w:rsidTr="0022284F">
        <w:trPr>
          <w:trHeight w:val="280"/>
          <w:jc w:val="center"/>
        </w:trPr>
        <w:tc>
          <w:tcPr>
            <w:tcW w:w="562" w:type="dxa"/>
            <w:shd w:val="clear" w:color="auto" w:fill="auto"/>
            <w:vAlign w:val="center"/>
            <w:hideMark/>
          </w:tcPr>
          <w:p w14:paraId="2C669466"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34</w:t>
            </w:r>
          </w:p>
        </w:tc>
        <w:tc>
          <w:tcPr>
            <w:tcW w:w="9200" w:type="dxa"/>
            <w:shd w:val="clear" w:color="auto" w:fill="auto"/>
            <w:vAlign w:val="center"/>
            <w:hideMark/>
          </w:tcPr>
          <w:p w14:paraId="7657C94B"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Ejecutiva del Sistema Estatal Anticorrupción de Yucatán.</w:t>
            </w:r>
          </w:p>
        </w:tc>
      </w:tr>
      <w:tr w:rsidR="00A76FC8" w:rsidRPr="00067BA2" w14:paraId="17380DCC" w14:textId="77777777" w:rsidTr="0022284F">
        <w:trPr>
          <w:trHeight w:val="280"/>
          <w:jc w:val="center"/>
        </w:trPr>
        <w:tc>
          <w:tcPr>
            <w:tcW w:w="562" w:type="dxa"/>
            <w:shd w:val="clear" w:color="auto" w:fill="auto"/>
            <w:vAlign w:val="center"/>
            <w:hideMark/>
          </w:tcPr>
          <w:p w14:paraId="3D8584F0"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35</w:t>
            </w:r>
          </w:p>
        </w:tc>
        <w:tc>
          <w:tcPr>
            <w:tcW w:w="9200" w:type="dxa"/>
            <w:shd w:val="clear" w:color="auto" w:fill="auto"/>
            <w:vAlign w:val="center"/>
            <w:hideMark/>
          </w:tcPr>
          <w:p w14:paraId="4649C5DA"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para la Inclusión de las Personas con Discapacidad del Estado de Yucatán</w:t>
            </w:r>
          </w:p>
        </w:tc>
      </w:tr>
      <w:tr w:rsidR="00A76FC8" w:rsidRPr="00067BA2" w14:paraId="461D3B79" w14:textId="77777777" w:rsidTr="0022284F">
        <w:trPr>
          <w:trHeight w:val="280"/>
          <w:jc w:val="center"/>
        </w:trPr>
        <w:tc>
          <w:tcPr>
            <w:tcW w:w="562" w:type="dxa"/>
            <w:shd w:val="clear" w:color="auto" w:fill="auto"/>
            <w:vAlign w:val="center"/>
            <w:hideMark/>
          </w:tcPr>
          <w:p w14:paraId="5C75F72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36</w:t>
            </w:r>
          </w:p>
        </w:tc>
        <w:tc>
          <w:tcPr>
            <w:tcW w:w="9200" w:type="dxa"/>
            <w:shd w:val="clear" w:color="auto" w:fill="auto"/>
            <w:vAlign w:val="center"/>
            <w:hideMark/>
          </w:tcPr>
          <w:p w14:paraId="3497FEF8"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de Infraestructura Carretera de Yucatán, INCAY.</w:t>
            </w:r>
          </w:p>
        </w:tc>
      </w:tr>
      <w:tr w:rsidR="00A76FC8" w:rsidRPr="00067BA2" w14:paraId="3DF6EE22" w14:textId="77777777" w:rsidTr="0022284F">
        <w:trPr>
          <w:trHeight w:val="280"/>
          <w:jc w:val="center"/>
        </w:trPr>
        <w:tc>
          <w:tcPr>
            <w:tcW w:w="562" w:type="dxa"/>
            <w:shd w:val="clear" w:color="auto" w:fill="auto"/>
            <w:vAlign w:val="center"/>
            <w:hideMark/>
          </w:tcPr>
          <w:p w14:paraId="6A7F6074"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37</w:t>
            </w:r>
          </w:p>
        </w:tc>
        <w:tc>
          <w:tcPr>
            <w:tcW w:w="9200" w:type="dxa"/>
            <w:shd w:val="clear" w:color="auto" w:fill="auto"/>
            <w:vAlign w:val="center"/>
            <w:hideMark/>
          </w:tcPr>
          <w:p w14:paraId="33A437A1"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Junta de Agua Potable y Alcantarillado de Yucatán</w:t>
            </w:r>
          </w:p>
        </w:tc>
      </w:tr>
      <w:tr w:rsidR="00A76FC8" w:rsidRPr="00067BA2" w14:paraId="634792C6" w14:textId="77777777" w:rsidTr="0022284F">
        <w:trPr>
          <w:trHeight w:val="280"/>
          <w:jc w:val="center"/>
        </w:trPr>
        <w:tc>
          <w:tcPr>
            <w:tcW w:w="562" w:type="dxa"/>
            <w:shd w:val="clear" w:color="auto" w:fill="auto"/>
            <w:vAlign w:val="center"/>
            <w:hideMark/>
          </w:tcPr>
          <w:p w14:paraId="451A759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38</w:t>
            </w:r>
          </w:p>
        </w:tc>
        <w:tc>
          <w:tcPr>
            <w:tcW w:w="9200" w:type="dxa"/>
            <w:shd w:val="clear" w:color="auto" w:fill="auto"/>
            <w:vAlign w:val="center"/>
            <w:hideMark/>
          </w:tcPr>
          <w:p w14:paraId="231E7A53"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Técnica de Planeación y Evaluación, SEPLÁN.</w:t>
            </w:r>
          </w:p>
        </w:tc>
      </w:tr>
      <w:tr w:rsidR="00A76FC8" w:rsidRPr="00067BA2" w14:paraId="1D212EA0" w14:textId="77777777" w:rsidTr="0022284F">
        <w:trPr>
          <w:trHeight w:val="280"/>
          <w:jc w:val="center"/>
        </w:trPr>
        <w:tc>
          <w:tcPr>
            <w:tcW w:w="562" w:type="dxa"/>
            <w:shd w:val="clear" w:color="auto" w:fill="auto"/>
            <w:vAlign w:val="center"/>
            <w:hideMark/>
          </w:tcPr>
          <w:p w14:paraId="4BD6A0D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39</w:t>
            </w:r>
          </w:p>
        </w:tc>
        <w:tc>
          <w:tcPr>
            <w:tcW w:w="9200" w:type="dxa"/>
            <w:shd w:val="clear" w:color="auto" w:fill="auto"/>
            <w:vAlign w:val="center"/>
            <w:hideMark/>
          </w:tcPr>
          <w:p w14:paraId="03E5ACC2"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de Investigación, Innovación y Educación Superior.</w:t>
            </w:r>
          </w:p>
        </w:tc>
      </w:tr>
      <w:tr w:rsidR="00A76FC8" w:rsidRPr="00067BA2" w14:paraId="5C8D510D" w14:textId="77777777" w:rsidTr="0022284F">
        <w:trPr>
          <w:trHeight w:val="280"/>
          <w:jc w:val="center"/>
        </w:trPr>
        <w:tc>
          <w:tcPr>
            <w:tcW w:w="562" w:type="dxa"/>
            <w:shd w:val="clear" w:color="auto" w:fill="auto"/>
            <w:vAlign w:val="center"/>
            <w:hideMark/>
          </w:tcPr>
          <w:p w14:paraId="1D0660AE"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40</w:t>
            </w:r>
          </w:p>
        </w:tc>
        <w:tc>
          <w:tcPr>
            <w:tcW w:w="9200" w:type="dxa"/>
            <w:shd w:val="clear" w:color="auto" w:fill="auto"/>
            <w:vAlign w:val="center"/>
            <w:hideMark/>
          </w:tcPr>
          <w:p w14:paraId="18B7C1AA"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de Movilidad y Desarrollo Urbano Territorial</w:t>
            </w:r>
          </w:p>
        </w:tc>
      </w:tr>
      <w:tr w:rsidR="00A76FC8" w:rsidRPr="00067BA2" w14:paraId="3283113A" w14:textId="77777777" w:rsidTr="0022284F">
        <w:trPr>
          <w:trHeight w:val="280"/>
          <w:jc w:val="center"/>
        </w:trPr>
        <w:tc>
          <w:tcPr>
            <w:tcW w:w="562" w:type="dxa"/>
            <w:shd w:val="clear" w:color="auto" w:fill="auto"/>
            <w:vAlign w:val="center"/>
            <w:hideMark/>
          </w:tcPr>
          <w:p w14:paraId="346B45B3"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41</w:t>
            </w:r>
          </w:p>
        </w:tc>
        <w:tc>
          <w:tcPr>
            <w:tcW w:w="9200" w:type="dxa"/>
            <w:shd w:val="clear" w:color="auto" w:fill="auto"/>
            <w:vAlign w:val="center"/>
            <w:hideMark/>
          </w:tcPr>
          <w:p w14:paraId="125DC609"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para la Construcción y Conservación de Obra Pública en Yucatán, INCCOPY.</w:t>
            </w:r>
          </w:p>
        </w:tc>
      </w:tr>
      <w:tr w:rsidR="00A76FC8" w:rsidRPr="00067BA2" w14:paraId="237C562A" w14:textId="77777777" w:rsidTr="0022284F">
        <w:trPr>
          <w:trHeight w:val="280"/>
          <w:jc w:val="center"/>
        </w:trPr>
        <w:tc>
          <w:tcPr>
            <w:tcW w:w="562" w:type="dxa"/>
            <w:shd w:val="clear" w:color="auto" w:fill="auto"/>
            <w:vAlign w:val="center"/>
            <w:hideMark/>
          </w:tcPr>
          <w:p w14:paraId="69389C42"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42</w:t>
            </w:r>
          </w:p>
        </w:tc>
        <w:tc>
          <w:tcPr>
            <w:tcW w:w="9200" w:type="dxa"/>
            <w:shd w:val="clear" w:color="auto" w:fill="auto"/>
            <w:vAlign w:val="center"/>
            <w:hideMark/>
          </w:tcPr>
          <w:p w14:paraId="3BCF870A"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Junta de Asistencia Privada del Estado de Yucatán, JAPEY.</w:t>
            </w:r>
          </w:p>
        </w:tc>
      </w:tr>
      <w:tr w:rsidR="00A76FC8" w:rsidRPr="00067BA2" w14:paraId="3BE4E363" w14:textId="77777777" w:rsidTr="0022284F">
        <w:trPr>
          <w:trHeight w:val="280"/>
          <w:jc w:val="center"/>
        </w:trPr>
        <w:tc>
          <w:tcPr>
            <w:tcW w:w="562" w:type="dxa"/>
            <w:shd w:val="clear" w:color="auto" w:fill="auto"/>
            <w:vAlign w:val="center"/>
            <w:hideMark/>
          </w:tcPr>
          <w:p w14:paraId="74024054"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43</w:t>
            </w:r>
          </w:p>
        </w:tc>
        <w:tc>
          <w:tcPr>
            <w:tcW w:w="9200" w:type="dxa"/>
            <w:shd w:val="clear" w:color="auto" w:fill="auto"/>
            <w:vAlign w:val="center"/>
            <w:hideMark/>
          </w:tcPr>
          <w:p w14:paraId="156AC3C4"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Yucateco de Emprendedores, IYEM.</w:t>
            </w:r>
          </w:p>
        </w:tc>
      </w:tr>
      <w:tr w:rsidR="00A76FC8" w:rsidRPr="00067BA2" w14:paraId="05956AF8" w14:textId="77777777" w:rsidTr="0022284F">
        <w:trPr>
          <w:trHeight w:val="280"/>
          <w:jc w:val="center"/>
        </w:trPr>
        <w:tc>
          <w:tcPr>
            <w:tcW w:w="562" w:type="dxa"/>
            <w:shd w:val="clear" w:color="auto" w:fill="auto"/>
            <w:vAlign w:val="center"/>
            <w:hideMark/>
          </w:tcPr>
          <w:p w14:paraId="56F414BF"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44</w:t>
            </w:r>
          </w:p>
        </w:tc>
        <w:tc>
          <w:tcPr>
            <w:tcW w:w="9200" w:type="dxa"/>
            <w:shd w:val="clear" w:color="auto" w:fill="auto"/>
            <w:vAlign w:val="center"/>
            <w:hideMark/>
          </w:tcPr>
          <w:p w14:paraId="6CCCBDAC"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Secretaría de Fomento Turístico.</w:t>
            </w:r>
          </w:p>
        </w:tc>
      </w:tr>
      <w:tr w:rsidR="00A76FC8" w:rsidRPr="00067BA2" w14:paraId="2FA22D44" w14:textId="77777777" w:rsidTr="0022284F">
        <w:trPr>
          <w:trHeight w:val="280"/>
          <w:jc w:val="center"/>
        </w:trPr>
        <w:tc>
          <w:tcPr>
            <w:tcW w:w="562" w:type="dxa"/>
            <w:shd w:val="clear" w:color="auto" w:fill="auto"/>
            <w:vAlign w:val="center"/>
            <w:hideMark/>
          </w:tcPr>
          <w:p w14:paraId="50356CC2"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45</w:t>
            </w:r>
          </w:p>
        </w:tc>
        <w:tc>
          <w:tcPr>
            <w:tcW w:w="9200" w:type="dxa"/>
            <w:shd w:val="clear" w:color="auto" w:fill="auto"/>
            <w:vAlign w:val="center"/>
            <w:hideMark/>
          </w:tcPr>
          <w:p w14:paraId="2C9A1EF3"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Sistema para el Desarrollo Integral de la Familia en Yucatán</w:t>
            </w:r>
          </w:p>
        </w:tc>
      </w:tr>
      <w:tr w:rsidR="00A76FC8" w:rsidRPr="00067BA2" w14:paraId="1E7EA6C8" w14:textId="77777777" w:rsidTr="0022284F">
        <w:trPr>
          <w:trHeight w:val="280"/>
          <w:jc w:val="center"/>
        </w:trPr>
        <w:tc>
          <w:tcPr>
            <w:tcW w:w="562" w:type="dxa"/>
            <w:shd w:val="clear" w:color="auto" w:fill="auto"/>
            <w:vAlign w:val="center"/>
            <w:hideMark/>
          </w:tcPr>
          <w:p w14:paraId="7BAF4D23"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46</w:t>
            </w:r>
          </w:p>
        </w:tc>
        <w:tc>
          <w:tcPr>
            <w:tcW w:w="9200" w:type="dxa"/>
            <w:shd w:val="clear" w:color="auto" w:fill="auto"/>
            <w:vAlign w:val="center"/>
            <w:hideMark/>
          </w:tcPr>
          <w:p w14:paraId="0F2F23D7"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 xml:space="preserve">Empresa Portuaria Yucateca S.A. de C.V. </w:t>
            </w:r>
          </w:p>
        </w:tc>
      </w:tr>
      <w:tr w:rsidR="00A76FC8" w:rsidRPr="00067BA2" w14:paraId="132B5BF1" w14:textId="77777777" w:rsidTr="0022284F">
        <w:trPr>
          <w:trHeight w:val="280"/>
          <w:jc w:val="center"/>
        </w:trPr>
        <w:tc>
          <w:tcPr>
            <w:tcW w:w="562" w:type="dxa"/>
            <w:shd w:val="clear" w:color="auto" w:fill="auto"/>
            <w:vAlign w:val="center"/>
            <w:hideMark/>
          </w:tcPr>
          <w:p w14:paraId="7BD0F88E"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47</w:t>
            </w:r>
          </w:p>
        </w:tc>
        <w:tc>
          <w:tcPr>
            <w:tcW w:w="9200" w:type="dxa"/>
            <w:shd w:val="clear" w:color="auto" w:fill="auto"/>
            <w:vAlign w:val="center"/>
            <w:hideMark/>
          </w:tcPr>
          <w:p w14:paraId="1ADC5EBE"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de Seguridad Jurídica Patrimonial de Yucatán, INSEJUPY.</w:t>
            </w:r>
          </w:p>
        </w:tc>
      </w:tr>
      <w:tr w:rsidR="00A76FC8" w:rsidRPr="00067BA2" w14:paraId="32E8F199" w14:textId="77777777" w:rsidTr="00C0325E">
        <w:trPr>
          <w:trHeight w:val="280"/>
          <w:jc w:val="center"/>
        </w:trPr>
        <w:tc>
          <w:tcPr>
            <w:tcW w:w="9762" w:type="dxa"/>
            <w:gridSpan w:val="2"/>
            <w:shd w:val="clear" w:color="auto" w:fill="DEEAF6" w:themeFill="accent5" w:themeFillTint="33"/>
            <w:vAlign w:val="center"/>
            <w:hideMark/>
          </w:tcPr>
          <w:p w14:paraId="0172F9E2" w14:textId="77777777" w:rsidR="00A76FC8" w:rsidRPr="00067BA2" w:rsidRDefault="00A76FC8" w:rsidP="0022284F">
            <w:pPr>
              <w:spacing w:line="240" w:lineRule="auto"/>
              <w:jc w:val="center"/>
              <w:rPr>
                <w:rFonts w:ascii="Arial" w:eastAsia="Times New Roman" w:hAnsi="Arial" w:cs="Arial"/>
                <w:b/>
                <w:bCs/>
                <w:color w:val="000000"/>
                <w:sz w:val="18"/>
                <w:szCs w:val="18"/>
                <w:lang w:val="es-419" w:eastAsia="es-419"/>
              </w:rPr>
            </w:pPr>
            <w:r w:rsidRPr="00067BA2">
              <w:rPr>
                <w:rFonts w:ascii="Arial" w:eastAsia="Times New Roman" w:hAnsi="Arial" w:cs="Arial"/>
                <w:b/>
                <w:bCs/>
                <w:color w:val="000000"/>
                <w:sz w:val="18"/>
                <w:szCs w:val="18"/>
                <w:lang w:val="es-419" w:eastAsia="es-419"/>
              </w:rPr>
              <w:t> SUJETOS OBLIGADOS INDIRECTOS</w:t>
            </w:r>
          </w:p>
        </w:tc>
      </w:tr>
      <w:tr w:rsidR="00A76FC8" w:rsidRPr="00067BA2" w14:paraId="241B7FDE" w14:textId="77777777" w:rsidTr="0022284F">
        <w:trPr>
          <w:trHeight w:val="280"/>
          <w:jc w:val="center"/>
        </w:trPr>
        <w:tc>
          <w:tcPr>
            <w:tcW w:w="562" w:type="dxa"/>
            <w:shd w:val="clear" w:color="auto" w:fill="auto"/>
            <w:vAlign w:val="center"/>
            <w:hideMark/>
          </w:tcPr>
          <w:p w14:paraId="2D8951A7"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48</w:t>
            </w:r>
          </w:p>
        </w:tc>
        <w:tc>
          <w:tcPr>
            <w:tcW w:w="9200" w:type="dxa"/>
            <w:shd w:val="clear" w:color="auto" w:fill="auto"/>
            <w:vAlign w:val="center"/>
            <w:hideMark/>
          </w:tcPr>
          <w:p w14:paraId="080E3532"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Irrevocable de Administración y Fuente Alterna de Pago F/0019 (PROTEGO F/0019)</w:t>
            </w:r>
          </w:p>
        </w:tc>
      </w:tr>
      <w:tr w:rsidR="00A76FC8" w:rsidRPr="00067BA2" w14:paraId="2F8FE48E" w14:textId="77777777" w:rsidTr="0022284F">
        <w:trPr>
          <w:trHeight w:val="280"/>
          <w:jc w:val="center"/>
        </w:trPr>
        <w:tc>
          <w:tcPr>
            <w:tcW w:w="562" w:type="dxa"/>
            <w:shd w:val="clear" w:color="auto" w:fill="auto"/>
            <w:vAlign w:val="center"/>
            <w:hideMark/>
          </w:tcPr>
          <w:p w14:paraId="4E05286C"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49</w:t>
            </w:r>
          </w:p>
        </w:tc>
        <w:tc>
          <w:tcPr>
            <w:tcW w:w="9200" w:type="dxa"/>
            <w:shd w:val="clear" w:color="auto" w:fill="auto"/>
            <w:vAlign w:val="center"/>
            <w:hideMark/>
          </w:tcPr>
          <w:p w14:paraId="36ECA558" w14:textId="477008CA" w:rsidR="00A76FC8" w:rsidRPr="00067BA2" w:rsidRDefault="00D364B9" w:rsidP="0022284F">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A76FC8" w:rsidRPr="00067BA2">
              <w:rPr>
                <w:rFonts w:ascii="Arial" w:eastAsia="Times New Roman" w:hAnsi="Arial" w:cs="Arial"/>
                <w:color w:val="000000"/>
                <w:sz w:val="18"/>
                <w:szCs w:val="18"/>
                <w:lang w:val="es-419" w:eastAsia="es-419"/>
              </w:rPr>
              <w:t>(FASP)</w:t>
            </w:r>
          </w:p>
        </w:tc>
      </w:tr>
      <w:tr w:rsidR="00A76FC8" w:rsidRPr="00067BA2" w14:paraId="5902CD6C" w14:textId="77777777" w:rsidTr="0022284F">
        <w:trPr>
          <w:trHeight w:val="280"/>
          <w:jc w:val="center"/>
        </w:trPr>
        <w:tc>
          <w:tcPr>
            <w:tcW w:w="562" w:type="dxa"/>
            <w:shd w:val="clear" w:color="auto" w:fill="auto"/>
            <w:vAlign w:val="center"/>
            <w:hideMark/>
          </w:tcPr>
          <w:p w14:paraId="3E3FEF48"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50</w:t>
            </w:r>
          </w:p>
        </w:tc>
        <w:tc>
          <w:tcPr>
            <w:tcW w:w="9200" w:type="dxa"/>
            <w:shd w:val="clear" w:color="auto" w:fill="auto"/>
            <w:vAlign w:val="center"/>
            <w:hideMark/>
          </w:tcPr>
          <w:p w14:paraId="35CB72E0"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para el Desarrollo Regional del Sur Sureste 2050 (FIDESUR)</w:t>
            </w:r>
          </w:p>
        </w:tc>
      </w:tr>
      <w:tr w:rsidR="00A76FC8" w:rsidRPr="00067BA2" w14:paraId="4322C896" w14:textId="77777777" w:rsidTr="0022284F">
        <w:trPr>
          <w:trHeight w:val="280"/>
          <w:jc w:val="center"/>
        </w:trPr>
        <w:tc>
          <w:tcPr>
            <w:tcW w:w="562" w:type="dxa"/>
            <w:shd w:val="clear" w:color="auto" w:fill="auto"/>
            <w:vAlign w:val="center"/>
            <w:hideMark/>
          </w:tcPr>
          <w:p w14:paraId="5B8F7E1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51</w:t>
            </w:r>
          </w:p>
        </w:tc>
        <w:tc>
          <w:tcPr>
            <w:tcW w:w="9200" w:type="dxa"/>
            <w:shd w:val="clear" w:color="auto" w:fill="auto"/>
            <w:vAlign w:val="center"/>
            <w:hideMark/>
          </w:tcPr>
          <w:p w14:paraId="2AE58B6E"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Público para el Desarrollo del Turismo de Reuniones de Yucatán (FIDETURE)</w:t>
            </w:r>
          </w:p>
        </w:tc>
      </w:tr>
      <w:tr w:rsidR="00A76FC8" w:rsidRPr="00067BA2" w14:paraId="437B7A8E" w14:textId="77777777" w:rsidTr="0022284F">
        <w:trPr>
          <w:trHeight w:val="280"/>
          <w:jc w:val="center"/>
        </w:trPr>
        <w:tc>
          <w:tcPr>
            <w:tcW w:w="562" w:type="dxa"/>
            <w:shd w:val="clear" w:color="auto" w:fill="auto"/>
            <w:vAlign w:val="center"/>
            <w:hideMark/>
          </w:tcPr>
          <w:p w14:paraId="2876033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52</w:t>
            </w:r>
          </w:p>
        </w:tc>
        <w:tc>
          <w:tcPr>
            <w:tcW w:w="9200" w:type="dxa"/>
            <w:shd w:val="clear" w:color="auto" w:fill="auto"/>
            <w:vAlign w:val="center"/>
            <w:hideMark/>
          </w:tcPr>
          <w:p w14:paraId="52668EA7"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Fondo para la Atención de Emergencias y Desastres del Estado (FAED)</w:t>
            </w:r>
          </w:p>
        </w:tc>
      </w:tr>
      <w:tr w:rsidR="00A76FC8" w:rsidRPr="00067BA2" w14:paraId="136B072B" w14:textId="77777777" w:rsidTr="0022284F">
        <w:trPr>
          <w:trHeight w:val="280"/>
          <w:jc w:val="center"/>
        </w:trPr>
        <w:tc>
          <w:tcPr>
            <w:tcW w:w="562" w:type="dxa"/>
            <w:shd w:val="clear" w:color="auto" w:fill="auto"/>
            <w:vAlign w:val="center"/>
            <w:hideMark/>
          </w:tcPr>
          <w:p w14:paraId="731963E9"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53</w:t>
            </w:r>
          </w:p>
        </w:tc>
        <w:tc>
          <w:tcPr>
            <w:tcW w:w="9200" w:type="dxa"/>
            <w:shd w:val="clear" w:color="auto" w:fill="auto"/>
            <w:vAlign w:val="center"/>
            <w:hideMark/>
          </w:tcPr>
          <w:p w14:paraId="301AE90B"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Sistema Individual de Retiro y Jubilación Municipal (SIRJUM)</w:t>
            </w:r>
          </w:p>
        </w:tc>
      </w:tr>
      <w:tr w:rsidR="00A76FC8" w:rsidRPr="00067BA2" w14:paraId="3662137C" w14:textId="77777777" w:rsidTr="0022284F">
        <w:trPr>
          <w:trHeight w:val="280"/>
          <w:jc w:val="center"/>
        </w:trPr>
        <w:tc>
          <w:tcPr>
            <w:tcW w:w="562" w:type="dxa"/>
            <w:shd w:val="clear" w:color="auto" w:fill="auto"/>
            <w:vAlign w:val="center"/>
            <w:hideMark/>
          </w:tcPr>
          <w:p w14:paraId="0BFEAAA1"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54</w:t>
            </w:r>
          </w:p>
        </w:tc>
        <w:tc>
          <w:tcPr>
            <w:tcW w:w="9200" w:type="dxa"/>
            <w:shd w:val="clear" w:color="auto" w:fill="auto"/>
            <w:vAlign w:val="center"/>
            <w:hideMark/>
          </w:tcPr>
          <w:p w14:paraId="43E4AA32"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para la Administración del Fondo de Apoyo a Víctimas del Delito (FAVID)</w:t>
            </w:r>
          </w:p>
        </w:tc>
      </w:tr>
      <w:tr w:rsidR="00A76FC8" w:rsidRPr="00067BA2" w14:paraId="664C4420" w14:textId="77777777" w:rsidTr="0022284F">
        <w:trPr>
          <w:trHeight w:val="280"/>
          <w:jc w:val="center"/>
        </w:trPr>
        <w:tc>
          <w:tcPr>
            <w:tcW w:w="562" w:type="dxa"/>
            <w:shd w:val="clear" w:color="auto" w:fill="auto"/>
            <w:vAlign w:val="center"/>
            <w:hideMark/>
          </w:tcPr>
          <w:p w14:paraId="6B925549"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55</w:t>
            </w:r>
          </w:p>
        </w:tc>
        <w:tc>
          <w:tcPr>
            <w:tcW w:w="9200" w:type="dxa"/>
            <w:shd w:val="clear" w:color="auto" w:fill="auto"/>
            <w:vAlign w:val="center"/>
            <w:hideMark/>
          </w:tcPr>
          <w:p w14:paraId="67DEB82B"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Fondo para la Consolidación y Fomento del Empleo Permanente del Estado de Yucatán (Empleo Permanente)</w:t>
            </w:r>
          </w:p>
        </w:tc>
      </w:tr>
      <w:tr w:rsidR="00A76FC8" w:rsidRPr="00067BA2" w14:paraId="3198B550" w14:textId="77777777" w:rsidTr="0022284F">
        <w:trPr>
          <w:trHeight w:val="280"/>
          <w:jc w:val="center"/>
        </w:trPr>
        <w:tc>
          <w:tcPr>
            <w:tcW w:w="562" w:type="dxa"/>
            <w:shd w:val="clear" w:color="auto" w:fill="auto"/>
            <w:vAlign w:val="center"/>
            <w:hideMark/>
          </w:tcPr>
          <w:p w14:paraId="16DE7F28"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56</w:t>
            </w:r>
          </w:p>
        </w:tc>
        <w:tc>
          <w:tcPr>
            <w:tcW w:w="9200" w:type="dxa"/>
            <w:shd w:val="clear" w:color="auto" w:fill="auto"/>
            <w:vAlign w:val="center"/>
            <w:hideMark/>
          </w:tcPr>
          <w:p w14:paraId="70C0DAD9"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para la Promoción y Fomento al Desarrollo Turístico y Económico del Estado de Yucatán (FIPROTUY)</w:t>
            </w:r>
          </w:p>
        </w:tc>
      </w:tr>
      <w:tr w:rsidR="00A76FC8" w:rsidRPr="00067BA2" w14:paraId="19B7A21D" w14:textId="77777777" w:rsidTr="0022284F">
        <w:trPr>
          <w:trHeight w:val="280"/>
          <w:jc w:val="center"/>
        </w:trPr>
        <w:tc>
          <w:tcPr>
            <w:tcW w:w="562" w:type="dxa"/>
            <w:shd w:val="clear" w:color="auto" w:fill="auto"/>
            <w:vAlign w:val="center"/>
            <w:hideMark/>
          </w:tcPr>
          <w:p w14:paraId="4A7088E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57</w:t>
            </w:r>
          </w:p>
        </w:tc>
        <w:tc>
          <w:tcPr>
            <w:tcW w:w="9200" w:type="dxa"/>
            <w:shd w:val="clear" w:color="auto" w:fill="auto"/>
            <w:vAlign w:val="center"/>
            <w:hideMark/>
          </w:tcPr>
          <w:p w14:paraId="5A416474"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de Inversión y Administración del Fondo Estatal de Ayuda, Asistencia y Reparación Integral (FEAARI)</w:t>
            </w:r>
          </w:p>
        </w:tc>
      </w:tr>
      <w:tr w:rsidR="00A76FC8" w:rsidRPr="00067BA2" w14:paraId="4D43F492" w14:textId="77777777" w:rsidTr="0022284F">
        <w:trPr>
          <w:trHeight w:val="280"/>
          <w:jc w:val="center"/>
        </w:trPr>
        <w:tc>
          <w:tcPr>
            <w:tcW w:w="562" w:type="dxa"/>
            <w:shd w:val="clear" w:color="auto" w:fill="auto"/>
            <w:vAlign w:val="center"/>
            <w:hideMark/>
          </w:tcPr>
          <w:p w14:paraId="34D3028F"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58</w:t>
            </w:r>
          </w:p>
        </w:tc>
        <w:tc>
          <w:tcPr>
            <w:tcW w:w="9200" w:type="dxa"/>
            <w:shd w:val="clear" w:color="auto" w:fill="auto"/>
            <w:vAlign w:val="center"/>
            <w:hideMark/>
          </w:tcPr>
          <w:p w14:paraId="1E16017E"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Fondo Integral para el Desarrollo Económico de Yucatán (FIDEY)</w:t>
            </w:r>
          </w:p>
        </w:tc>
      </w:tr>
      <w:tr w:rsidR="00A76FC8" w:rsidRPr="00067BA2" w14:paraId="7EC0AD22" w14:textId="77777777" w:rsidTr="0022284F">
        <w:trPr>
          <w:trHeight w:val="280"/>
          <w:jc w:val="center"/>
        </w:trPr>
        <w:tc>
          <w:tcPr>
            <w:tcW w:w="562" w:type="dxa"/>
            <w:shd w:val="clear" w:color="auto" w:fill="auto"/>
            <w:vAlign w:val="center"/>
            <w:hideMark/>
          </w:tcPr>
          <w:p w14:paraId="430A6EE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59</w:t>
            </w:r>
          </w:p>
        </w:tc>
        <w:tc>
          <w:tcPr>
            <w:tcW w:w="9200" w:type="dxa"/>
            <w:shd w:val="clear" w:color="auto" w:fill="auto"/>
            <w:vAlign w:val="center"/>
            <w:hideMark/>
          </w:tcPr>
          <w:p w14:paraId="024DD3BD"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Fondo de Participación Ciudadana, IEPAC</w:t>
            </w:r>
          </w:p>
        </w:tc>
      </w:tr>
      <w:tr w:rsidR="00A76FC8" w:rsidRPr="00067BA2" w14:paraId="32824D74" w14:textId="77777777" w:rsidTr="0022284F">
        <w:trPr>
          <w:trHeight w:val="280"/>
          <w:jc w:val="center"/>
        </w:trPr>
        <w:tc>
          <w:tcPr>
            <w:tcW w:w="562" w:type="dxa"/>
            <w:shd w:val="clear" w:color="auto" w:fill="auto"/>
            <w:vAlign w:val="center"/>
            <w:hideMark/>
          </w:tcPr>
          <w:p w14:paraId="40BEE964"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60</w:t>
            </w:r>
          </w:p>
        </w:tc>
        <w:tc>
          <w:tcPr>
            <w:tcW w:w="9200" w:type="dxa"/>
            <w:shd w:val="clear" w:color="auto" w:fill="auto"/>
            <w:vAlign w:val="center"/>
            <w:hideMark/>
          </w:tcPr>
          <w:p w14:paraId="770C6B6E"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denominado Fondo de Fomento Agropecuario del Estado de Yucatán (FOFAY)</w:t>
            </w:r>
          </w:p>
        </w:tc>
      </w:tr>
      <w:tr w:rsidR="00A76FC8" w:rsidRPr="00067BA2" w14:paraId="6A027E50" w14:textId="77777777" w:rsidTr="0022284F">
        <w:trPr>
          <w:trHeight w:val="280"/>
          <w:jc w:val="center"/>
        </w:trPr>
        <w:tc>
          <w:tcPr>
            <w:tcW w:w="562" w:type="dxa"/>
            <w:shd w:val="clear" w:color="auto" w:fill="auto"/>
            <w:vAlign w:val="center"/>
            <w:hideMark/>
          </w:tcPr>
          <w:p w14:paraId="4BE22399"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61</w:t>
            </w:r>
          </w:p>
        </w:tc>
        <w:tc>
          <w:tcPr>
            <w:tcW w:w="9200" w:type="dxa"/>
            <w:shd w:val="clear" w:color="auto" w:fill="auto"/>
            <w:vAlign w:val="center"/>
            <w:hideMark/>
          </w:tcPr>
          <w:p w14:paraId="3D7C70DC"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Garante de la Orquesta Sinfónica de Yucatán (FIGAROSY)</w:t>
            </w:r>
          </w:p>
        </w:tc>
      </w:tr>
      <w:tr w:rsidR="00A76FC8" w:rsidRPr="00067BA2" w14:paraId="5D9CB328" w14:textId="77777777" w:rsidTr="0022284F">
        <w:trPr>
          <w:trHeight w:val="280"/>
          <w:jc w:val="center"/>
        </w:trPr>
        <w:tc>
          <w:tcPr>
            <w:tcW w:w="562" w:type="dxa"/>
            <w:shd w:val="clear" w:color="auto" w:fill="auto"/>
            <w:vAlign w:val="center"/>
            <w:hideMark/>
          </w:tcPr>
          <w:p w14:paraId="7CB4AD75"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62</w:t>
            </w:r>
          </w:p>
        </w:tc>
        <w:tc>
          <w:tcPr>
            <w:tcW w:w="9200" w:type="dxa"/>
            <w:shd w:val="clear" w:color="auto" w:fill="auto"/>
            <w:vAlign w:val="center"/>
            <w:hideMark/>
          </w:tcPr>
          <w:p w14:paraId="3A6F5F02"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Irrevocable de Administración y Fuente de Pago F/4109088 (Yucatán Seguro Pago)</w:t>
            </w:r>
          </w:p>
        </w:tc>
      </w:tr>
      <w:tr w:rsidR="00A76FC8" w:rsidRPr="00067BA2" w14:paraId="4360ED63" w14:textId="77777777" w:rsidTr="0022284F">
        <w:trPr>
          <w:trHeight w:val="280"/>
          <w:jc w:val="center"/>
        </w:trPr>
        <w:tc>
          <w:tcPr>
            <w:tcW w:w="562" w:type="dxa"/>
            <w:shd w:val="clear" w:color="auto" w:fill="auto"/>
            <w:vAlign w:val="center"/>
            <w:hideMark/>
          </w:tcPr>
          <w:p w14:paraId="5F91E0CB"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63</w:t>
            </w:r>
          </w:p>
        </w:tc>
        <w:tc>
          <w:tcPr>
            <w:tcW w:w="9200" w:type="dxa"/>
            <w:shd w:val="clear" w:color="auto" w:fill="auto"/>
            <w:vAlign w:val="center"/>
            <w:hideMark/>
          </w:tcPr>
          <w:p w14:paraId="7A69AEB9"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público para la Administración de la Reserva Territorial de Ucú (FIDARTU)</w:t>
            </w:r>
          </w:p>
        </w:tc>
      </w:tr>
      <w:tr w:rsidR="00A76FC8" w:rsidRPr="00067BA2" w14:paraId="489A7B53" w14:textId="77777777" w:rsidTr="0022284F">
        <w:trPr>
          <w:trHeight w:val="280"/>
          <w:jc w:val="center"/>
        </w:trPr>
        <w:tc>
          <w:tcPr>
            <w:tcW w:w="562" w:type="dxa"/>
            <w:shd w:val="clear" w:color="auto" w:fill="auto"/>
            <w:vAlign w:val="center"/>
            <w:hideMark/>
          </w:tcPr>
          <w:p w14:paraId="787FC44E"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64</w:t>
            </w:r>
          </w:p>
        </w:tc>
        <w:tc>
          <w:tcPr>
            <w:tcW w:w="9200" w:type="dxa"/>
            <w:shd w:val="clear" w:color="auto" w:fill="auto"/>
            <w:vAlign w:val="center"/>
            <w:hideMark/>
          </w:tcPr>
          <w:p w14:paraId="589AE044"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Fideicomiso de Administración número F/0199 (PROTEGO F/0199)</w:t>
            </w:r>
          </w:p>
        </w:tc>
      </w:tr>
      <w:tr w:rsidR="00A76FC8" w:rsidRPr="00067BA2" w14:paraId="0A0C7A86" w14:textId="77777777" w:rsidTr="00C0325E">
        <w:trPr>
          <w:trHeight w:val="280"/>
          <w:jc w:val="center"/>
        </w:trPr>
        <w:tc>
          <w:tcPr>
            <w:tcW w:w="9762" w:type="dxa"/>
            <w:gridSpan w:val="2"/>
            <w:shd w:val="clear" w:color="auto" w:fill="DEEAF6" w:themeFill="accent5" w:themeFillTint="33"/>
            <w:vAlign w:val="center"/>
            <w:hideMark/>
          </w:tcPr>
          <w:p w14:paraId="697A0B32" w14:textId="77777777" w:rsidR="00A76FC8" w:rsidRPr="00067BA2" w:rsidRDefault="00A76FC8" w:rsidP="0022284F">
            <w:pPr>
              <w:spacing w:line="240" w:lineRule="auto"/>
              <w:jc w:val="center"/>
              <w:rPr>
                <w:rFonts w:ascii="Arial" w:eastAsia="Times New Roman" w:hAnsi="Arial" w:cs="Arial"/>
                <w:b/>
                <w:bCs/>
                <w:color w:val="000000"/>
                <w:sz w:val="18"/>
                <w:szCs w:val="18"/>
                <w:lang w:val="es-419" w:eastAsia="es-419"/>
              </w:rPr>
            </w:pPr>
            <w:r w:rsidRPr="00067BA2">
              <w:rPr>
                <w:rFonts w:ascii="Arial" w:eastAsia="Times New Roman" w:hAnsi="Arial" w:cs="Arial"/>
                <w:b/>
                <w:bCs/>
                <w:color w:val="000000"/>
                <w:sz w:val="18"/>
                <w:szCs w:val="18"/>
                <w:lang w:val="es-419" w:eastAsia="es-419"/>
              </w:rPr>
              <w:t> PODER LEGISLATIVO</w:t>
            </w:r>
          </w:p>
        </w:tc>
      </w:tr>
      <w:tr w:rsidR="00A76FC8" w:rsidRPr="00067BA2" w14:paraId="098336BC" w14:textId="77777777" w:rsidTr="0022284F">
        <w:trPr>
          <w:trHeight w:val="280"/>
          <w:jc w:val="center"/>
        </w:trPr>
        <w:tc>
          <w:tcPr>
            <w:tcW w:w="562" w:type="dxa"/>
            <w:shd w:val="clear" w:color="auto" w:fill="auto"/>
            <w:vAlign w:val="center"/>
            <w:hideMark/>
          </w:tcPr>
          <w:p w14:paraId="1BC515BD"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65</w:t>
            </w:r>
          </w:p>
        </w:tc>
        <w:tc>
          <w:tcPr>
            <w:tcW w:w="9200" w:type="dxa"/>
            <w:shd w:val="clear" w:color="auto" w:fill="auto"/>
            <w:vAlign w:val="center"/>
            <w:hideMark/>
          </w:tcPr>
          <w:p w14:paraId="72DFA9D5"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Auditoría Superior del Estado de Yucatán.</w:t>
            </w:r>
          </w:p>
        </w:tc>
      </w:tr>
      <w:tr w:rsidR="00A76FC8" w:rsidRPr="00067BA2" w14:paraId="2BB8DE54" w14:textId="77777777" w:rsidTr="00C0325E">
        <w:trPr>
          <w:trHeight w:val="280"/>
          <w:jc w:val="center"/>
        </w:trPr>
        <w:tc>
          <w:tcPr>
            <w:tcW w:w="9762" w:type="dxa"/>
            <w:gridSpan w:val="2"/>
            <w:shd w:val="clear" w:color="auto" w:fill="DEEAF6" w:themeFill="accent5" w:themeFillTint="33"/>
            <w:vAlign w:val="center"/>
            <w:hideMark/>
          </w:tcPr>
          <w:p w14:paraId="09D78292" w14:textId="77777777" w:rsidR="00A76FC8" w:rsidRPr="00067BA2" w:rsidRDefault="00A76FC8" w:rsidP="0022284F">
            <w:pPr>
              <w:spacing w:line="240" w:lineRule="auto"/>
              <w:jc w:val="center"/>
              <w:rPr>
                <w:rFonts w:ascii="Arial" w:eastAsia="Times New Roman" w:hAnsi="Arial" w:cs="Arial"/>
                <w:b/>
                <w:bCs/>
                <w:color w:val="000000"/>
                <w:sz w:val="18"/>
                <w:szCs w:val="18"/>
                <w:lang w:val="es-419" w:eastAsia="es-419"/>
              </w:rPr>
            </w:pPr>
            <w:r w:rsidRPr="00067BA2">
              <w:rPr>
                <w:rFonts w:ascii="Arial" w:eastAsia="Times New Roman" w:hAnsi="Arial" w:cs="Arial"/>
                <w:b/>
                <w:bCs/>
                <w:color w:val="000000"/>
                <w:sz w:val="18"/>
                <w:szCs w:val="18"/>
                <w:lang w:val="es-419" w:eastAsia="es-419"/>
              </w:rPr>
              <w:t> PODER JUDICIAL</w:t>
            </w:r>
          </w:p>
        </w:tc>
      </w:tr>
      <w:tr w:rsidR="00A76FC8" w:rsidRPr="00067BA2" w14:paraId="30D27EF7" w14:textId="77777777" w:rsidTr="0022284F">
        <w:trPr>
          <w:trHeight w:val="280"/>
          <w:jc w:val="center"/>
        </w:trPr>
        <w:tc>
          <w:tcPr>
            <w:tcW w:w="562" w:type="dxa"/>
            <w:shd w:val="clear" w:color="auto" w:fill="auto"/>
            <w:vAlign w:val="center"/>
            <w:hideMark/>
          </w:tcPr>
          <w:p w14:paraId="6E35F456"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66</w:t>
            </w:r>
          </w:p>
        </w:tc>
        <w:tc>
          <w:tcPr>
            <w:tcW w:w="9200" w:type="dxa"/>
            <w:shd w:val="clear" w:color="auto" w:fill="auto"/>
            <w:vAlign w:val="center"/>
            <w:hideMark/>
          </w:tcPr>
          <w:p w14:paraId="26EB6D72"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Fondo Auxiliar para la Administración de Justicia del Estado de Yucatán.</w:t>
            </w:r>
          </w:p>
        </w:tc>
      </w:tr>
      <w:tr w:rsidR="00A76FC8" w:rsidRPr="00067BA2" w14:paraId="0558D3BB" w14:textId="77777777" w:rsidTr="0022284F">
        <w:trPr>
          <w:trHeight w:val="280"/>
          <w:jc w:val="center"/>
        </w:trPr>
        <w:tc>
          <w:tcPr>
            <w:tcW w:w="562" w:type="dxa"/>
            <w:shd w:val="clear" w:color="auto" w:fill="auto"/>
            <w:vAlign w:val="center"/>
            <w:hideMark/>
          </w:tcPr>
          <w:p w14:paraId="165D8753"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67</w:t>
            </w:r>
          </w:p>
        </w:tc>
        <w:tc>
          <w:tcPr>
            <w:tcW w:w="9200" w:type="dxa"/>
            <w:shd w:val="clear" w:color="auto" w:fill="auto"/>
            <w:vAlign w:val="center"/>
            <w:hideMark/>
          </w:tcPr>
          <w:p w14:paraId="1D1D3A78"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Tribunal Superior de Justicia.</w:t>
            </w:r>
          </w:p>
        </w:tc>
      </w:tr>
      <w:tr w:rsidR="00A76FC8" w:rsidRPr="00067BA2" w14:paraId="37F96CC8" w14:textId="77777777" w:rsidTr="00C0325E">
        <w:trPr>
          <w:trHeight w:val="280"/>
          <w:jc w:val="center"/>
        </w:trPr>
        <w:tc>
          <w:tcPr>
            <w:tcW w:w="9762" w:type="dxa"/>
            <w:gridSpan w:val="2"/>
            <w:shd w:val="clear" w:color="auto" w:fill="DEEAF6" w:themeFill="accent5" w:themeFillTint="33"/>
            <w:vAlign w:val="center"/>
            <w:hideMark/>
          </w:tcPr>
          <w:p w14:paraId="3BBF6102" w14:textId="77777777" w:rsidR="00A76FC8" w:rsidRPr="00067BA2" w:rsidRDefault="00A76FC8" w:rsidP="0022284F">
            <w:pPr>
              <w:spacing w:line="240" w:lineRule="auto"/>
              <w:jc w:val="center"/>
              <w:rPr>
                <w:rFonts w:ascii="Arial" w:eastAsia="Times New Roman" w:hAnsi="Arial" w:cs="Arial"/>
                <w:b/>
                <w:bCs/>
                <w:color w:val="000000"/>
                <w:sz w:val="18"/>
                <w:szCs w:val="18"/>
                <w:lang w:val="es-419" w:eastAsia="es-419"/>
              </w:rPr>
            </w:pPr>
            <w:r w:rsidRPr="00067BA2">
              <w:rPr>
                <w:rFonts w:ascii="Arial" w:eastAsia="Times New Roman" w:hAnsi="Arial" w:cs="Arial"/>
                <w:b/>
                <w:bCs/>
                <w:color w:val="000000"/>
                <w:sz w:val="18"/>
                <w:szCs w:val="18"/>
                <w:lang w:val="es-419" w:eastAsia="es-419"/>
              </w:rPr>
              <w:t> ORGANISMOS AUTÓNOMOS</w:t>
            </w:r>
            <w:r>
              <w:rPr>
                <w:rFonts w:ascii="Arial" w:eastAsia="Times New Roman" w:hAnsi="Arial" w:cs="Arial"/>
                <w:b/>
                <w:bCs/>
                <w:color w:val="000000"/>
                <w:sz w:val="18"/>
                <w:szCs w:val="18"/>
                <w:lang w:val="es-419" w:eastAsia="es-419"/>
              </w:rPr>
              <w:t xml:space="preserve"> E INSTITUCIONES DE EDUCACIÓN SUPERIOR</w:t>
            </w:r>
          </w:p>
        </w:tc>
      </w:tr>
      <w:tr w:rsidR="00A76FC8" w:rsidRPr="00067BA2" w14:paraId="3602FE60" w14:textId="77777777" w:rsidTr="0022284F">
        <w:trPr>
          <w:trHeight w:val="280"/>
          <w:jc w:val="center"/>
        </w:trPr>
        <w:tc>
          <w:tcPr>
            <w:tcW w:w="562" w:type="dxa"/>
            <w:shd w:val="clear" w:color="auto" w:fill="auto"/>
            <w:vAlign w:val="center"/>
            <w:hideMark/>
          </w:tcPr>
          <w:p w14:paraId="76CF1370"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68</w:t>
            </w:r>
          </w:p>
        </w:tc>
        <w:tc>
          <w:tcPr>
            <w:tcW w:w="9200" w:type="dxa"/>
            <w:shd w:val="clear" w:color="auto" w:fill="auto"/>
            <w:vAlign w:val="center"/>
            <w:hideMark/>
          </w:tcPr>
          <w:p w14:paraId="0129A747" w14:textId="3BE4422B" w:rsidR="00A76FC8" w:rsidRPr="00067BA2" w:rsidRDefault="00D364B9" w:rsidP="0022284F">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r>
      <w:tr w:rsidR="00A76FC8" w:rsidRPr="00067BA2" w14:paraId="2F18B09E" w14:textId="77777777" w:rsidTr="0022284F">
        <w:trPr>
          <w:trHeight w:val="280"/>
          <w:jc w:val="center"/>
        </w:trPr>
        <w:tc>
          <w:tcPr>
            <w:tcW w:w="562" w:type="dxa"/>
            <w:shd w:val="clear" w:color="auto" w:fill="auto"/>
            <w:vAlign w:val="center"/>
            <w:hideMark/>
          </w:tcPr>
          <w:p w14:paraId="2BE56977"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69</w:t>
            </w:r>
          </w:p>
        </w:tc>
        <w:tc>
          <w:tcPr>
            <w:tcW w:w="9200" w:type="dxa"/>
            <w:shd w:val="clear" w:color="auto" w:fill="auto"/>
            <w:vAlign w:val="center"/>
            <w:hideMark/>
          </w:tcPr>
          <w:p w14:paraId="1B0BCF34"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Tribunal Electoral del Estado de Yucatán.</w:t>
            </w:r>
          </w:p>
        </w:tc>
      </w:tr>
      <w:tr w:rsidR="00A76FC8" w:rsidRPr="00067BA2" w14:paraId="03B9006A" w14:textId="77777777" w:rsidTr="0022284F">
        <w:trPr>
          <w:trHeight w:val="280"/>
          <w:jc w:val="center"/>
        </w:trPr>
        <w:tc>
          <w:tcPr>
            <w:tcW w:w="562" w:type="dxa"/>
            <w:shd w:val="clear" w:color="auto" w:fill="auto"/>
            <w:vAlign w:val="center"/>
            <w:hideMark/>
          </w:tcPr>
          <w:p w14:paraId="613C761D"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70</w:t>
            </w:r>
          </w:p>
        </w:tc>
        <w:tc>
          <w:tcPr>
            <w:tcW w:w="9200" w:type="dxa"/>
            <w:shd w:val="clear" w:color="auto" w:fill="auto"/>
            <w:vAlign w:val="center"/>
            <w:hideMark/>
          </w:tcPr>
          <w:p w14:paraId="678C12C5"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Electoral y de Participación Ciudadana de Yucatán.</w:t>
            </w:r>
          </w:p>
        </w:tc>
      </w:tr>
      <w:tr w:rsidR="00A76FC8" w:rsidRPr="00067BA2" w14:paraId="145F38E2" w14:textId="77777777" w:rsidTr="0022284F">
        <w:trPr>
          <w:trHeight w:val="280"/>
          <w:jc w:val="center"/>
        </w:trPr>
        <w:tc>
          <w:tcPr>
            <w:tcW w:w="562" w:type="dxa"/>
            <w:shd w:val="clear" w:color="auto" w:fill="auto"/>
            <w:vAlign w:val="center"/>
            <w:hideMark/>
          </w:tcPr>
          <w:p w14:paraId="6B5184BF"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71</w:t>
            </w:r>
          </w:p>
        </w:tc>
        <w:tc>
          <w:tcPr>
            <w:tcW w:w="9200" w:type="dxa"/>
            <w:shd w:val="clear" w:color="auto" w:fill="auto"/>
            <w:vAlign w:val="center"/>
            <w:hideMark/>
          </w:tcPr>
          <w:p w14:paraId="315E93F7"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A76FC8" w:rsidRPr="00067BA2" w14:paraId="7A46A68F" w14:textId="77777777" w:rsidTr="00C0325E">
        <w:trPr>
          <w:trHeight w:val="280"/>
          <w:jc w:val="center"/>
        </w:trPr>
        <w:tc>
          <w:tcPr>
            <w:tcW w:w="9762" w:type="dxa"/>
            <w:gridSpan w:val="2"/>
            <w:shd w:val="clear" w:color="auto" w:fill="DEEAF6" w:themeFill="accent5" w:themeFillTint="33"/>
            <w:vAlign w:val="center"/>
            <w:hideMark/>
          </w:tcPr>
          <w:p w14:paraId="2415FAE3" w14:textId="77777777" w:rsidR="00A76FC8" w:rsidRPr="00067BA2" w:rsidRDefault="00A76FC8" w:rsidP="0022284F">
            <w:pPr>
              <w:spacing w:line="240" w:lineRule="auto"/>
              <w:jc w:val="center"/>
              <w:rPr>
                <w:rFonts w:ascii="Arial" w:eastAsia="Times New Roman" w:hAnsi="Arial" w:cs="Arial"/>
                <w:b/>
                <w:bCs/>
                <w:color w:val="000000"/>
                <w:sz w:val="18"/>
                <w:szCs w:val="18"/>
                <w:lang w:val="es-419" w:eastAsia="es-419"/>
              </w:rPr>
            </w:pPr>
            <w:r w:rsidRPr="00067BA2">
              <w:rPr>
                <w:rFonts w:ascii="Arial" w:eastAsia="Times New Roman" w:hAnsi="Arial" w:cs="Arial"/>
                <w:b/>
                <w:bCs/>
                <w:color w:val="000000"/>
                <w:sz w:val="18"/>
                <w:szCs w:val="18"/>
                <w:lang w:val="es-419" w:eastAsia="es-419"/>
              </w:rPr>
              <w:t> AYUNTAMIENTOS</w:t>
            </w:r>
          </w:p>
        </w:tc>
      </w:tr>
      <w:tr w:rsidR="00A76FC8" w:rsidRPr="00067BA2" w14:paraId="3ED4E2C4" w14:textId="77777777" w:rsidTr="0022284F">
        <w:trPr>
          <w:trHeight w:val="280"/>
          <w:jc w:val="center"/>
        </w:trPr>
        <w:tc>
          <w:tcPr>
            <w:tcW w:w="562" w:type="dxa"/>
            <w:shd w:val="clear" w:color="auto" w:fill="auto"/>
            <w:vAlign w:val="center"/>
            <w:hideMark/>
          </w:tcPr>
          <w:p w14:paraId="0370C2D3"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72</w:t>
            </w:r>
          </w:p>
        </w:tc>
        <w:tc>
          <w:tcPr>
            <w:tcW w:w="9200" w:type="dxa"/>
            <w:shd w:val="clear" w:color="auto" w:fill="auto"/>
            <w:vAlign w:val="center"/>
            <w:hideMark/>
          </w:tcPr>
          <w:p w14:paraId="17EECA55"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Halachó.</w:t>
            </w:r>
          </w:p>
        </w:tc>
      </w:tr>
      <w:tr w:rsidR="00A76FC8" w:rsidRPr="00067BA2" w14:paraId="4BF60BC8" w14:textId="77777777" w:rsidTr="0022284F">
        <w:trPr>
          <w:trHeight w:val="280"/>
          <w:jc w:val="center"/>
        </w:trPr>
        <w:tc>
          <w:tcPr>
            <w:tcW w:w="562" w:type="dxa"/>
            <w:shd w:val="clear" w:color="auto" w:fill="auto"/>
            <w:vAlign w:val="center"/>
            <w:hideMark/>
          </w:tcPr>
          <w:p w14:paraId="080C4269"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73</w:t>
            </w:r>
          </w:p>
        </w:tc>
        <w:tc>
          <w:tcPr>
            <w:tcW w:w="9200" w:type="dxa"/>
            <w:shd w:val="clear" w:color="auto" w:fill="auto"/>
            <w:vAlign w:val="center"/>
            <w:hideMark/>
          </w:tcPr>
          <w:p w14:paraId="595C7B61"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Mérida.</w:t>
            </w:r>
          </w:p>
        </w:tc>
      </w:tr>
      <w:tr w:rsidR="00A76FC8" w:rsidRPr="00067BA2" w14:paraId="518CE4F5" w14:textId="77777777" w:rsidTr="0022284F">
        <w:trPr>
          <w:trHeight w:val="280"/>
          <w:jc w:val="center"/>
        </w:trPr>
        <w:tc>
          <w:tcPr>
            <w:tcW w:w="562" w:type="dxa"/>
            <w:shd w:val="clear" w:color="auto" w:fill="auto"/>
            <w:vAlign w:val="center"/>
            <w:hideMark/>
          </w:tcPr>
          <w:p w14:paraId="392EE5CD"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74</w:t>
            </w:r>
          </w:p>
        </w:tc>
        <w:tc>
          <w:tcPr>
            <w:tcW w:w="9200" w:type="dxa"/>
            <w:shd w:val="clear" w:color="auto" w:fill="auto"/>
            <w:vAlign w:val="center"/>
            <w:hideMark/>
          </w:tcPr>
          <w:p w14:paraId="5732C3C3"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Tekal de Venegas.</w:t>
            </w:r>
          </w:p>
        </w:tc>
      </w:tr>
      <w:tr w:rsidR="00A76FC8" w:rsidRPr="00067BA2" w14:paraId="771FFF39" w14:textId="77777777" w:rsidTr="0022284F">
        <w:trPr>
          <w:trHeight w:val="280"/>
          <w:jc w:val="center"/>
        </w:trPr>
        <w:tc>
          <w:tcPr>
            <w:tcW w:w="562" w:type="dxa"/>
            <w:shd w:val="clear" w:color="auto" w:fill="auto"/>
            <w:vAlign w:val="center"/>
            <w:hideMark/>
          </w:tcPr>
          <w:p w14:paraId="25387208"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75</w:t>
            </w:r>
          </w:p>
        </w:tc>
        <w:tc>
          <w:tcPr>
            <w:tcW w:w="9200" w:type="dxa"/>
            <w:shd w:val="clear" w:color="auto" w:fill="auto"/>
            <w:vAlign w:val="center"/>
            <w:hideMark/>
          </w:tcPr>
          <w:p w14:paraId="017B6D62"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Telchac Pueblo.</w:t>
            </w:r>
          </w:p>
        </w:tc>
      </w:tr>
      <w:tr w:rsidR="00A76FC8" w:rsidRPr="00067BA2" w14:paraId="67789C97" w14:textId="77777777" w:rsidTr="0022284F">
        <w:trPr>
          <w:trHeight w:val="280"/>
          <w:jc w:val="center"/>
        </w:trPr>
        <w:tc>
          <w:tcPr>
            <w:tcW w:w="562" w:type="dxa"/>
            <w:shd w:val="clear" w:color="auto" w:fill="auto"/>
            <w:vAlign w:val="center"/>
            <w:hideMark/>
          </w:tcPr>
          <w:p w14:paraId="218F1782"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76</w:t>
            </w:r>
          </w:p>
        </w:tc>
        <w:tc>
          <w:tcPr>
            <w:tcW w:w="9200" w:type="dxa"/>
            <w:shd w:val="clear" w:color="auto" w:fill="auto"/>
            <w:vAlign w:val="center"/>
            <w:hideMark/>
          </w:tcPr>
          <w:p w14:paraId="0985A787"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Dzoncauich.</w:t>
            </w:r>
          </w:p>
        </w:tc>
      </w:tr>
      <w:tr w:rsidR="00A76FC8" w:rsidRPr="00067BA2" w14:paraId="5F4FFB82" w14:textId="77777777" w:rsidTr="0022284F">
        <w:trPr>
          <w:trHeight w:val="280"/>
          <w:jc w:val="center"/>
        </w:trPr>
        <w:tc>
          <w:tcPr>
            <w:tcW w:w="562" w:type="dxa"/>
            <w:shd w:val="clear" w:color="auto" w:fill="auto"/>
            <w:vAlign w:val="center"/>
            <w:hideMark/>
          </w:tcPr>
          <w:p w14:paraId="191C2FB0"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77</w:t>
            </w:r>
          </w:p>
        </w:tc>
        <w:tc>
          <w:tcPr>
            <w:tcW w:w="9200" w:type="dxa"/>
            <w:shd w:val="clear" w:color="auto" w:fill="auto"/>
            <w:vAlign w:val="center"/>
            <w:hideMark/>
          </w:tcPr>
          <w:p w14:paraId="695E3CD1"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Telchac Puerto.</w:t>
            </w:r>
          </w:p>
        </w:tc>
      </w:tr>
      <w:tr w:rsidR="00A76FC8" w:rsidRPr="00067BA2" w14:paraId="37C1DC91" w14:textId="77777777" w:rsidTr="0022284F">
        <w:trPr>
          <w:trHeight w:val="280"/>
          <w:jc w:val="center"/>
        </w:trPr>
        <w:tc>
          <w:tcPr>
            <w:tcW w:w="562" w:type="dxa"/>
            <w:shd w:val="clear" w:color="auto" w:fill="auto"/>
            <w:vAlign w:val="center"/>
            <w:hideMark/>
          </w:tcPr>
          <w:p w14:paraId="1A70A569"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78</w:t>
            </w:r>
          </w:p>
        </w:tc>
        <w:tc>
          <w:tcPr>
            <w:tcW w:w="9200" w:type="dxa"/>
            <w:shd w:val="clear" w:color="auto" w:fill="auto"/>
            <w:vAlign w:val="center"/>
            <w:hideMark/>
          </w:tcPr>
          <w:p w14:paraId="6E86784C"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Huhí.</w:t>
            </w:r>
          </w:p>
        </w:tc>
      </w:tr>
      <w:tr w:rsidR="00A76FC8" w:rsidRPr="00067BA2" w14:paraId="435FD5E4" w14:textId="77777777" w:rsidTr="0022284F">
        <w:trPr>
          <w:trHeight w:val="280"/>
          <w:jc w:val="center"/>
        </w:trPr>
        <w:tc>
          <w:tcPr>
            <w:tcW w:w="562" w:type="dxa"/>
            <w:shd w:val="clear" w:color="auto" w:fill="auto"/>
            <w:vAlign w:val="center"/>
            <w:hideMark/>
          </w:tcPr>
          <w:p w14:paraId="23378251"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79</w:t>
            </w:r>
          </w:p>
        </w:tc>
        <w:tc>
          <w:tcPr>
            <w:tcW w:w="9200" w:type="dxa"/>
            <w:shd w:val="clear" w:color="auto" w:fill="auto"/>
            <w:vAlign w:val="center"/>
            <w:hideMark/>
          </w:tcPr>
          <w:p w14:paraId="238F1686"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Motul.</w:t>
            </w:r>
          </w:p>
        </w:tc>
      </w:tr>
      <w:tr w:rsidR="00A76FC8" w:rsidRPr="00067BA2" w14:paraId="616D24F6" w14:textId="77777777" w:rsidTr="0022284F">
        <w:trPr>
          <w:trHeight w:val="280"/>
          <w:jc w:val="center"/>
        </w:trPr>
        <w:tc>
          <w:tcPr>
            <w:tcW w:w="562" w:type="dxa"/>
            <w:shd w:val="clear" w:color="auto" w:fill="auto"/>
            <w:vAlign w:val="center"/>
            <w:hideMark/>
          </w:tcPr>
          <w:p w14:paraId="4E9D630B"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80</w:t>
            </w:r>
          </w:p>
        </w:tc>
        <w:tc>
          <w:tcPr>
            <w:tcW w:w="9200" w:type="dxa"/>
            <w:shd w:val="clear" w:color="auto" w:fill="auto"/>
            <w:vAlign w:val="center"/>
            <w:hideMark/>
          </w:tcPr>
          <w:p w14:paraId="06ED8753"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Dzilam González.</w:t>
            </w:r>
          </w:p>
        </w:tc>
      </w:tr>
      <w:tr w:rsidR="00A76FC8" w:rsidRPr="00067BA2" w14:paraId="5AFB8296" w14:textId="77777777" w:rsidTr="0022284F">
        <w:trPr>
          <w:trHeight w:val="280"/>
          <w:jc w:val="center"/>
        </w:trPr>
        <w:tc>
          <w:tcPr>
            <w:tcW w:w="562" w:type="dxa"/>
            <w:shd w:val="clear" w:color="auto" w:fill="auto"/>
            <w:vAlign w:val="center"/>
            <w:hideMark/>
          </w:tcPr>
          <w:p w14:paraId="332FD8D8"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81</w:t>
            </w:r>
          </w:p>
        </w:tc>
        <w:tc>
          <w:tcPr>
            <w:tcW w:w="9200" w:type="dxa"/>
            <w:shd w:val="clear" w:color="auto" w:fill="auto"/>
            <w:vAlign w:val="center"/>
            <w:hideMark/>
          </w:tcPr>
          <w:p w14:paraId="4D9EAA63"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Ticul.</w:t>
            </w:r>
          </w:p>
        </w:tc>
      </w:tr>
      <w:tr w:rsidR="00A76FC8" w:rsidRPr="00067BA2" w14:paraId="658F921E" w14:textId="77777777" w:rsidTr="0022284F">
        <w:trPr>
          <w:trHeight w:val="280"/>
          <w:jc w:val="center"/>
        </w:trPr>
        <w:tc>
          <w:tcPr>
            <w:tcW w:w="562" w:type="dxa"/>
            <w:shd w:val="clear" w:color="auto" w:fill="auto"/>
            <w:vAlign w:val="center"/>
            <w:hideMark/>
          </w:tcPr>
          <w:p w14:paraId="7DCDA089"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82</w:t>
            </w:r>
          </w:p>
        </w:tc>
        <w:tc>
          <w:tcPr>
            <w:tcW w:w="9200" w:type="dxa"/>
            <w:shd w:val="clear" w:color="auto" w:fill="auto"/>
            <w:vAlign w:val="center"/>
            <w:hideMark/>
          </w:tcPr>
          <w:p w14:paraId="5494A520"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Conkal.</w:t>
            </w:r>
          </w:p>
        </w:tc>
      </w:tr>
      <w:tr w:rsidR="00A76FC8" w:rsidRPr="00067BA2" w14:paraId="5852F82A" w14:textId="77777777" w:rsidTr="0022284F">
        <w:trPr>
          <w:trHeight w:val="280"/>
          <w:jc w:val="center"/>
        </w:trPr>
        <w:tc>
          <w:tcPr>
            <w:tcW w:w="562" w:type="dxa"/>
            <w:shd w:val="clear" w:color="auto" w:fill="auto"/>
            <w:vAlign w:val="center"/>
            <w:hideMark/>
          </w:tcPr>
          <w:p w14:paraId="4FE56C67"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83</w:t>
            </w:r>
          </w:p>
        </w:tc>
        <w:tc>
          <w:tcPr>
            <w:tcW w:w="9200" w:type="dxa"/>
            <w:shd w:val="clear" w:color="auto" w:fill="auto"/>
            <w:vAlign w:val="center"/>
            <w:hideMark/>
          </w:tcPr>
          <w:p w14:paraId="2F7C8DA6"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Progreso.</w:t>
            </w:r>
          </w:p>
        </w:tc>
      </w:tr>
      <w:tr w:rsidR="00A76FC8" w:rsidRPr="00067BA2" w14:paraId="5E38E0E9" w14:textId="77777777" w:rsidTr="0022284F">
        <w:trPr>
          <w:trHeight w:val="280"/>
          <w:jc w:val="center"/>
        </w:trPr>
        <w:tc>
          <w:tcPr>
            <w:tcW w:w="562" w:type="dxa"/>
            <w:shd w:val="clear" w:color="auto" w:fill="auto"/>
            <w:vAlign w:val="center"/>
            <w:hideMark/>
          </w:tcPr>
          <w:p w14:paraId="02073B74"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84</w:t>
            </w:r>
          </w:p>
        </w:tc>
        <w:tc>
          <w:tcPr>
            <w:tcW w:w="9200" w:type="dxa"/>
            <w:shd w:val="clear" w:color="auto" w:fill="auto"/>
            <w:vAlign w:val="center"/>
            <w:hideMark/>
          </w:tcPr>
          <w:p w14:paraId="6A807C99"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Mama.</w:t>
            </w:r>
          </w:p>
        </w:tc>
      </w:tr>
      <w:tr w:rsidR="00A76FC8" w:rsidRPr="00067BA2" w14:paraId="74931DA3" w14:textId="77777777" w:rsidTr="0022284F">
        <w:trPr>
          <w:trHeight w:val="280"/>
          <w:jc w:val="center"/>
        </w:trPr>
        <w:tc>
          <w:tcPr>
            <w:tcW w:w="562" w:type="dxa"/>
            <w:shd w:val="clear" w:color="auto" w:fill="auto"/>
            <w:vAlign w:val="center"/>
            <w:hideMark/>
          </w:tcPr>
          <w:p w14:paraId="471927A1"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85</w:t>
            </w:r>
          </w:p>
        </w:tc>
        <w:tc>
          <w:tcPr>
            <w:tcW w:w="9200" w:type="dxa"/>
            <w:shd w:val="clear" w:color="auto" w:fill="auto"/>
            <w:vAlign w:val="center"/>
            <w:hideMark/>
          </w:tcPr>
          <w:p w14:paraId="2B12354A"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Dzidzantún.</w:t>
            </w:r>
          </w:p>
        </w:tc>
      </w:tr>
      <w:tr w:rsidR="00A76FC8" w:rsidRPr="00067BA2" w14:paraId="4F82859D" w14:textId="77777777" w:rsidTr="0022284F">
        <w:trPr>
          <w:trHeight w:val="280"/>
          <w:jc w:val="center"/>
        </w:trPr>
        <w:tc>
          <w:tcPr>
            <w:tcW w:w="562" w:type="dxa"/>
            <w:shd w:val="clear" w:color="auto" w:fill="auto"/>
            <w:vAlign w:val="center"/>
            <w:hideMark/>
          </w:tcPr>
          <w:p w14:paraId="4AE4FA8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86</w:t>
            </w:r>
          </w:p>
        </w:tc>
        <w:tc>
          <w:tcPr>
            <w:tcW w:w="9200" w:type="dxa"/>
            <w:shd w:val="clear" w:color="auto" w:fill="auto"/>
            <w:vAlign w:val="center"/>
            <w:hideMark/>
          </w:tcPr>
          <w:p w14:paraId="4D6C5194"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Tahmek.</w:t>
            </w:r>
          </w:p>
        </w:tc>
      </w:tr>
      <w:tr w:rsidR="00A76FC8" w:rsidRPr="00067BA2" w14:paraId="1B3EB8A8" w14:textId="77777777" w:rsidTr="0022284F">
        <w:trPr>
          <w:trHeight w:val="280"/>
          <w:jc w:val="center"/>
        </w:trPr>
        <w:tc>
          <w:tcPr>
            <w:tcW w:w="562" w:type="dxa"/>
            <w:shd w:val="clear" w:color="auto" w:fill="auto"/>
            <w:vAlign w:val="center"/>
            <w:hideMark/>
          </w:tcPr>
          <w:p w14:paraId="5D4CB29F"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87</w:t>
            </w:r>
          </w:p>
        </w:tc>
        <w:tc>
          <w:tcPr>
            <w:tcW w:w="9200" w:type="dxa"/>
            <w:shd w:val="clear" w:color="auto" w:fill="auto"/>
            <w:vAlign w:val="center"/>
            <w:hideMark/>
          </w:tcPr>
          <w:p w14:paraId="626D6EC0"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Temozón.</w:t>
            </w:r>
          </w:p>
        </w:tc>
      </w:tr>
      <w:tr w:rsidR="00A76FC8" w:rsidRPr="00067BA2" w14:paraId="2A3BBE72" w14:textId="77777777" w:rsidTr="0022284F">
        <w:trPr>
          <w:trHeight w:val="280"/>
          <w:jc w:val="center"/>
        </w:trPr>
        <w:tc>
          <w:tcPr>
            <w:tcW w:w="562" w:type="dxa"/>
            <w:shd w:val="clear" w:color="auto" w:fill="auto"/>
            <w:vAlign w:val="center"/>
            <w:hideMark/>
          </w:tcPr>
          <w:p w14:paraId="503ED701"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88</w:t>
            </w:r>
          </w:p>
        </w:tc>
        <w:tc>
          <w:tcPr>
            <w:tcW w:w="9200" w:type="dxa"/>
            <w:shd w:val="clear" w:color="auto" w:fill="auto"/>
            <w:vAlign w:val="center"/>
            <w:hideMark/>
          </w:tcPr>
          <w:p w14:paraId="15CB1044"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Sudzal.</w:t>
            </w:r>
          </w:p>
        </w:tc>
      </w:tr>
      <w:tr w:rsidR="00A76FC8" w:rsidRPr="00067BA2" w14:paraId="3BDC9C47" w14:textId="77777777" w:rsidTr="0022284F">
        <w:trPr>
          <w:trHeight w:val="280"/>
          <w:jc w:val="center"/>
        </w:trPr>
        <w:tc>
          <w:tcPr>
            <w:tcW w:w="562" w:type="dxa"/>
            <w:shd w:val="clear" w:color="auto" w:fill="auto"/>
            <w:vAlign w:val="center"/>
            <w:hideMark/>
          </w:tcPr>
          <w:p w14:paraId="5105E8AA"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89</w:t>
            </w:r>
          </w:p>
        </w:tc>
        <w:tc>
          <w:tcPr>
            <w:tcW w:w="9200" w:type="dxa"/>
            <w:shd w:val="clear" w:color="auto" w:fill="auto"/>
            <w:vAlign w:val="center"/>
            <w:hideMark/>
          </w:tcPr>
          <w:p w14:paraId="6ABBA602"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Tekax.</w:t>
            </w:r>
          </w:p>
        </w:tc>
      </w:tr>
      <w:tr w:rsidR="00A76FC8" w:rsidRPr="00067BA2" w14:paraId="700DD5E5" w14:textId="77777777" w:rsidTr="0022284F">
        <w:trPr>
          <w:trHeight w:val="280"/>
          <w:jc w:val="center"/>
        </w:trPr>
        <w:tc>
          <w:tcPr>
            <w:tcW w:w="562" w:type="dxa"/>
            <w:shd w:val="clear" w:color="auto" w:fill="auto"/>
            <w:vAlign w:val="center"/>
            <w:hideMark/>
          </w:tcPr>
          <w:p w14:paraId="19642BCF"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90</w:t>
            </w:r>
          </w:p>
        </w:tc>
        <w:tc>
          <w:tcPr>
            <w:tcW w:w="9200" w:type="dxa"/>
            <w:shd w:val="clear" w:color="auto" w:fill="auto"/>
            <w:vAlign w:val="center"/>
            <w:hideMark/>
          </w:tcPr>
          <w:p w14:paraId="32F159C6"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Chemax.</w:t>
            </w:r>
          </w:p>
        </w:tc>
      </w:tr>
      <w:tr w:rsidR="00A76FC8" w:rsidRPr="00067BA2" w14:paraId="0F5DEC24" w14:textId="77777777" w:rsidTr="0022284F">
        <w:trPr>
          <w:trHeight w:val="280"/>
          <w:jc w:val="center"/>
        </w:trPr>
        <w:tc>
          <w:tcPr>
            <w:tcW w:w="562" w:type="dxa"/>
            <w:shd w:val="clear" w:color="auto" w:fill="auto"/>
            <w:vAlign w:val="center"/>
            <w:hideMark/>
          </w:tcPr>
          <w:p w14:paraId="5DD3B1A5" w14:textId="77777777" w:rsidR="00A76FC8" w:rsidRPr="00067BA2" w:rsidRDefault="00A76FC8" w:rsidP="0022284F">
            <w:pPr>
              <w:spacing w:line="240" w:lineRule="auto"/>
              <w:jc w:val="center"/>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91</w:t>
            </w:r>
          </w:p>
        </w:tc>
        <w:tc>
          <w:tcPr>
            <w:tcW w:w="9200" w:type="dxa"/>
            <w:shd w:val="clear" w:color="auto" w:fill="auto"/>
            <w:vAlign w:val="center"/>
            <w:hideMark/>
          </w:tcPr>
          <w:p w14:paraId="1D52DFBC" w14:textId="77777777" w:rsidR="00A76FC8" w:rsidRPr="00067BA2" w:rsidRDefault="00A76FC8" w:rsidP="0022284F">
            <w:pPr>
              <w:spacing w:line="240" w:lineRule="auto"/>
              <w:rPr>
                <w:rFonts w:ascii="Arial" w:eastAsia="Times New Roman" w:hAnsi="Arial" w:cs="Arial"/>
                <w:color w:val="000000"/>
                <w:sz w:val="18"/>
                <w:szCs w:val="18"/>
                <w:lang w:val="es-419" w:eastAsia="es-419"/>
              </w:rPr>
            </w:pPr>
            <w:r w:rsidRPr="00067BA2">
              <w:rPr>
                <w:rFonts w:ascii="Arial" w:eastAsia="Times New Roman" w:hAnsi="Arial" w:cs="Arial"/>
                <w:color w:val="000000"/>
                <w:sz w:val="18"/>
                <w:szCs w:val="18"/>
                <w:lang w:val="es-419" w:eastAsia="es-419"/>
              </w:rPr>
              <w:t>Suma de Hidalgo.</w:t>
            </w:r>
          </w:p>
        </w:tc>
      </w:tr>
    </w:tbl>
    <w:p w14:paraId="26C11DA1" w14:textId="77777777" w:rsidR="00A76FC8" w:rsidRPr="00C0325E" w:rsidRDefault="00A76FC8" w:rsidP="00C0325E">
      <w:pPr>
        <w:jc w:val="center"/>
        <w:rPr>
          <w:rFonts w:ascii="Arial" w:hAnsi="Arial"/>
          <w:b/>
          <w:bCs/>
        </w:rPr>
      </w:pPr>
    </w:p>
    <w:p w14:paraId="1E5CAF2A" w14:textId="0C3C996A" w:rsidR="00F96F35" w:rsidRPr="00C0325E" w:rsidRDefault="00524083" w:rsidP="00C0325E">
      <w:pPr>
        <w:rPr>
          <w:rFonts w:ascii="Arial" w:hAnsi="Arial"/>
        </w:rPr>
      </w:pPr>
      <w:r w:rsidRPr="00C0325E">
        <w:rPr>
          <w:rFonts w:ascii="Arial" w:hAnsi="Arial"/>
        </w:rPr>
        <w:t>Resulta al caso precisar que las verificaciones se llevaron a cabo en el orden establecido en la tabla que antecede, de acuerdo con el sorteo efectuado en los términos señalados en el propio Programa.</w:t>
      </w:r>
    </w:p>
    <w:p w14:paraId="6ACC6C3E" w14:textId="77777777" w:rsidR="009B441E" w:rsidRPr="00C0325E" w:rsidRDefault="009B441E" w:rsidP="00C0325E">
      <w:pPr>
        <w:pStyle w:val="Prrafodelista"/>
        <w:ind w:left="360"/>
        <w:rPr>
          <w:rFonts w:ascii="Arial" w:hAnsi="Arial" w:cs="Arial"/>
          <w:b/>
        </w:rPr>
      </w:pPr>
    </w:p>
    <w:p w14:paraId="64B897BA" w14:textId="2854227C" w:rsidR="00F96F35" w:rsidRPr="00C0325E" w:rsidRDefault="00F96F35" w:rsidP="00C0325E">
      <w:pPr>
        <w:rPr>
          <w:rFonts w:ascii="Arial" w:hAnsi="Arial" w:cs="Arial"/>
          <w:b/>
        </w:rPr>
      </w:pPr>
      <w:r w:rsidRPr="00C0325E">
        <w:rPr>
          <w:rFonts w:ascii="Arial" w:hAnsi="Arial" w:cs="Arial"/>
          <w:b/>
        </w:rPr>
        <w:t>Metodología de la verificación.</w:t>
      </w:r>
    </w:p>
    <w:p w14:paraId="0B9BDCBD" w14:textId="77777777" w:rsidR="00F96F35" w:rsidRPr="00C0325E" w:rsidRDefault="00F96F35" w:rsidP="00C0325E">
      <w:pPr>
        <w:pStyle w:val="Prrafodelista"/>
        <w:numPr>
          <w:ilvl w:val="0"/>
          <w:numId w:val="6"/>
        </w:numPr>
        <w:ind w:left="360"/>
        <w:rPr>
          <w:rFonts w:ascii="Arial" w:hAnsi="Arial" w:cs="Arial"/>
        </w:rPr>
      </w:pPr>
      <w:r w:rsidRPr="00C0325E">
        <w:rPr>
          <w:rFonts w:ascii="Arial" w:hAnsi="Arial" w:cs="Arial"/>
        </w:rPr>
        <w:t>Se verificó que los sujetos obligados tuvieran publicada la información inherente a sus obligaciones de transparencia a través de los sitios de Internet que ellos mismos informaron al Instituto como aquellos a través de los cuales difunden la información de sus obligaciones de transparencia, y del Sistema de Portales de Obligaciones de Transparencia de la Plataforma Nacional de Transparencia.</w:t>
      </w:r>
    </w:p>
    <w:p w14:paraId="794239D9" w14:textId="77777777" w:rsidR="00C40460" w:rsidRPr="00C0325E" w:rsidRDefault="00C40460" w:rsidP="00C0325E">
      <w:pPr>
        <w:pStyle w:val="Prrafodelista"/>
        <w:ind w:left="360"/>
        <w:rPr>
          <w:rFonts w:ascii="Arial" w:hAnsi="Arial" w:cs="Arial"/>
        </w:rPr>
      </w:pPr>
    </w:p>
    <w:p w14:paraId="7570047E" w14:textId="15374286" w:rsidR="00F96F35" w:rsidRPr="00C0325E" w:rsidRDefault="00F96F35" w:rsidP="00C0325E">
      <w:pPr>
        <w:pStyle w:val="Prrafodelista"/>
        <w:numPr>
          <w:ilvl w:val="0"/>
          <w:numId w:val="6"/>
        </w:numPr>
        <w:ind w:left="360"/>
        <w:rPr>
          <w:rFonts w:ascii="Arial" w:hAnsi="Arial" w:cs="Arial"/>
        </w:rPr>
      </w:pPr>
      <w:r w:rsidRPr="00C0325E">
        <w:rPr>
          <w:rFonts w:ascii="Arial" w:hAnsi="Arial" w:cs="Arial"/>
        </w:rPr>
        <w:t>Se revisó que la información publicada por los sujetos obligados se enc</w:t>
      </w:r>
      <w:r w:rsidR="009E585C" w:rsidRPr="00C0325E">
        <w:rPr>
          <w:rFonts w:ascii="Arial" w:hAnsi="Arial" w:cs="Arial"/>
        </w:rPr>
        <w:t>ontrara</w:t>
      </w:r>
      <w:r w:rsidRPr="00C0325E">
        <w:rPr>
          <w:rFonts w:ascii="Arial" w:hAnsi="Arial" w:cs="Arial"/>
        </w:rPr>
        <w:t xml:space="preserve"> organizada en los formatos que para tal efecto prevén los Lineamientos Técnicos Generales</w:t>
      </w:r>
      <w:r w:rsidR="00524083" w:rsidRPr="00C0325E">
        <w:rPr>
          <w:rFonts w:ascii="Arial" w:hAnsi="Arial" w:cs="Arial"/>
        </w:rPr>
        <w:t>, publicados el veintiocho de diciembre de dos mil veinte</w:t>
      </w:r>
      <w:r w:rsidRPr="00C0325E">
        <w:rPr>
          <w:rFonts w:ascii="Arial" w:hAnsi="Arial" w:cs="Arial"/>
        </w:rPr>
        <w:t>. En este sentido, se validó el contenido de cada uno de los criterios definidos en los propios Lineamientos.</w:t>
      </w:r>
    </w:p>
    <w:p w14:paraId="59C5BB55" w14:textId="77777777" w:rsidR="00C40460" w:rsidRPr="00C0325E" w:rsidRDefault="00C40460" w:rsidP="00C0325E">
      <w:pPr>
        <w:pStyle w:val="Prrafodelista"/>
        <w:ind w:left="360"/>
        <w:rPr>
          <w:rFonts w:ascii="Arial" w:hAnsi="Arial" w:cs="Arial"/>
        </w:rPr>
      </w:pPr>
    </w:p>
    <w:p w14:paraId="10FDD8A5" w14:textId="7CB2286C" w:rsidR="00F96F35" w:rsidRPr="00C0325E" w:rsidRDefault="00F96F35" w:rsidP="00C0325E">
      <w:pPr>
        <w:pStyle w:val="Prrafodelista"/>
        <w:numPr>
          <w:ilvl w:val="0"/>
          <w:numId w:val="6"/>
        </w:numPr>
        <w:ind w:left="360"/>
        <w:rPr>
          <w:rFonts w:ascii="Arial" w:hAnsi="Arial" w:cs="Arial"/>
        </w:rPr>
      </w:pPr>
      <w:r w:rsidRPr="00C0325E">
        <w:rPr>
          <w:rFonts w:ascii="Arial" w:hAnsi="Arial" w:cs="Arial"/>
        </w:rPr>
        <w:t>En la evaluación de cada obligación de transparencia todos los criterios se calificaron con el mismo valor relativo, asignándose los siguientes valores; 1, cuando se cumplía totalmente el criterio; 0.5, cuando el criterio se cumplió parcialmente y 0, cuando no se cumplió el criterio.</w:t>
      </w:r>
    </w:p>
    <w:p w14:paraId="3D5FA5FF" w14:textId="77777777" w:rsidR="00C40460" w:rsidRPr="00C0325E" w:rsidRDefault="00C40460" w:rsidP="00C0325E">
      <w:pPr>
        <w:pStyle w:val="Prrafodelista"/>
        <w:ind w:left="360"/>
        <w:rPr>
          <w:rFonts w:ascii="Arial" w:hAnsi="Arial" w:cs="Arial"/>
        </w:rPr>
      </w:pPr>
    </w:p>
    <w:p w14:paraId="6F399990" w14:textId="11B08EB6" w:rsidR="00F96F35" w:rsidRPr="00C0325E" w:rsidRDefault="00F96F35" w:rsidP="00C0325E">
      <w:pPr>
        <w:pStyle w:val="Prrafodelista"/>
        <w:numPr>
          <w:ilvl w:val="0"/>
          <w:numId w:val="6"/>
        </w:numPr>
        <w:ind w:left="360"/>
        <w:rPr>
          <w:rFonts w:ascii="Arial" w:hAnsi="Arial" w:cs="Arial"/>
        </w:rPr>
      </w:pPr>
      <w:r w:rsidRPr="00C0325E">
        <w:rPr>
          <w:rFonts w:ascii="Arial" w:hAnsi="Arial" w:cs="Arial"/>
        </w:rPr>
        <w:t>Una vez verificado cada uno de los criterios de publicación, se calculó el Índice de cumplimiento de las obligaciones de transparencia de cada sujeto obligado. Para el cálculo del índice referido, se consideró lo siguiente:</w:t>
      </w:r>
    </w:p>
    <w:p w14:paraId="1A2CBAD3" w14:textId="77777777" w:rsidR="00F96F35" w:rsidRPr="00C0325E" w:rsidRDefault="00F96F35" w:rsidP="00C0325E">
      <w:pPr>
        <w:pStyle w:val="Prrafodelista"/>
        <w:numPr>
          <w:ilvl w:val="0"/>
          <w:numId w:val="7"/>
        </w:numPr>
        <w:rPr>
          <w:rFonts w:ascii="Arial" w:hAnsi="Arial" w:cs="Arial"/>
        </w:rPr>
      </w:pPr>
      <w:r w:rsidRPr="00C0325E">
        <w:rPr>
          <w:rFonts w:ascii="Arial" w:hAnsi="Arial" w:cs="Arial"/>
        </w:rPr>
        <w:t>Los criterios sustantivos inherentes a cada una de las obligaciones tuvieron una ponderación de 0.60.</w:t>
      </w:r>
    </w:p>
    <w:p w14:paraId="4107E21B" w14:textId="77777777" w:rsidR="00F96F35" w:rsidRPr="00C0325E" w:rsidRDefault="00F96F35" w:rsidP="00C0325E">
      <w:pPr>
        <w:pStyle w:val="Prrafodelista"/>
        <w:numPr>
          <w:ilvl w:val="0"/>
          <w:numId w:val="7"/>
        </w:numPr>
        <w:rPr>
          <w:rFonts w:ascii="Arial" w:hAnsi="Arial" w:cs="Arial"/>
        </w:rPr>
      </w:pPr>
      <w:r w:rsidRPr="00C0325E">
        <w:rPr>
          <w:rFonts w:ascii="Arial" w:hAnsi="Arial" w:cs="Arial"/>
        </w:rPr>
        <w:t>Los criterios adjetivos de cada obligación tuvieron una ponderación de 0.40.</w:t>
      </w:r>
    </w:p>
    <w:p w14:paraId="6679FB26" w14:textId="77777777" w:rsidR="00F96F35" w:rsidRPr="00C0325E" w:rsidRDefault="00F96F35" w:rsidP="00C0325E">
      <w:pPr>
        <w:pStyle w:val="Prrafodelista"/>
        <w:numPr>
          <w:ilvl w:val="0"/>
          <w:numId w:val="7"/>
        </w:numPr>
        <w:rPr>
          <w:rFonts w:ascii="Arial" w:hAnsi="Arial" w:cs="Arial"/>
        </w:rPr>
      </w:pPr>
      <w:r w:rsidRPr="00C0325E">
        <w:rPr>
          <w:rFonts w:ascii="Arial" w:hAnsi="Arial" w:cs="Arial"/>
        </w:rPr>
        <w:t>Las obligaciones comunes tuvieron una ponderación de 0.60.</w:t>
      </w:r>
    </w:p>
    <w:p w14:paraId="70A4DCBC" w14:textId="77777777" w:rsidR="00F96F35" w:rsidRPr="00C0325E" w:rsidRDefault="00F96F35" w:rsidP="00C0325E">
      <w:pPr>
        <w:pStyle w:val="Prrafodelista"/>
        <w:numPr>
          <w:ilvl w:val="0"/>
          <w:numId w:val="7"/>
        </w:numPr>
        <w:rPr>
          <w:rFonts w:ascii="Arial" w:hAnsi="Arial" w:cs="Arial"/>
        </w:rPr>
      </w:pPr>
      <w:r w:rsidRPr="00C0325E">
        <w:rPr>
          <w:rFonts w:ascii="Arial" w:hAnsi="Arial" w:cs="Arial"/>
        </w:rPr>
        <w:t>Las obligaciones específicas tuvieron una ponderación de 0.40.</w:t>
      </w:r>
    </w:p>
    <w:p w14:paraId="7FB502C4" w14:textId="77777777" w:rsidR="00F96F35" w:rsidRPr="00C0325E" w:rsidRDefault="00F96F35" w:rsidP="00C0325E">
      <w:pPr>
        <w:pStyle w:val="Prrafodelista"/>
        <w:numPr>
          <w:ilvl w:val="0"/>
          <w:numId w:val="7"/>
        </w:numPr>
        <w:rPr>
          <w:rFonts w:ascii="Arial" w:hAnsi="Arial" w:cs="Arial"/>
        </w:rPr>
      </w:pPr>
      <w:r w:rsidRPr="00C0325E">
        <w:rPr>
          <w:rFonts w:ascii="Arial" w:hAnsi="Arial" w:cs="Arial"/>
        </w:rPr>
        <w:t>El índice de cumplimiento se obtuvo del promedio simple del resultado obtenido en el sitio propio con el de la Plataforma.</w:t>
      </w:r>
    </w:p>
    <w:p w14:paraId="5E381DC0" w14:textId="77777777" w:rsidR="00F96F35" w:rsidRPr="00C0325E" w:rsidRDefault="00F96F35" w:rsidP="00C0325E">
      <w:pPr>
        <w:ind w:left="360"/>
        <w:rPr>
          <w:rFonts w:ascii="Arial" w:hAnsi="Arial" w:cs="Arial"/>
        </w:rPr>
      </w:pPr>
    </w:p>
    <w:p w14:paraId="29DA3507" w14:textId="77777777" w:rsidR="00F96F35" w:rsidRPr="00C0325E" w:rsidRDefault="00F96F35" w:rsidP="00C0325E">
      <w:pPr>
        <w:pStyle w:val="Prrafodelista"/>
        <w:numPr>
          <w:ilvl w:val="0"/>
          <w:numId w:val="8"/>
        </w:numPr>
        <w:rPr>
          <w:rFonts w:ascii="Arial" w:hAnsi="Arial" w:cs="Arial"/>
        </w:rPr>
      </w:pPr>
      <w:r w:rsidRPr="00C0325E">
        <w:rPr>
          <w:rFonts w:ascii="Arial" w:hAnsi="Arial" w:cs="Arial"/>
        </w:rPr>
        <w:t>Al promediar el Índice de cumplimiento de las obligaciones de transparencia de cada sujeto obligado, se obtuvo el Índice Estatal de Cumplimiento de las Obligaciones de Transparencia.</w:t>
      </w:r>
    </w:p>
    <w:p w14:paraId="3331250F" w14:textId="77777777" w:rsidR="00F96F35" w:rsidRPr="00C0325E" w:rsidRDefault="00F96F35" w:rsidP="00C0325E">
      <w:pPr>
        <w:rPr>
          <w:rFonts w:ascii="Arial" w:hAnsi="Arial" w:cs="Arial"/>
        </w:rPr>
      </w:pPr>
    </w:p>
    <w:p w14:paraId="7F679047" w14:textId="77777777" w:rsidR="00D268FC" w:rsidRPr="00C0325E" w:rsidRDefault="00D268FC" w:rsidP="00C0325E">
      <w:pPr>
        <w:rPr>
          <w:rFonts w:ascii="Arial" w:hAnsi="Arial" w:cs="Arial"/>
          <w:b/>
        </w:rPr>
      </w:pPr>
      <w:r w:rsidRPr="00C0325E">
        <w:rPr>
          <w:rFonts w:ascii="Arial" w:hAnsi="Arial" w:cs="Arial"/>
          <w:b/>
        </w:rPr>
        <w:t>Alcances de la verificación.</w:t>
      </w:r>
    </w:p>
    <w:p w14:paraId="646FDA60" w14:textId="5138E323" w:rsidR="00D268FC" w:rsidRPr="00C0325E" w:rsidRDefault="00D268FC" w:rsidP="00C0325E">
      <w:pPr>
        <w:autoSpaceDE w:val="0"/>
        <w:autoSpaceDN w:val="0"/>
        <w:adjustRightInd w:val="0"/>
        <w:rPr>
          <w:rFonts w:ascii="Arial" w:hAnsi="Arial"/>
          <w:lang w:eastAsia="es-MX"/>
        </w:rPr>
      </w:pPr>
      <w:bookmarkStart w:id="5" w:name="_Hlk30579856"/>
      <w:r w:rsidRPr="00C0325E">
        <w:rPr>
          <w:rFonts w:ascii="Arial" w:hAnsi="Arial" w:cs="Arial"/>
          <w:iCs/>
        </w:rPr>
        <w:t>Las verificaciones t</w:t>
      </w:r>
      <w:r w:rsidR="009E585C" w:rsidRPr="00C0325E">
        <w:rPr>
          <w:rFonts w:ascii="Arial" w:hAnsi="Arial" w:cs="Arial"/>
          <w:iCs/>
        </w:rPr>
        <w:t>ienen</w:t>
      </w:r>
      <w:r w:rsidRPr="00C0325E">
        <w:rPr>
          <w:rFonts w:ascii="Arial" w:hAnsi="Arial" w:cs="Arial"/>
          <w:iCs/>
        </w:rPr>
        <w:t xml:space="preserve"> para los sujetos obligados </w:t>
      </w:r>
      <w:r w:rsidRPr="00C0325E">
        <w:rPr>
          <w:rFonts w:ascii="Arial" w:hAnsi="Arial"/>
          <w:lang w:eastAsia="es-MX"/>
        </w:rPr>
        <w:t xml:space="preserve">efectos vinculantes conforme a lo establecido en el artículo 88 del Capítulo VI de la Ley General, en los Lineamientos que establecen el procedimiento de verificación, y demás normatividad aplicable a la materia; por lo que incumplimiento total o parcial a las determinaciones emitidas por el Instituto en razón de las verificaciones, puede derivar en la aplicación de las medidas de apremio previstas en dicha Ley, y según el Sujeto Obligado de que se trate, en hacer del conocimiento de la instancia competente la probable responsabilidad por el incumplimiento a las obligaciones contempladas en la propia Ley, o en el inicio del procedimiento respectivo por parte del Instituto. </w:t>
      </w:r>
      <w:bookmarkEnd w:id="5"/>
      <w:r w:rsidRPr="00C0325E">
        <w:rPr>
          <w:rFonts w:ascii="Arial" w:hAnsi="Arial"/>
          <w:lang w:eastAsia="es-MX"/>
        </w:rPr>
        <w:t>Lo anterior, de acuerdo con lo siguiente:</w:t>
      </w:r>
    </w:p>
    <w:p w14:paraId="32198F02" w14:textId="77777777" w:rsidR="00D268FC" w:rsidRPr="00C0325E" w:rsidRDefault="00D268FC" w:rsidP="00C0325E">
      <w:pPr>
        <w:pStyle w:val="Prrafodelista"/>
        <w:autoSpaceDE w:val="0"/>
        <w:autoSpaceDN w:val="0"/>
        <w:adjustRightInd w:val="0"/>
        <w:ind w:left="360"/>
        <w:rPr>
          <w:rFonts w:ascii="Arial" w:hAnsi="Arial"/>
          <w:lang w:eastAsia="es-MX"/>
        </w:rPr>
      </w:pPr>
    </w:p>
    <w:p w14:paraId="19901C6A" w14:textId="7FE33622" w:rsidR="00D268FC" w:rsidRPr="00C0325E" w:rsidRDefault="00D268FC" w:rsidP="00C0325E">
      <w:pPr>
        <w:pStyle w:val="Prrafodelista"/>
        <w:numPr>
          <w:ilvl w:val="0"/>
          <w:numId w:val="32"/>
        </w:numPr>
        <w:autoSpaceDE w:val="0"/>
        <w:autoSpaceDN w:val="0"/>
        <w:adjustRightInd w:val="0"/>
        <w:rPr>
          <w:rFonts w:ascii="Arial" w:hAnsi="Arial"/>
          <w:lang w:eastAsia="es-MX"/>
        </w:rPr>
      </w:pPr>
      <w:r w:rsidRPr="00C0325E">
        <w:rPr>
          <w:rFonts w:ascii="Arial" w:hAnsi="Arial"/>
          <w:lang w:eastAsia="es-MX"/>
        </w:rPr>
        <w:t xml:space="preserve">Todos los sujetos obligados contarán con veinte días hábiles posteriores a la notificación de sus resultados, para subsanar los incumplimientos detectados por el Instituto. </w:t>
      </w:r>
    </w:p>
    <w:p w14:paraId="4AA0BDE6" w14:textId="77777777" w:rsidR="00170F7B" w:rsidRPr="00C0325E" w:rsidRDefault="00170F7B" w:rsidP="00C0325E">
      <w:pPr>
        <w:pStyle w:val="Prrafodelista"/>
        <w:autoSpaceDE w:val="0"/>
        <w:autoSpaceDN w:val="0"/>
        <w:adjustRightInd w:val="0"/>
        <w:ind w:left="360"/>
        <w:rPr>
          <w:rFonts w:ascii="Arial" w:hAnsi="Arial"/>
          <w:lang w:eastAsia="es-MX"/>
        </w:rPr>
      </w:pPr>
    </w:p>
    <w:p w14:paraId="489EDC6F" w14:textId="13A1EAA9" w:rsidR="00D268FC" w:rsidRPr="00C0325E" w:rsidRDefault="00D268FC" w:rsidP="00C0325E">
      <w:pPr>
        <w:pStyle w:val="Prrafodelista"/>
        <w:numPr>
          <w:ilvl w:val="0"/>
          <w:numId w:val="32"/>
        </w:numPr>
        <w:autoSpaceDE w:val="0"/>
        <w:autoSpaceDN w:val="0"/>
        <w:adjustRightInd w:val="0"/>
        <w:rPr>
          <w:rFonts w:ascii="Arial" w:hAnsi="Arial"/>
          <w:lang w:eastAsia="es-MX"/>
        </w:rPr>
      </w:pPr>
      <w:r w:rsidRPr="00C0325E">
        <w:rPr>
          <w:rFonts w:ascii="Arial" w:hAnsi="Arial"/>
          <w:lang w:eastAsia="es-MX"/>
        </w:rPr>
        <w:t xml:space="preserve">Vencido el plazo de veinte días, si el sujeto obligado no cumple en su totalidad con lo requerido, se girará un requerimiento al superior jerárquico de los responsables de la difusión de la información, a través del Responsable de la Unidad de Transparencia y se otorgará un plazo de cinco días hábiles posteriores a la notificación correspondiente, con el apercibimiento </w:t>
      </w:r>
      <w:r w:rsidR="00227941" w:rsidRPr="00C0325E">
        <w:rPr>
          <w:rFonts w:ascii="Arial" w:hAnsi="Arial"/>
          <w:lang w:eastAsia="es-MX"/>
        </w:rPr>
        <w:t xml:space="preserve">de </w:t>
      </w:r>
      <w:r w:rsidRPr="00C0325E">
        <w:rPr>
          <w:rFonts w:ascii="Arial" w:hAnsi="Arial"/>
          <w:lang w:eastAsia="es-MX"/>
        </w:rPr>
        <w:t>que de no cumplir en dicho plazo se procederá a la aplicación de medidas de apremio contra los responsables de la publicación de la información o contra quien resultare responsable del incumplimiento.</w:t>
      </w:r>
    </w:p>
    <w:p w14:paraId="45B42186" w14:textId="77777777" w:rsidR="00170F7B" w:rsidRPr="00C0325E" w:rsidRDefault="00170F7B" w:rsidP="00C0325E">
      <w:pPr>
        <w:pStyle w:val="Prrafodelista"/>
        <w:autoSpaceDE w:val="0"/>
        <w:autoSpaceDN w:val="0"/>
        <w:adjustRightInd w:val="0"/>
        <w:ind w:left="360"/>
        <w:rPr>
          <w:rFonts w:ascii="Arial" w:hAnsi="Arial"/>
          <w:lang w:eastAsia="es-MX"/>
        </w:rPr>
      </w:pPr>
    </w:p>
    <w:p w14:paraId="117B6492" w14:textId="0439C9FD" w:rsidR="00D268FC" w:rsidRPr="00C0325E" w:rsidRDefault="00D268FC" w:rsidP="00C0325E">
      <w:pPr>
        <w:pStyle w:val="Prrafodelista"/>
        <w:numPr>
          <w:ilvl w:val="0"/>
          <w:numId w:val="32"/>
        </w:numPr>
        <w:autoSpaceDE w:val="0"/>
        <w:autoSpaceDN w:val="0"/>
        <w:adjustRightInd w:val="0"/>
        <w:rPr>
          <w:rFonts w:ascii="Arial" w:hAnsi="Arial"/>
          <w:lang w:eastAsia="es-MX"/>
        </w:rPr>
      </w:pPr>
      <w:r w:rsidRPr="00C0325E">
        <w:rPr>
          <w:rFonts w:ascii="Arial" w:hAnsi="Arial"/>
          <w:lang w:eastAsia="es-MX"/>
        </w:rPr>
        <w:t>Vencido el plazo de cinco de hábiles, si el sujeto obligado aún no cumple con lo ordenado, se aplicarán medidas de apremi</w:t>
      </w:r>
      <w:r w:rsidR="00D364B9">
        <w:rPr>
          <w:rFonts w:ascii="Arial" w:hAnsi="Arial"/>
          <w:lang w:eastAsia="es-MX"/>
        </w:rPr>
        <w:t>o</w:t>
      </w:r>
      <w:r w:rsidRPr="00C0325E">
        <w:rPr>
          <w:rFonts w:ascii="Arial" w:hAnsi="Arial"/>
          <w:lang w:eastAsia="es-MX"/>
        </w:rPr>
        <w:t xml:space="preserve"> contra los responsables del incumplimiento y se girará un requerimiento de forma directa al superior jerárquico de éstos, para que en el plazo de cinco días hábiles posteriores a la notificación respectiva se cumpla con lo requerido por el Pleno.</w:t>
      </w:r>
    </w:p>
    <w:p w14:paraId="7FF13E0B" w14:textId="77777777" w:rsidR="00170F7B" w:rsidRPr="00C0325E" w:rsidRDefault="00170F7B" w:rsidP="00C0325E">
      <w:pPr>
        <w:pStyle w:val="Prrafodelista"/>
        <w:autoSpaceDE w:val="0"/>
        <w:autoSpaceDN w:val="0"/>
        <w:adjustRightInd w:val="0"/>
        <w:ind w:left="360"/>
        <w:rPr>
          <w:rFonts w:ascii="Arial" w:hAnsi="Arial"/>
          <w:lang w:eastAsia="es-MX"/>
        </w:rPr>
      </w:pPr>
    </w:p>
    <w:p w14:paraId="45CDEB23" w14:textId="77777777" w:rsidR="00D268FC" w:rsidRPr="00C0325E" w:rsidRDefault="00D268FC" w:rsidP="00C0325E">
      <w:pPr>
        <w:pStyle w:val="Prrafodelista"/>
        <w:numPr>
          <w:ilvl w:val="0"/>
          <w:numId w:val="32"/>
        </w:numPr>
        <w:autoSpaceDE w:val="0"/>
        <w:autoSpaceDN w:val="0"/>
        <w:adjustRightInd w:val="0"/>
        <w:rPr>
          <w:rFonts w:ascii="Arial" w:hAnsi="Arial"/>
          <w:lang w:eastAsia="es-MX"/>
        </w:rPr>
      </w:pPr>
      <w:r w:rsidRPr="00C0325E">
        <w:rPr>
          <w:rFonts w:ascii="Arial" w:hAnsi="Arial"/>
          <w:lang w:eastAsia="es-MX"/>
        </w:rPr>
        <w:t>Fenecido el plazo de cinco días hábiles otorgado a través del requerimiento realizado de forma directa al superior jerárquico, sin que se acredite el cumplimiento total a lo ordenado por el Pleno, se aplicarán medidas de apremio al superior jerárquico, y se procederá de la siguiente forma:</w:t>
      </w:r>
    </w:p>
    <w:p w14:paraId="07C27D1A" w14:textId="77777777" w:rsidR="00D268FC" w:rsidRPr="00C0325E" w:rsidRDefault="00D268FC" w:rsidP="00C0325E">
      <w:pPr>
        <w:pStyle w:val="Prrafodelista"/>
        <w:numPr>
          <w:ilvl w:val="0"/>
          <w:numId w:val="34"/>
        </w:numPr>
        <w:autoSpaceDE w:val="0"/>
        <w:autoSpaceDN w:val="0"/>
        <w:adjustRightInd w:val="0"/>
        <w:rPr>
          <w:rFonts w:ascii="Arial" w:hAnsi="Arial"/>
          <w:lang w:eastAsia="es-MX"/>
        </w:rPr>
      </w:pPr>
      <w:r w:rsidRPr="00C0325E">
        <w:rPr>
          <w:rFonts w:ascii="Arial" w:hAnsi="Arial"/>
          <w:lang w:eastAsia="es-MX"/>
        </w:rPr>
        <w:t>Para el caso de los servidores públicos que son sujetos obligados, se dará vista al Órgano de Control Interno, a efecto de que se inicie el procedimiento de responsabilidad correspondiente, por el incumplimiento a la obligación de publicar la información inherente a las obligaciones de transparencia.</w:t>
      </w:r>
    </w:p>
    <w:p w14:paraId="4B460AB0" w14:textId="77777777" w:rsidR="00D268FC" w:rsidRPr="00C0325E" w:rsidRDefault="00D268FC" w:rsidP="00C0325E">
      <w:pPr>
        <w:pStyle w:val="Prrafodelista"/>
        <w:numPr>
          <w:ilvl w:val="0"/>
          <w:numId w:val="34"/>
        </w:numPr>
        <w:autoSpaceDE w:val="0"/>
        <w:autoSpaceDN w:val="0"/>
        <w:adjustRightInd w:val="0"/>
        <w:rPr>
          <w:rFonts w:ascii="Arial" w:hAnsi="Arial"/>
          <w:lang w:eastAsia="es-MX"/>
        </w:rPr>
      </w:pPr>
      <w:r w:rsidRPr="00C0325E">
        <w:rPr>
          <w:rFonts w:ascii="Arial" w:hAnsi="Arial"/>
          <w:lang w:eastAsia="es-MX"/>
        </w:rPr>
        <w:t>Cuando se trate de Partidos Políticos, se dará vista al Instituto Electoral y de Participación Ciudadana de Yucatán, para que éste determine lo que en derecho resulte procedente.</w:t>
      </w:r>
    </w:p>
    <w:p w14:paraId="5914DD46" w14:textId="77777777" w:rsidR="00D268FC" w:rsidRPr="00C0325E" w:rsidRDefault="00D268FC" w:rsidP="00C0325E">
      <w:pPr>
        <w:pStyle w:val="Prrafodelista"/>
        <w:numPr>
          <w:ilvl w:val="0"/>
          <w:numId w:val="34"/>
        </w:numPr>
        <w:autoSpaceDE w:val="0"/>
        <w:autoSpaceDN w:val="0"/>
        <w:adjustRightInd w:val="0"/>
        <w:rPr>
          <w:rFonts w:ascii="Arial" w:hAnsi="Arial"/>
          <w:lang w:eastAsia="es-MX"/>
        </w:rPr>
      </w:pPr>
      <w:r w:rsidRPr="00C0325E">
        <w:rPr>
          <w:rFonts w:ascii="Arial" w:hAnsi="Arial"/>
          <w:lang w:eastAsia="es-MX"/>
        </w:rPr>
        <w:t>Por lo que se refiere a los Sindicatos, el Pleno del Instituto dará inicio al procedimiento respectivo, en términos de lo dispuesto en la Sección Tercera del Capítulo II del Título Noveno de la Ley de la Materia en el Estado.</w:t>
      </w:r>
    </w:p>
    <w:p w14:paraId="7F3F688F" w14:textId="77777777" w:rsidR="004E7DF2" w:rsidRPr="00C0325E" w:rsidRDefault="004E7DF2" w:rsidP="00C0325E">
      <w:pPr>
        <w:contextualSpacing/>
        <w:rPr>
          <w:rFonts w:ascii="Arial" w:hAnsi="Arial" w:cs="Calibri Light"/>
          <w:b/>
        </w:rPr>
      </w:pPr>
    </w:p>
    <w:p w14:paraId="3750CA5D" w14:textId="32802BAA" w:rsidR="00BB15A7" w:rsidRPr="00C0325E" w:rsidRDefault="00BB15A7" w:rsidP="00EE531B">
      <w:pPr>
        <w:ind w:left="360"/>
        <w:contextualSpacing/>
        <w:rPr>
          <w:rFonts w:ascii="Arial" w:hAnsi="Arial" w:cs="Calibri Light"/>
          <w:b/>
        </w:rPr>
      </w:pPr>
    </w:p>
    <w:p w14:paraId="56B6A63E" w14:textId="6373882C" w:rsidR="00863820" w:rsidRPr="00C0325E" w:rsidRDefault="00BB15A7" w:rsidP="00C0325E">
      <w:pPr>
        <w:rPr>
          <w:rFonts w:ascii="Arial" w:hAnsi="Arial"/>
          <w:b/>
          <w:bCs/>
          <w:lang w:val="es-ES"/>
        </w:rPr>
      </w:pPr>
      <w:r w:rsidRPr="00C0325E">
        <w:rPr>
          <w:rFonts w:ascii="Arial" w:hAnsi="Arial" w:cs="Calibri Light"/>
        </w:rPr>
        <w:t>A continuación, se reportan los resultados obtenidos por cada uno de los sujetos obligados revisados, tanto en la verificación efectuada a través del sitio de la Plataforma Nacional de Transparencia, como en la realizada en sus portales de Internet propios.</w:t>
      </w:r>
    </w:p>
    <w:p w14:paraId="0265F79E" w14:textId="77777777" w:rsidR="00863820" w:rsidRPr="00C0325E" w:rsidRDefault="00863820" w:rsidP="00C0325E">
      <w:pPr>
        <w:rPr>
          <w:rFonts w:ascii="Arial" w:hAnsi="Arial"/>
          <w:b/>
          <w:bCs/>
          <w:lang w:val="es-ES"/>
        </w:rPr>
      </w:pPr>
    </w:p>
    <w:p w14:paraId="72C4C659" w14:textId="77777777" w:rsidR="00BB15A7" w:rsidRPr="00C0325E" w:rsidRDefault="00BB15A7" w:rsidP="00C0325E">
      <w:pPr>
        <w:jc w:val="center"/>
        <w:rPr>
          <w:rFonts w:ascii="Arial" w:hAnsi="Arial" w:cs="Arial"/>
          <w:u w:val="single"/>
        </w:rPr>
      </w:pPr>
      <w:bookmarkStart w:id="6" w:name="_Hlk31784474"/>
      <w:r w:rsidRPr="00C0325E">
        <w:rPr>
          <w:rFonts w:ascii="Arial" w:hAnsi="Arial" w:cs="Arial"/>
          <w:u w:val="single"/>
        </w:rPr>
        <w:t>Verificación en el portal de la Plataforma Nacional de Transparencia.</w:t>
      </w:r>
    </w:p>
    <w:p w14:paraId="01FA48BC" w14:textId="77777777" w:rsidR="00BB15A7" w:rsidRPr="00C0325E" w:rsidRDefault="00BB15A7" w:rsidP="00C0325E">
      <w:pPr>
        <w:rPr>
          <w:rFonts w:ascii="Arial" w:hAnsi="Arial" w:cs="Arial"/>
          <w:u w:val="single"/>
        </w:rPr>
      </w:pPr>
    </w:p>
    <w:p w14:paraId="79C50645" w14:textId="77777777" w:rsidR="00697CF9" w:rsidRPr="00C0325E" w:rsidRDefault="00697CF9" w:rsidP="00C0325E">
      <w:pPr>
        <w:rPr>
          <w:rFonts w:ascii="Arial" w:hAnsi="Arial" w:cs="Arial"/>
        </w:rPr>
      </w:pPr>
      <w:r w:rsidRPr="00C0325E">
        <w:rPr>
          <w:rFonts w:ascii="Arial" w:hAnsi="Arial" w:cs="Arial"/>
        </w:rPr>
        <w:t>De la consulta efectuada al portal de la Plataforma Nacional de Transparencia, se observó lo siguiente:</w:t>
      </w:r>
    </w:p>
    <w:p w14:paraId="098DA907" w14:textId="77777777" w:rsidR="00091B00" w:rsidRPr="00C0325E" w:rsidRDefault="00091B00" w:rsidP="00C0325E">
      <w:pPr>
        <w:pStyle w:val="Prrafodelista"/>
        <w:rPr>
          <w:rFonts w:ascii="Arial" w:hAnsi="Arial" w:cs="Arial"/>
          <w:bCs/>
        </w:rPr>
      </w:pPr>
    </w:p>
    <w:p w14:paraId="757EA699" w14:textId="549E1140" w:rsidR="00697CF9" w:rsidRPr="00C0325E" w:rsidRDefault="0022284F" w:rsidP="00C0325E">
      <w:pPr>
        <w:pStyle w:val="Prrafodelista"/>
        <w:numPr>
          <w:ilvl w:val="0"/>
          <w:numId w:val="10"/>
        </w:numPr>
        <w:ind w:left="360"/>
        <w:rPr>
          <w:rFonts w:ascii="Arial" w:hAnsi="Arial" w:cs="Arial"/>
          <w:b/>
        </w:rPr>
      </w:pPr>
      <w:r w:rsidRPr="00C0325E">
        <w:rPr>
          <w:rFonts w:ascii="Arial" w:hAnsi="Arial" w:cs="Arial"/>
          <w:b/>
        </w:rPr>
        <w:t>15</w:t>
      </w:r>
      <w:r w:rsidR="00091B00" w:rsidRPr="00C0325E">
        <w:rPr>
          <w:rFonts w:ascii="Arial" w:hAnsi="Arial" w:cs="Arial"/>
          <w:b/>
        </w:rPr>
        <w:t xml:space="preserve"> </w:t>
      </w:r>
      <w:r w:rsidR="00697CF9" w:rsidRPr="00C0325E">
        <w:rPr>
          <w:rFonts w:ascii="Arial" w:hAnsi="Arial" w:cs="Arial"/>
          <w:b/>
        </w:rPr>
        <w:t>sujetos obligados no publicaron</w:t>
      </w:r>
      <w:r w:rsidR="00697CF9" w:rsidRPr="00C0325E">
        <w:rPr>
          <w:rFonts w:ascii="Arial" w:hAnsi="Arial" w:cs="Arial"/>
        </w:rPr>
        <w:t xml:space="preserve"> la información de las obligaciones revisadas, generada en el ejercicio dos mil </w:t>
      </w:r>
      <w:r w:rsidR="00E12124" w:rsidRPr="00C0325E">
        <w:rPr>
          <w:rFonts w:ascii="Arial" w:hAnsi="Arial" w:cs="Arial"/>
        </w:rPr>
        <w:t>veintiuno</w:t>
      </w:r>
      <w:r w:rsidR="00697CF9" w:rsidRPr="00C0325E">
        <w:rPr>
          <w:rFonts w:ascii="Arial" w:hAnsi="Arial" w:cs="Arial"/>
        </w:rPr>
        <w:t>, mismos que se de tallan a continuación:</w:t>
      </w:r>
    </w:p>
    <w:p w14:paraId="4F08B8EA" w14:textId="69E20878" w:rsidR="0022284F" w:rsidRPr="00C0325E" w:rsidRDefault="0022284F" w:rsidP="00C0325E">
      <w:pPr>
        <w:rPr>
          <w:rFonts w:ascii="Arial" w:hAnsi="Arial" w:cs="Arial"/>
          <w:b/>
        </w:rPr>
      </w:pPr>
    </w:p>
    <w:tbl>
      <w:tblPr>
        <w:tblW w:w="7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63"/>
      </w:tblGrid>
      <w:tr w:rsidR="00B83BC6" w:rsidRPr="0022284F" w14:paraId="424D38C8" w14:textId="77777777" w:rsidTr="0043297D">
        <w:trPr>
          <w:trHeight w:val="263"/>
          <w:jc w:val="center"/>
        </w:trPr>
        <w:tc>
          <w:tcPr>
            <w:tcW w:w="7663" w:type="dxa"/>
            <w:shd w:val="clear" w:color="auto" w:fill="DEEAF6" w:themeFill="accent5" w:themeFillTint="33"/>
            <w:vAlign w:val="center"/>
          </w:tcPr>
          <w:p w14:paraId="26A92716" w14:textId="473D7B03"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SINDICATOS</w:t>
            </w:r>
            <w:r>
              <w:rPr>
                <w:rFonts w:ascii="Arial" w:eastAsia="Times New Roman" w:hAnsi="Arial" w:cs="Arial"/>
                <w:b/>
                <w:color w:val="000000"/>
                <w:sz w:val="18"/>
                <w:szCs w:val="18"/>
                <w:lang w:val="es-419" w:eastAsia="es-419"/>
              </w:rPr>
              <w:t xml:space="preserve"> (3)</w:t>
            </w:r>
          </w:p>
        </w:tc>
      </w:tr>
      <w:tr w:rsidR="0022284F" w:rsidRPr="0022284F" w14:paraId="7F3E9753" w14:textId="77777777" w:rsidTr="00861583">
        <w:trPr>
          <w:trHeight w:val="263"/>
          <w:jc w:val="center"/>
        </w:trPr>
        <w:tc>
          <w:tcPr>
            <w:tcW w:w="7663" w:type="dxa"/>
            <w:shd w:val="clear" w:color="auto" w:fill="auto"/>
            <w:vAlign w:val="center"/>
            <w:hideMark/>
          </w:tcPr>
          <w:p w14:paraId="4F6CB585"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Sindicato de Profesionales, Técnicos y Empleados al Servicio del H. Ayuntamiento de Mérida.</w:t>
            </w:r>
          </w:p>
        </w:tc>
      </w:tr>
      <w:tr w:rsidR="0022284F" w:rsidRPr="0022284F" w14:paraId="32D6AE6D" w14:textId="77777777" w:rsidTr="00861583">
        <w:trPr>
          <w:trHeight w:val="263"/>
          <w:jc w:val="center"/>
        </w:trPr>
        <w:tc>
          <w:tcPr>
            <w:tcW w:w="7663" w:type="dxa"/>
            <w:shd w:val="clear" w:color="auto" w:fill="auto"/>
            <w:vAlign w:val="center"/>
            <w:hideMark/>
          </w:tcPr>
          <w:p w14:paraId="01978839"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Sindicato de Trabajadores al Servicio del Municipio de Mérida.</w:t>
            </w:r>
          </w:p>
        </w:tc>
      </w:tr>
      <w:tr w:rsidR="0022284F" w:rsidRPr="0022284F" w14:paraId="54B0F5F5" w14:textId="77777777" w:rsidTr="00861583">
        <w:trPr>
          <w:trHeight w:val="263"/>
          <w:jc w:val="center"/>
        </w:trPr>
        <w:tc>
          <w:tcPr>
            <w:tcW w:w="7663" w:type="dxa"/>
            <w:shd w:val="clear" w:color="auto" w:fill="auto"/>
            <w:vAlign w:val="center"/>
            <w:hideMark/>
          </w:tcPr>
          <w:p w14:paraId="03590B14"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Sindicato de Trabajadores al Servicio del Poder Judicial del Estado.</w:t>
            </w:r>
          </w:p>
        </w:tc>
      </w:tr>
      <w:tr w:rsidR="00B83BC6" w:rsidRPr="0022284F" w14:paraId="1F68FDB5" w14:textId="77777777" w:rsidTr="0043297D">
        <w:trPr>
          <w:trHeight w:val="263"/>
          <w:jc w:val="center"/>
        </w:trPr>
        <w:tc>
          <w:tcPr>
            <w:tcW w:w="7663" w:type="dxa"/>
            <w:shd w:val="clear" w:color="auto" w:fill="DEEAF6" w:themeFill="accent5" w:themeFillTint="33"/>
            <w:vAlign w:val="center"/>
          </w:tcPr>
          <w:p w14:paraId="2813EC9D" w14:textId="46A7770D" w:rsidR="00B83BC6" w:rsidRPr="0022284F" w:rsidRDefault="00B83BC6" w:rsidP="00B83BC6">
            <w:pPr>
              <w:spacing w:line="240" w:lineRule="auto"/>
              <w:jc w:val="center"/>
              <w:rPr>
                <w:rFonts w:ascii="Arial" w:eastAsia="Times New Roman" w:hAnsi="Arial" w:cs="Arial"/>
                <w:color w:val="000000"/>
                <w:sz w:val="18"/>
                <w:szCs w:val="18"/>
                <w:lang w:val="es-419" w:eastAsia="es-419"/>
              </w:rPr>
            </w:pPr>
            <w:r w:rsidRPr="0022284F">
              <w:rPr>
                <w:rFonts w:ascii="Arial" w:eastAsia="Times New Roman" w:hAnsi="Arial" w:cs="Arial"/>
                <w:b/>
                <w:bCs/>
                <w:color w:val="000000"/>
                <w:sz w:val="18"/>
                <w:szCs w:val="18"/>
                <w:lang w:val="es-419" w:eastAsia="es-419"/>
              </w:rPr>
              <w:t>ORGANISMOS PÚBLICOS MUNICIPALES</w:t>
            </w:r>
            <w:r>
              <w:rPr>
                <w:rFonts w:ascii="Arial" w:eastAsia="Times New Roman" w:hAnsi="Arial" w:cs="Arial"/>
                <w:b/>
                <w:bCs/>
                <w:color w:val="000000"/>
                <w:sz w:val="18"/>
                <w:szCs w:val="18"/>
                <w:lang w:val="es-419" w:eastAsia="es-419"/>
              </w:rPr>
              <w:t xml:space="preserve"> (2)</w:t>
            </w:r>
          </w:p>
        </w:tc>
      </w:tr>
      <w:tr w:rsidR="0022284F" w:rsidRPr="0022284F" w14:paraId="6374E1CB" w14:textId="77777777" w:rsidTr="00861583">
        <w:trPr>
          <w:trHeight w:val="263"/>
          <w:jc w:val="center"/>
        </w:trPr>
        <w:tc>
          <w:tcPr>
            <w:tcW w:w="7663" w:type="dxa"/>
            <w:shd w:val="clear" w:color="auto" w:fill="auto"/>
            <w:vAlign w:val="center"/>
            <w:hideMark/>
          </w:tcPr>
          <w:p w14:paraId="4717D4DD"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Sistema de Agua Potable y Alcantarillado del Municipio de Kanasín.</w:t>
            </w:r>
          </w:p>
        </w:tc>
      </w:tr>
      <w:tr w:rsidR="0022284F" w:rsidRPr="0022284F" w14:paraId="67A10733" w14:textId="77777777" w:rsidTr="00861583">
        <w:trPr>
          <w:trHeight w:val="263"/>
          <w:jc w:val="center"/>
        </w:trPr>
        <w:tc>
          <w:tcPr>
            <w:tcW w:w="7663" w:type="dxa"/>
            <w:shd w:val="clear" w:color="auto" w:fill="auto"/>
            <w:vAlign w:val="center"/>
            <w:hideMark/>
          </w:tcPr>
          <w:p w14:paraId="2A5653FD"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Sistema de Agua Potable y Alcantarillado del Municipio de Ticul.</w:t>
            </w:r>
          </w:p>
        </w:tc>
      </w:tr>
      <w:tr w:rsidR="00B83BC6" w:rsidRPr="0022284F" w14:paraId="2B7D345C" w14:textId="77777777" w:rsidTr="0043297D">
        <w:trPr>
          <w:trHeight w:val="263"/>
          <w:jc w:val="center"/>
        </w:trPr>
        <w:tc>
          <w:tcPr>
            <w:tcW w:w="7663" w:type="dxa"/>
            <w:shd w:val="clear" w:color="auto" w:fill="DEEAF6" w:themeFill="accent5" w:themeFillTint="33"/>
            <w:vAlign w:val="center"/>
          </w:tcPr>
          <w:p w14:paraId="6E86266E" w14:textId="311A3F93"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SUJETOS OBLIGADOS INDIRECTOS (2)</w:t>
            </w:r>
          </w:p>
        </w:tc>
      </w:tr>
      <w:tr w:rsidR="0022284F" w:rsidRPr="0022284F" w14:paraId="6711C3F3" w14:textId="77777777" w:rsidTr="00861583">
        <w:trPr>
          <w:trHeight w:val="263"/>
          <w:jc w:val="center"/>
        </w:trPr>
        <w:tc>
          <w:tcPr>
            <w:tcW w:w="7663" w:type="dxa"/>
            <w:shd w:val="clear" w:color="auto" w:fill="auto"/>
            <w:vAlign w:val="center"/>
            <w:hideMark/>
          </w:tcPr>
          <w:p w14:paraId="7AB0E991"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para el Desarrollo Regional del Sur Sureste 2050 (FIDESUR)</w:t>
            </w:r>
          </w:p>
        </w:tc>
      </w:tr>
      <w:tr w:rsidR="0022284F" w:rsidRPr="0022284F" w14:paraId="1D8F5BB4" w14:textId="77777777" w:rsidTr="00861583">
        <w:trPr>
          <w:trHeight w:val="263"/>
          <w:jc w:val="center"/>
        </w:trPr>
        <w:tc>
          <w:tcPr>
            <w:tcW w:w="7663" w:type="dxa"/>
            <w:shd w:val="clear" w:color="auto" w:fill="auto"/>
            <w:vAlign w:val="center"/>
            <w:hideMark/>
          </w:tcPr>
          <w:p w14:paraId="5370DA23" w14:textId="20935406" w:rsidR="0022284F" w:rsidRPr="0022284F" w:rsidRDefault="00D364B9" w:rsidP="00861583">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22284F" w:rsidRPr="0022284F">
              <w:rPr>
                <w:rFonts w:ascii="Arial" w:eastAsia="Times New Roman" w:hAnsi="Arial" w:cs="Arial"/>
                <w:color w:val="000000"/>
                <w:sz w:val="18"/>
                <w:szCs w:val="18"/>
                <w:lang w:val="es-419" w:eastAsia="es-419"/>
              </w:rPr>
              <w:t>(FASP)</w:t>
            </w:r>
          </w:p>
        </w:tc>
      </w:tr>
      <w:tr w:rsidR="00B83BC6" w:rsidRPr="0022284F" w14:paraId="7009C5D3" w14:textId="77777777" w:rsidTr="0043297D">
        <w:trPr>
          <w:trHeight w:val="263"/>
          <w:jc w:val="center"/>
        </w:trPr>
        <w:tc>
          <w:tcPr>
            <w:tcW w:w="7663" w:type="dxa"/>
            <w:shd w:val="clear" w:color="auto" w:fill="DEEAF6" w:themeFill="accent5" w:themeFillTint="33"/>
            <w:vAlign w:val="center"/>
          </w:tcPr>
          <w:p w14:paraId="00DB16E3" w14:textId="67C080C0"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AYUNTAMIENTOS</w:t>
            </w:r>
            <w:r>
              <w:rPr>
                <w:rFonts w:ascii="Arial" w:eastAsia="Times New Roman" w:hAnsi="Arial" w:cs="Arial"/>
                <w:b/>
                <w:color w:val="000000"/>
                <w:sz w:val="18"/>
                <w:szCs w:val="18"/>
                <w:lang w:val="es-419" w:eastAsia="es-419"/>
              </w:rPr>
              <w:t xml:space="preserve"> (8)</w:t>
            </w:r>
          </w:p>
        </w:tc>
      </w:tr>
      <w:tr w:rsidR="0022284F" w:rsidRPr="0022284F" w14:paraId="104607A4" w14:textId="77777777" w:rsidTr="00861583">
        <w:trPr>
          <w:trHeight w:val="263"/>
          <w:jc w:val="center"/>
        </w:trPr>
        <w:tc>
          <w:tcPr>
            <w:tcW w:w="7663" w:type="dxa"/>
            <w:shd w:val="clear" w:color="auto" w:fill="auto"/>
            <w:vAlign w:val="center"/>
            <w:hideMark/>
          </w:tcPr>
          <w:p w14:paraId="515511D9"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Dzilam González.</w:t>
            </w:r>
          </w:p>
        </w:tc>
      </w:tr>
      <w:tr w:rsidR="0022284F" w:rsidRPr="0022284F" w14:paraId="30D8F003" w14:textId="77777777" w:rsidTr="00861583">
        <w:trPr>
          <w:trHeight w:val="263"/>
          <w:jc w:val="center"/>
        </w:trPr>
        <w:tc>
          <w:tcPr>
            <w:tcW w:w="7663" w:type="dxa"/>
            <w:shd w:val="clear" w:color="auto" w:fill="auto"/>
            <w:vAlign w:val="center"/>
            <w:hideMark/>
          </w:tcPr>
          <w:p w14:paraId="33D9EE4B"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Halachó.</w:t>
            </w:r>
          </w:p>
        </w:tc>
      </w:tr>
      <w:tr w:rsidR="0022284F" w:rsidRPr="0022284F" w14:paraId="43EE80C9" w14:textId="77777777" w:rsidTr="00861583">
        <w:trPr>
          <w:trHeight w:val="263"/>
          <w:jc w:val="center"/>
        </w:trPr>
        <w:tc>
          <w:tcPr>
            <w:tcW w:w="7663" w:type="dxa"/>
            <w:shd w:val="clear" w:color="auto" w:fill="auto"/>
            <w:vAlign w:val="center"/>
            <w:hideMark/>
          </w:tcPr>
          <w:p w14:paraId="7C10C549"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Huhí.</w:t>
            </w:r>
          </w:p>
        </w:tc>
      </w:tr>
      <w:tr w:rsidR="0022284F" w:rsidRPr="0022284F" w14:paraId="6EAD929B" w14:textId="77777777" w:rsidTr="00861583">
        <w:trPr>
          <w:trHeight w:val="263"/>
          <w:jc w:val="center"/>
        </w:trPr>
        <w:tc>
          <w:tcPr>
            <w:tcW w:w="7663" w:type="dxa"/>
            <w:shd w:val="clear" w:color="auto" w:fill="auto"/>
            <w:vAlign w:val="center"/>
            <w:hideMark/>
          </w:tcPr>
          <w:p w14:paraId="442E8F2C"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Tahmek.</w:t>
            </w:r>
          </w:p>
        </w:tc>
      </w:tr>
      <w:tr w:rsidR="0022284F" w:rsidRPr="0022284F" w14:paraId="095FE250" w14:textId="77777777" w:rsidTr="00861583">
        <w:trPr>
          <w:trHeight w:val="263"/>
          <w:jc w:val="center"/>
        </w:trPr>
        <w:tc>
          <w:tcPr>
            <w:tcW w:w="7663" w:type="dxa"/>
            <w:shd w:val="clear" w:color="auto" w:fill="auto"/>
            <w:vAlign w:val="center"/>
            <w:hideMark/>
          </w:tcPr>
          <w:p w14:paraId="4CC6F7A6"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Tekal de Venegas.</w:t>
            </w:r>
          </w:p>
        </w:tc>
      </w:tr>
      <w:tr w:rsidR="0022284F" w:rsidRPr="0022284F" w14:paraId="6722C524" w14:textId="77777777" w:rsidTr="00861583">
        <w:trPr>
          <w:trHeight w:val="263"/>
          <w:jc w:val="center"/>
        </w:trPr>
        <w:tc>
          <w:tcPr>
            <w:tcW w:w="7663" w:type="dxa"/>
            <w:shd w:val="clear" w:color="auto" w:fill="auto"/>
            <w:vAlign w:val="center"/>
            <w:hideMark/>
          </w:tcPr>
          <w:p w14:paraId="60BDC8EA"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Tekax.</w:t>
            </w:r>
          </w:p>
        </w:tc>
      </w:tr>
      <w:tr w:rsidR="0022284F" w:rsidRPr="0022284F" w14:paraId="515C8A28" w14:textId="77777777" w:rsidTr="00861583">
        <w:trPr>
          <w:trHeight w:val="263"/>
          <w:jc w:val="center"/>
        </w:trPr>
        <w:tc>
          <w:tcPr>
            <w:tcW w:w="7663" w:type="dxa"/>
            <w:shd w:val="clear" w:color="auto" w:fill="auto"/>
            <w:vAlign w:val="center"/>
            <w:hideMark/>
          </w:tcPr>
          <w:p w14:paraId="4AB04EC7"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Telchac Pueblo.</w:t>
            </w:r>
          </w:p>
        </w:tc>
      </w:tr>
      <w:tr w:rsidR="0022284F" w:rsidRPr="0022284F" w14:paraId="1BDE2BC6" w14:textId="77777777" w:rsidTr="00861583">
        <w:trPr>
          <w:trHeight w:val="263"/>
          <w:jc w:val="center"/>
        </w:trPr>
        <w:tc>
          <w:tcPr>
            <w:tcW w:w="7663" w:type="dxa"/>
            <w:shd w:val="clear" w:color="auto" w:fill="auto"/>
            <w:vAlign w:val="center"/>
            <w:hideMark/>
          </w:tcPr>
          <w:p w14:paraId="69737ED1"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Telchac Puerto.</w:t>
            </w:r>
          </w:p>
        </w:tc>
      </w:tr>
    </w:tbl>
    <w:p w14:paraId="2F568BD9" w14:textId="77777777" w:rsidR="004E7DF2" w:rsidRPr="00C0325E" w:rsidRDefault="004E7DF2" w:rsidP="004E7DF2">
      <w:pPr>
        <w:pStyle w:val="Prrafodelista"/>
        <w:ind w:left="360"/>
        <w:rPr>
          <w:rFonts w:ascii="Arial" w:hAnsi="Arial" w:cs="Arial"/>
          <w:b/>
        </w:rPr>
      </w:pPr>
    </w:p>
    <w:p w14:paraId="08F2C40F" w14:textId="5CA4A695" w:rsidR="00697CF9" w:rsidRPr="00C0325E" w:rsidRDefault="0022284F" w:rsidP="00863820">
      <w:pPr>
        <w:pStyle w:val="Prrafodelista"/>
        <w:numPr>
          <w:ilvl w:val="0"/>
          <w:numId w:val="10"/>
        </w:numPr>
        <w:ind w:left="360"/>
        <w:rPr>
          <w:rFonts w:ascii="Arial" w:hAnsi="Arial" w:cs="Arial"/>
          <w:b/>
        </w:rPr>
      </w:pPr>
      <w:r w:rsidRPr="00C0325E">
        <w:rPr>
          <w:rFonts w:ascii="Arial" w:hAnsi="Arial" w:cs="Arial"/>
          <w:b/>
        </w:rPr>
        <w:t>52</w:t>
      </w:r>
      <w:r w:rsidR="00697CF9" w:rsidRPr="00C0325E">
        <w:rPr>
          <w:rFonts w:ascii="Arial" w:hAnsi="Arial" w:cs="Arial"/>
          <w:b/>
        </w:rPr>
        <w:t xml:space="preserve"> sujetos obligados cumplieron </w:t>
      </w:r>
      <w:r w:rsidR="00697CF9" w:rsidRPr="00C0325E">
        <w:rPr>
          <w:rFonts w:ascii="Arial" w:hAnsi="Arial" w:cs="Arial"/>
          <w:bCs/>
        </w:rPr>
        <w:t xml:space="preserve">con la obligación de publicar o justificar la falta de publicidad de la información generada en el ejercicio dos mil </w:t>
      </w:r>
      <w:r w:rsidR="00E12124" w:rsidRPr="00C0325E">
        <w:rPr>
          <w:rFonts w:ascii="Arial" w:hAnsi="Arial" w:cs="Arial"/>
          <w:bCs/>
        </w:rPr>
        <w:t>veintiuno</w:t>
      </w:r>
      <w:r w:rsidR="00697CF9" w:rsidRPr="00C0325E">
        <w:rPr>
          <w:rFonts w:ascii="Arial" w:hAnsi="Arial" w:cs="Arial"/>
          <w:bCs/>
        </w:rPr>
        <w:t xml:space="preserve"> de las obligaciones de transparencia revisadas, mismos que se precisan a continuación:</w:t>
      </w:r>
    </w:p>
    <w:p w14:paraId="33978B55" w14:textId="104BBB83" w:rsidR="0022284F" w:rsidRPr="00C0325E" w:rsidRDefault="0022284F" w:rsidP="0022284F">
      <w:pPr>
        <w:rPr>
          <w:rFonts w:ascii="Arial" w:hAnsi="Arial" w:cs="Arial"/>
          <w:b/>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tblGrid>
      <w:tr w:rsidR="00B83BC6" w:rsidRPr="00B83BC6" w14:paraId="3E9FE537" w14:textId="77777777" w:rsidTr="0043297D">
        <w:trPr>
          <w:trHeight w:val="275"/>
          <w:jc w:val="center"/>
        </w:trPr>
        <w:tc>
          <w:tcPr>
            <w:tcW w:w="7650" w:type="dxa"/>
            <w:shd w:val="clear" w:color="auto" w:fill="DEEAF6" w:themeFill="accent5" w:themeFillTint="33"/>
            <w:vAlign w:val="center"/>
          </w:tcPr>
          <w:p w14:paraId="45DCB1DA" w14:textId="1A87CB35"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SINDICATOS (1)</w:t>
            </w:r>
          </w:p>
        </w:tc>
      </w:tr>
      <w:tr w:rsidR="0022284F" w:rsidRPr="0022284F" w14:paraId="4163725E" w14:textId="77777777" w:rsidTr="00861583">
        <w:trPr>
          <w:trHeight w:val="275"/>
          <w:jc w:val="center"/>
        </w:trPr>
        <w:tc>
          <w:tcPr>
            <w:tcW w:w="7650" w:type="dxa"/>
            <w:shd w:val="clear" w:color="auto" w:fill="auto"/>
            <w:vAlign w:val="center"/>
            <w:hideMark/>
          </w:tcPr>
          <w:p w14:paraId="17AD173E" w14:textId="77777777" w:rsidR="0022284F" w:rsidRPr="0022284F" w:rsidRDefault="0022284F" w:rsidP="00D364B9">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Sindicato Único de Trabajadores Profesionistas, Administrativos y Manuales del Poder Judicial del Estado.</w:t>
            </w:r>
          </w:p>
        </w:tc>
      </w:tr>
      <w:tr w:rsidR="00B83BC6" w:rsidRPr="0022284F" w14:paraId="6C989D3E" w14:textId="77777777" w:rsidTr="0043297D">
        <w:trPr>
          <w:trHeight w:val="275"/>
          <w:jc w:val="center"/>
        </w:trPr>
        <w:tc>
          <w:tcPr>
            <w:tcW w:w="7650" w:type="dxa"/>
            <w:shd w:val="clear" w:color="auto" w:fill="DEEAF6" w:themeFill="accent5" w:themeFillTint="33"/>
            <w:vAlign w:val="center"/>
          </w:tcPr>
          <w:p w14:paraId="27686FE0" w14:textId="3845BD1B"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ORGANISMOS PÚBLICOS MUNICIPALES</w:t>
            </w:r>
            <w:r>
              <w:rPr>
                <w:rFonts w:ascii="Arial" w:eastAsia="Times New Roman" w:hAnsi="Arial" w:cs="Arial"/>
                <w:b/>
                <w:color w:val="000000"/>
                <w:sz w:val="18"/>
                <w:szCs w:val="18"/>
                <w:lang w:val="es-419" w:eastAsia="es-419"/>
              </w:rPr>
              <w:t xml:space="preserve"> (5)</w:t>
            </w:r>
          </w:p>
        </w:tc>
      </w:tr>
      <w:tr w:rsidR="0022284F" w:rsidRPr="0022284F" w14:paraId="078E6252" w14:textId="77777777" w:rsidTr="00861583">
        <w:trPr>
          <w:trHeight w:val="275"/>
          <w:jc w:val="center"/>
        </w:trPr>
        <w:tc>
          <w:tcPr>
            <w:tcW w:w="7650" w:type="dxa"/>
            <w:shd w:val="clear" w:color="auto" w:fill="auto"/>
            <w:vAlign w:val="center"/>
            <w:hideMark/>
          </w:tcPr>
          <w:p w14:paraId="4469286F" w14:textId="77777777" w:rsidR="0022284F" w:rsidRPr="0022284F" w:rsidRDefault="0022284F" w:rsidP="00D364B9">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Abastos de Mérida</w:t>
            </w:r>
          </w:p>
        </w:tc>
      </w:tr>
      <w:tr w:rsidR="0022284F" w:rsidRPr="0022284F" w14:paraId="094E1031" w14:textId="77777777" w:rsidTr="00861583">
        <w:trPr>
          <w:trHeight w:val="275"/>
          <w:jc w:val="center"/>
        </w:trPr>
        <w:tc>
          <w:tcPr>
            <w:tcW w:w="7650" w:type="dxa"/>
            <w:shd w:val="clear" w:color="auto" w:fill="auto"/>
            <w:vAlign w:val="center"/>
            <w:hideMark/>
          </w:tcPr>
          <w:p w14:paraId="53008755" w14:textId="77777777" w:rsidR="0022284F" w:rsidRPr="0022284F" w:rsidRDefault="0022284F" w:rsidP="00D364B9">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Central de Abasto Mérida.</w:t>
            </w:r>
          </w:p>
        </w:tc>
      </w:tr>
      <w:tr w:rsidR="0022284F" w:rsidRPr="0022284F" w14:paraId="790FD1CF" w14:textId="77777777" w:rsidTr="00861583">
        <w:trPr>
          <w:trHeight w:val="275"/>
          <w:jc w:val="center"/>
        </w:trPr>
        <w:tc>
          <w:tcPr>
            <w:tcW w:w="7650" w:type="dxa"/>
            <w:shd w:val="clear" w:color="auto" w:fill="auto"/>
            <w:vAlign w:val="center"/>
            <w:hideMark/>
          </w:tcPr>
          <w:p w14:paraId="48C61F5D" w14:textId="77777777" w:rsidR="0022284F" w:rsidRPr="0022284F" w:rsidRDefault="0022284F" w:rsidP="00D364B9">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Comité Permanente del Carnaval de Mérida.</w:t>
            </w:r>
          </w:p>
        </w:tc>
      </w:tr>
      <w:tr w:rsidR="0022284F" w:rsidRPr="0022284F" w14:paraId="7DB4DCFC" w14:textId="77777777" w:rsidTr="00861583">
        <w:trPr>
          <w:trHeight w:val="275"/>
          <w:jc w:val="center"/>
        </w:trPr>
        <w:tc>
          <w:tcPr>
            <w:tcW w:w="7650" w:type="dxa"/>
            <w:shd w:val="clear" w:color="auto" w:fill="auto"/>
            <w:vAlign w:val="center"/>
            <w:hideMark/>
          </w:tcPr>
          <w:p w14:paraId="2AFDBD46" w14:textId="77777777" w:rsidR="0022284F" w:rsidRPr="0022284F" w:rsidRDefault="0022284F" w:rsidP="00D364B9">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Junta Intermunicipal Biocultural del Puuc.</w:t>
            </w:r>
          </w:p>
        </w:tc>
      </w:tr>
      <w:tr w:rsidR="0022284F" w:rsidRPr="0022284F" w14:paraId="2630B493" w14:textId="77777777" w:rsidTr="00861583">
        <w:trPr>
          <w:trHeight w:val="275"/>
          <w:jc w:val="center"/>
        </w:trPr>
        <w:tc>
          <w:tcPr>
            <w:tcW w:w="7650" w:type="dxa"/>
            <w:shd w:val="clear" w:color="auto" w:fill="auto"/>
            <w:vAlign w:val="center"/>
            <w:hideMark/>
          </w:tcPr>
          <w:p w14:paraId="5F72931A" w14:textId="77777777" w:rsidR="0022284F" w:rsidRPr="0022284F" w:rsidRDefault="0022284F" w:rsidP="00D364B9">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r>
      <w:tr w:rsidR="00B83BC6" w:rsidRPr="0022284F" w14:paraId="2EA3435E" w14:textId="77777777" w:rsidTr="0043297D">
        <w:trPr>
          <w:trHeight w:val="275"/>
          <w:jc w:val="center"/>
        </w:trPr>
        <w:tc>
          <w:tcPr>
            <w:tcW w:w="7650" w:type="dxa"/>
            <w:shd w:val="clear" w:color="auto" w:fill="DEEAF6" w:themeFill="accent5" w:themeFillTint="33"/>
            <w:vAlign w:val="center"/>
          </w:tcPr>
          <w:p w14:paraId="4AFB8828" w14:textId="0E312A98"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PODER EJECUTIVO (24)</w:t>
            </w:r>
          </w:p>
        </w:tc>
      </w:tr>
      <w:tr w:rsidR="0022284F" w:rsidRPr="0022284F" w14:paraId="6DBB7E74" w14:textId="77777777" w:rsidTr="00861583">
        <w:trPr>
          <w:trHeight w:val="275"/>
          <w:jc w:val="center"/>
        </w:trPr>
        <w:tc>
          <w:tcPr>
            <w:tcW w:w="7650" w:type="dxa"/>
            <w:shd w:val="clear" w:color="auto" w:fill="auto"/>
            <w:vAlign w:val="center"/>
            <w:hideMark/>
          </w:tcPr>
          <w:p w14:paraId="5E387080"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Casa de las Artesanías del Estado de Yucatán, CAEY.</w:t>
            </w:r>
          </w:p>
        </w:tc>
      </w:tr>
      <w:tr w:rsidR="0022284F" w:rsidRPr="0022284F" w14:paraId="65A56944" w14:textId="77777777" w:rsidTr="00861583">
        <w:trPr>
          <w:trHeight w:val="275"/>
          <w:jc w:val="center"/>
        </w:trPr>
        <w:tc>
          <w:tcPr>
            <w:tcW w:w="7650" w:type="dxa"/>
            <w:shd w:val="clear" w:color="auto" w:fill="auto"/>
            <w:vAlign w:val="center"/>
            <w:hideMark/>
          </w:tcPr>
          <w:p w14:paraId="0C283E19"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Colegio de Bachilleres del Estado de Yucatán</w:t>
            </w:r>
          </w:p>
        </w:tc>
      </w:tr>
      <w:tr w:rsidR="0022284F" w:rsidRPr="0022284F" w14:paraId="2BDA6836" w14:textId="77777777" w:rsidTr="00861583">
        <w:trPr>
          <w:trHeight w:val="275"/>
          <w:jc w:val="center"/>
        </w:trPr>
        <w:tc>
          <w:tcPr>
            <w:tcW w:w="7650" w:type="dxa"/>
            <w:shd w:val="clear" w:color="auto" w:fill="auto"/>
            <w:vAlign w:val="center"/>
            <w:hideMark/>
          </w:tcPr>
          <w:p w14:paraId="22C274C6"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 xml:space="preserve">Empresa Portuaria Yucateca S.A. de C.V. </w:t>
            </w:r>
          </w:p>
        </w:tc>
      </w:tr>
      <w:tr w:rsidR="0022284F" w:rsidRPr="0022284F" w14:paraId="2E48F032" w14:textId="77777777" w:rsidTr="00861583">
        <w:trPr>
          <w:trHeight w:val="275"/>
          <w:jc w:val="center"/>
        </w:trPr>
        <w:tc>
          <w:tcPr>
            <w:tcW w:w="7650" w:type="dxa"/>
            <w:shd w:val="clear" w:color="auto" w:fill="auto"/>
            <w:vAlign w:val="center"/>
            <w:hideMark/>
          </w:tcPr>
          <w:p w14:paraId="4FF4EF82"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Fiscalía General del Estado.</w:t>
            </w:r>
          </w:p>
        </w:tc>
      </w:tr>
      <w:tr w:rsidR="0022284F" w:rsidRPr="0022284F" w14:paraId="75E89CA9" w14:textId="77777777" w:rsidTr="00861583">
        <w:trPr>
          <w:trHeight w:val="275"/>
          <w:jc w:val="center"/>
        </w:trPr>
        <w:tc>
          <w:tcPr>
            <w:tcW w:w="7650" w:type="dxa"/>
            <w:shd w:val="clear" w:color="auto" w:fill="auto"/>
            <w:vAlign w:val="center"/>
            <w:hideMark/>
          </w:tcPr>
          <w:p w14:paraId="348E52B7"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de Educación para Adultos del Estado de Yucatán, IEAEY.</w:t>
            </w:r>
          </w:p>
        </w:tc>
      </w:tr>
      <w:tr w:rsidR="0022284F" w:rsidRPr="0022284F" w14:paraId="746D663B" w14:textId="77777777" w:rsidTr="00861583">
        <w:trPr>
          <w:trHeight w:val="275"/>
          <w:jc w:val="center"/>
        </w:trPr>
        <w:tc>
          <w:tcPr>
            <w:tcW w:w="7650" w:type="dxa"/>
            <w:shd w:val="clear" w:color="auto" w:fill="auto"/>
            <w:vAlign w:val="center"/>
            <w:hideMark/>
          </w:tcPr>
          <w:p w14:paraId="5705F23C"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de Movilidad y Desarrollo Urbano Territorial</w:t>
            </w:r>
          </w:p>
        </w:tc>
      </w:tr>
      <w:tr w:rsidR="0022284F" w:rsidRPr="0022284F" w14:paraId="4B406E48" w14:textId="77777777" w:rsidTr="00861583">
        <w:trPr>
          <w:trHeight w:val="275"/>
          <w:jc w:val="center"/>
        </w:trPr>
        <w:tc>
          <w:tcPr>
            <w:tcW w:w="7650" w:type="dxa"/>
            <w:shd w:val="clear" w:color="auto" w:fill="auto"/>
            <w:vAlign w:val="center"/>
            <w:hideMark/>
          </w:tcPr>
          <w:p w14:paraId="75CA4BA2"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de Seguridad Jurídica Patrimonial de Yucatán, INSEJUPY.</w:t>
            </w:r>
          </w:p>
        </w:tc>
      </w:tr>
      <w:tr w:rsidR="0022284F" w:rsidRPr="0022284F" w14:paraId="78E9EA97" w14:textId="77777777" w:rsidTr="00861583">
        <w:trPr>
          <w:trHeight w:val="275"/>
          <w:jc w:val="center"/>
        </w:trPr>
        <w:tc>
          <w:tcPr>
            <w:tcW w:w="7650" w:type="dxa"/>
            <w:shd w:val="clear" w:color="auto" w:fill="auto"/>
            <w:vAlign w:val="center"/>
            <w:hideMark/>
          </w:tcPr>
          <w:p w14:paraId="2F710A2B"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de Seguridad Social de los Trabajadores del Estado de Yucatán</w:t>
            </w:r>
          </w:p>
        </w:tc>
      </w:tr>
      <w:tr w:rsidR="0022284F" w:rsidRPr="0022284F" w14:paraId="57D09328" w14:textId="77777777" w:rsidTr="00861583">
        <w:trPr>
          <w:trHeight w:val="275"/>
          <w:jc w:val="center"/>
        </w:trPr>
        <w:tc>
          <w:tcPr>
            <w:tcW w:w="7650" w:type="dxa"/>
            <w:shd w:val="clear" w:color="auto" w:fill="auto"/>
            <w:vAlign w:val="center"/>
            <w:hideMark/>
          </w:tcPr>
          <w:p w14:paraId="773A74D0"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de Vivienda del Estado de Yucatán, IVEY.</w:t>
            </w:r>
          </w:p>
        </w:tc>
      </w:tr>
      <w:tr w:rsidR="0022284F" w:rsidRPr="0022284F" w14:paraId="5619B803" w14:textId="77777777" w:rsidTr="00861583">
        <w:trPr>
          <w:trHeight w:val="275"/>
          <w:jc w:val="center"/>
        </w:trPr>
        <w:tc>
          <w:tcPr>
            <w:tcW w:w="7650" w:type="dxa"/>
            <w:shd w:val="clear" w:color="auto" w:fill="auto"/>
            <w:vAlign w:val="center"/>
            <w:hideMark/>
          </w:tcPr>
          <w:p w14:paraId="58D8167C"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para la Construcción y Conservación de Obra Pública en Yucatán, INCCOPY.</w:t>
            </w:r>
          </w:p>
        </w:tc>
      </w:tr>
      <w:tr w:rsidR="0022284F" w:rsidRPr="0022284F" w14:paraId="5DD94242" w14:textId="77777777" w:rsidTr="00861583">
        <w:trPr>
          <w:trHeight w:val="275"/>
          <w:jc w:val="center"/>
        </w:trPr>
        <w:tc>
          <w:tcPr>
            <w:tcW w:w="7650" w:type="dxa"/>
            <w:shd w:val="clear" w:color="auto" w:fill="auto"/>
            <w:vAlign w:val="center"/>
            <w:hideMark/>
          </w:tcPr>
          <w:p w14:paraId="48FFFCFE"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para la Inclusión de las Personas con Discapacidad del Estado de Yucatán</w:t>
            </w:r>
          </w:p>
        </w:tc>
      </w:tr>
      <w:tr w:rsidR="0022284F" w:rsidRPr="0022284F" w14:paraId="78475F49" w14:textId="77777777" w:rsidTr="00861583">
        <w:trPr>
          <w:trHeight w:val="275"/>
          <w:jc w:val="center"/>
        </w:trPr>
        <w:tc>
          <w:tcPr>
            <w:tcW w:w="7650" w:type="dxa"/>
            <w:shd w:val="clear" w:color="auto" w:fill="auto"/>
            <w:vAlign w:val="center"/>
            <w:hideMark/>
          </w:tcPr>
          <w:p w14:paraId="26109B7F"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Yucateco de Emprendedores, IYEM.</w:t>
            </w:r>
          </w:p>
        </w:tc>
      </w:tr>
      <w:tr w:rsidR="0022284F" w:rsidRPr="0022284F" w14:paraId="48BEE668" w14:textId="77777777" w:rsidTr="00861583">
        <w:trPr>
          <w:trHeight w:val="275"/>
          <w:jc w:val="center"/>
        </w:trPr>
        <w:tc>
          <w:tcPr>
            <w:tcW w:w="7650" w:type="dxa"/>
            <w:shd w:val="clear" w:color="auto" w:fill="auto"/>
            <w:vAlign w:val="center"/>
            <w:hideMark/>
          </w:tcPr>
          <w:p w14:paraId="03E383BB"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Junta de Agua Potable y Alcantarillado de Yucatán</w:t>
            </w:r>
          </w:p>
        </w:tc>
      </w:tr>
      <w:tr w:rsidR="0022284F" w:rsidRPr="0022284F" w14:paraId="138BD048" w14:textId="77777777" w:rsidTr="00861583">
        <w:trPr>
          <w:trHeight w:val="275"/>
          <w:jc w:val="center"/>
        </w:trPr>
        <w:tc>
          <w:tcPr>
            <w:tcW w:w="7650" w:type="dxa"/>
            <w:shd w:val="clear" w:color="auto" w:fill="auto"/>
            <w:vAlign w:val="center"/>
            <w:hideMark/>
          </w:tcPr>
          <w:p w14:paraId="57C58A5A"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Junta de Asistencia Privada del Estado de Yucatán, JAPEY.</w:t>
            </w:r>
          </w:p>
        </w:tc>
      </w:tr>
      <w:tr w:rsidR="0022284F" w:rsidRPr="0022284F" w14:paraId="366E61DE" w14:textId="77777777" w:rsidTr="00861583">
        <w:trPr>
          <w:trHeight w:val="275"/>
          <w:jc w:val="center"/>
        </w:trPr>
        <w:tc>
          <w:tcPr>
            <w:tcW w:w="7650" w:type="dxa"/>
            <w:shd w:val="clear" w:color="auto" w:fill="auto"/>
            <w:vAlign w:val="center"/>
            <w:hideMark/>
          </w:tcPr>
          <w:p w14:paraId="30B1701A"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Patronato de las Unidades de Servicios Culturales y Turísticos del Estado de Yucatán, CULTUR.</w:t>
            </w:r>
          </w:p>
        </w:tc>
      </w:tr>
      <w:tr w:rsidR="0022284F" w:rsidRPr="0022284F" w14:paraId="2A22FAC2" w14:textId="77777777" w:rsidTr="00861583">
        <w:trPr>
          <w:trHeight w:val="275"/>
          <w:jc w:val="center"/>
        </w:trPr>
        <w:tc>
          <w:tcPr>
            <w:tcW w:w="7650" w:type="dxa"/>
            <w:shd w:val="clear" w:color="auto" w:fill="auto"/>
            <w:vAlign w:val="center"/>
            <w:hideMark/>
          </w:tcPr>
          <w:p w14:paraId="69D2BC27"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de Administración y Finanzas</w:t>
            </w:r>
          </w:p>
        </w:tc>
      </w:tr>
      <w:tr w:rsidR="0022284F" w:rsidRPr="0022284F" w14:paraId="72B4BCBA" w14:textId="77777777" w:rsidTr="00861583">
        <w:trPr>
          <w:trHeight w:val="275"/>
          <w:jc w:val="center"/>
        </w:trPr>
        <w:tc>
          <w:tcPr>
            <w:tcW w:w="7650" w:type="dxa"/>
            <w:shd w:val="clear" w:color="auto" w:fill="auto"/>
            <w:vAlign w:val="center"/>
            <w:hideMark/>
          </w:tcPr>
          <w:p w14:paraId="1CEEA2EF"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de Educación</w:t>
            </w:r>
          </w:p>
        </w:tc>
      </w:tr>
      <w:tr w:rsidR="0022284F" w:rsidRPr="0022284F" w14:paraId="322726A0" w14:textId="77777777" w:rsidTr="00861583">
        <w:trPr>
          <w:trHeight w:val="275"/>
          <w:jc w:val="center"/>
        </w:trPr>
        <w:tc>
          <w:tcPr>
            <w:tcW w:w="7650" w:type="dxa"/>
            <w:shd w:val="clear" w:color="auto" w:fill="auto"/>
            <w:vAlign w:val="center"/>
            <w:hideMark/>
          </w:tcPr>
          <w:p w14:paraId="4C4722E2"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de Fomento Económico y Trabajo.</w:t>
            </w:r>
          </w:p>
        </w:tc>
      </w:tr>
      <w:tr w:rsidR="0022284F" w:rsidRPr="0022284F" w14:paraId="30C7327F" w14:textId="77777777" w:rsidTr="00861583">
        <w:trPr>
          <w:trHeight w:val="275"/>
          <w:jc w:val="center"/>
        </w:trPr>
        <w:tc>
          <w:tcPr>
            <w:tcW w:w="7650" w:type="dxa"/>
            <w:shd w:val="clear" w:color="auto" w:fill="auto"/>
            <w:vAlign w:val="center"/>
            <w:hideMark/>
          </w:tcPr>
          <w:p w14:paraId="10F72F2C"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de Fomento Turístico.</w:t>
            </w:r>
          </w:p>
        </w:tc>
      </w:tr>
      <w:tr w:rsidR="0022284F" w:rsidRPr="0022284F" w14:paraId="1C61E2F3" w14:textId="77777777" w:rsidTr="00861583">
        <w:trPr>
          <w:trHeight w:val="275"/>
          <w:jc w:val="center"/>
        </w:trPr>
        <w:tc>
          <w:tcPr>
            <w:tcW w:w="7650" w:type="dxa"/>
            <w:shd w:val="clear" w:color="auto" w:fill="auto"/>
            <w:vAlign w:val="center"/>
            <w:hideMark/>
          </w:tcPr>
          <w:p w14:paraId="57B1B334"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de las Mujeres.</w:t>
            </w:r>
          </w:p>
        </w:tc>
      </w:tr>
      <w:tr w:rsidR="0022284F" w:rsidRPr="0022284F" w14:paraId="780DFEFA" w14:textId="77777777" w:rsidTr="00861583">
        <w:trPr>
          <w:trHeight w:val="275"/>
          <w:jc w:val="center"/>
        </w:trPr>
        <w:tc>
          <w:tcPr>
            <w:tcW w:w="7650" w:type="dxa"/>
            <w:shd w:val="clear" w:color="auto" w:fill="auto"/>
            <w:vAlign w:val="center"/>
            <w:hideMark/>
          </w:tcPr>
          <w:p w14:paraId="74CF4D12"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de Pesca y Acuacultura Sustentable.</w:t>
            </w:r>
          </w:p>
        </w:tc>
      </w:tr>
      <w:tr w:rsidR="0022284F" w:rsidRPr="0022284F" w14:paraId="06C54A67" w14:textId="77777777" w:rsidTr="00861583">
        <w:trPr>
          <w:trHeight w:val="275"/>
          <w:jc w:val="center"/>
        </w:trPr>
        <w:tc>
          <w:tcPr>
            <w:tcW w:w="7650" w:type="dxa"/>
            <w:shd w:val="clear" w:color="auto" w:fill="auto"/>
            <w:vAlign w:val="center"/>
            <w:hideMark/>
          </w:tcPr>
          <w:p w14:paraId="12560F1A"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Ejecutiva del Sistema Estatal Anticorrupción de Yucatán.</w:t>
            </w:r>
          </w:p>
        </w:tc>
      </w:tr>
      <w:tr w:rsidR="0022284F" w:rsidRPr="0022284F" w14:paraId="3E686897" w14:textId="77777777" w:rsidTr="00861583">
        <w:trPr>
          <w:trHeight w:val="275"/>
          <w:jc w:val="center"/>
        </w:trPr>
        <w:tc>
          <w:tcPr>
            <w:tcW w:w="7650" w:type="dxa"/>
            <w:shd w:val="clear" w:color="auto" w:fill="auto"/>
            <w:vAlign w:val="center"/>
            <w:hideMark/>
          </w:tcPr>
          <w:p w14:paraId="4E058D7F"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Técnica de Planeación y Evaluación, SEPLÁN.</w:t>
            </w:r>
          </w:p>
        </w:tc>
      </w:tr>
      <w:tr w:rsidR="0022284F" w:rsidRPr="0022284F" w14:paraId="045009A7" w14:textId="77777777" w:rsidTr="00861583">
        <w:trPr>
          <w:trHeight w:val="275"/>
          <w:jc w:val="center"/>
        </w:trPr>
        <w:tc>
          <w:tcPr>
            <w:tcW w:w="7650" w:type="dxa"/>
            <w:shd w:val="clear" w:color="auto" w:fill="auto"/>
            <w:vAlign w:val="center"/>
            <w:hideMark/>
          </w:tcPr>
          <w:p w14:paraId="662AEC61"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Sistema Tele Yucatán, S.A. de C.V.</w:t>
            </w:r>
          </w:p>
        </w:tc>
      </w:tr>
      <w:tr w:rsidR="00B83BC6" w:rsidRPr="0022284F" w14:paraId="4F72A55E" w14:textId="77777777" w:rsidTr="0043297D">
        <w:trPr>
          <w:trHeight w:val="275"/>
          <w:jc w:val="center"/>
        </w:trPr>
        <w:tc>
          <w:tcPr>
            <w:tcW w:w="7650" w:type="dxa"/>
            <w:shd w:val="clear" w:color="auto" w:fill="DEEAF6" w:themeFill="accent5" w:themeFillTint="33"/>
            <w:vAlign w:val="center"/>
          </w:tcPr>
          <w:p w14:paraId="1EAC34CF" w14:textId="2AB777EE"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SUJETOS OBLIGADOS INDIRECTOS (15)</w:t>
            </w:r>
          </w:p>
        </w:tc>
      </w:tr>
      <w:tr w:rsidR="0022284F" w:rsidRPr="0022284F" w14:paraId="6EA1E0ED" w14:textId="77777777" w:rsidTr="00861583">
        <w:trPr>
          <w:trHeight w:val="275"/>
          <w:jc w:val="center"/>
        </w:trPr>
        <w:tc>
          <w:tcPr>
            <w:tcW w:w="7650" w:type="dxa"/>
            <w:shd w:val="clear" w:color="auto" w:fill="auto"/>
            <w:vAlign w:val="center"/>
            <w:hideMark/>
          </w:tcPr>
          <w:p w14:paraId="4112E94C"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de Administración número F/0199 (PROTEGO F/0199)</w:t>
            </w:r>
          </w:p>
        </w:tc>
      </w:tr>
      <w:tr w:rsidR="0022284F" w:rsidRPr="0022284F" w14:paraId="458E90E7" w14:textId="77777777" w:rsidTr="00861583">
        <w:trPr>
          <w:trHeight w:val="275"/>
          <w:jc w:val="center"/>
        </w:trPr>
        <w:tc>
          <w:tcPr>
            <w:tcW w:w="7650" w:type="dxa"/>
            <w:shd w:val="clear" w:color="auto" w:fill="auto"/>
            <w:vAlign w:val="center"/>
            <w:hideMark/>
          </w:tcPr>
          <w:p w14:paraId="29E6C7E7"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de Inversión y Administración del Fondo Estatal de Ayuda, Asistencia y Reparación Integral (FEAARI)</w:t>
            </w:r>
          </w:p>
        </w:tc>
      </w:tr>
      <w:tr w:rsidR="0022284F" w:rsidRPr="0022284F" w14:paraId="0669D52D" w14:textId="77777777" w:rsidTr="00861583">
        <w:trPr>
          <w:trHeight w:val="275"/>
          <w:jc w:val="center"/>
        </w:trPr>
        <w:tc>
          <w:tcPr>
            <w:tcW w:w="7650" w:type="dxa"/>
            <w:shd w:val="clear" w:color="auto" w:fill="auto"/>
            <w:vAlign w:val="center"/>
            <w:hideMark/>
          </w:tcPr>
          <w:p w14:paraId="51D02BFD"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denominado Fondo de Fomento Agropecuario del Estado de Yucatán (FOFAY)</w:t>
            </w:r>
          </w:p>
        </w:tc>
      </w:tr>
      <w:tr w:rsidR="0022284F" w:rsidRPr="0022284F" w14:paraId="634ACC9E" w14:textId="77777777" w:rsidTr="00861583">
        <w:trPr>
          <w:trHeight w:val="275"/>
          <w:jc w:val="center"/>
        </w:trPr>
        <w:tc>
          <w:tcPr>
            <w:tcW w:w="7650" w:type="dxa"/>
            <w:shd w:val="clear" w:color="auto" w:fill="auto"/>
            <w:vAlign w:val="center"/>
            <w:hideMark/>
          </w:tcPr>
          <w:p w14:paraId="6AF41378"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Fondo de Participación Ciudadana, IEPAC</w:t>
            </w:r>
          </w:p>
        </w:tc>
      </w:tr>
      <w:tr w:rsidR="0022284F" w:rsidRPr="0022284F" w14:paraId="3FF01161" w14:textId="77777777" w:rsidTr="00861583">
        <w:trPr>
          <w:trHeight w:val="275"/>
          <w:jc w:val="center"/>
        </w:trPr>
        <w:tc>
          <w:tcPr>
            <w:tcW w:w="7650" w:type="dxa"/>
            <w:shd w:val="clear" w:color="auto" w:fill="auto"/>
            <w:vAlign w:val="center"/>
            <w:hideMark/>
          </w:tcPr>
          <w:p w14:paraId="467BC42B"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Garante de la Orquesta Sinfónica de Yucatán (FIGAROSY)</w:t>
            </w:r>
          </w:p>
        </w:tc>
      </w:tr>
      <w:tr w:rsidR="0022284F" w:rsidRPr="0022284F" w14:paraId="5C728620" w14:textId="77777777" w:rsidTr="00861583">
        <w:trPr>
          <w:trHeight w:val="275"/>
          <w:jc w:val="center"/>
        </w:trPr>
        <w:tc>
          <w:tcPr>
            <w:tcW w:w="7650" w:type="dxa"/>
            <w:shd w:val="clear" w:color="auto" w:fill="auto"/>
            <w:vAlign w:val="center"/>
            <w:hideMark/>
          </w:tcPr>
          <w:p w14:paraId="20C56336"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Irrevocable de Administración y Fuente Alterna de Pago F/0019 (PROTEGO F/0019)</w:t>
            </w:r>
          </w:p>
        </w:tc>
      </w:tr>
      <w:tr w:rsidR="0022284F" w:rsidRPr="0022284F" w14:paraId="07416D56" w14:textId="77777777" w:rsidTr="00861583">
        <w:trPr>
          <w:trHeight w:val="275"/>
          <w:jc w:val="center"/>
        </w:trPr>
        <w:tc>
          <w:tcPr>
            <w:tcW w:w="7650" w:type="dxa"/>
            <w:shd w:val="clear" w:color="auto" w:fill="auto"/>
            <w:vAlign w:val="center"/>
            <w:hideMark/>
          </w:tcPr>
          <w:p w14:paraId="30C41584"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Irrevocable de Administración y Fuente de Pago F/4109088 (Yucatán Seguro Pago)</w:t>
            </w:r>
          </w:p>
        </w:tc>
      </w:tr>
      <w:tr w:rsidR="0022284F" w:rsidRPr="0022284F" w14:paraId="00C10163" w14:textId="77777777" w:rsidTr="00861583">
        <w:trPr>
          <w:trHeight w:val="275"/>
          <w:jc w:val="center"/>
        </w:trPr>
        <w:tc>
          <w:tcPr>
            <w:tcW w:w="7650" w:type="dxa"/>
            <w:shd w:val="clear" w:color="auto" w:fill="auto"/>
            <w:vAlign w:val="center"/>
            <w:hideMark/>
          </w:tcPr>
          <w:p w14:paraId="10509162"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para la Administración del Fondo de Apoyo a Víctimas del Delito (FAVID)</w:t>
            </w:r>
          </w:p>
        </w:tc>
      </w:tr>
      <w:tr w:rsidR="0022284F" w:rsidRPr="0022284F" w14:paraId="6A892948" w14:textId="77777777" w:rsidTr="00861583">
        <w:trPr>
          <w:trHeight w:val="275"/>
          <w:jc w:val="center"/>
        </w:trPr>
        <w:tc>
          <w:tcPr>
            <w:tcW w:w="7650" w:type="dxa"/>
            <w:shd w:val="clear" w:color="auto" w:fill="auto"/>
            <w:vAlign w:val="center"/>
            <w:hideMark/>
          </w:tcPr>
          <w:p w14:paraId="5D795D35"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para la Promoción y Fomento al Desarrollo Turístico y Económico del Estado de Yucatán (FIPROTUY)</w:t>
            </w:r>
          </w:p>
        </w:tc>
      </w:tr>
      <w:tr w:rsidR="0022284F" w:rsidRPr="0022284F" w14:paraId="251BD630" w14:textId="77777777" w:rsidTr="00861583">
        <w:trPr>
          <w:trHeight w:val="275"/>
          <w:jc w:val="center"/>
        </w:trPr>
        <w:tc>
          <w:tcPr>
            <w:tcW w:w="7650" w:type="dxa"/>
            <w:shd w:val="clear" w:color="auto" w:fill="auto"/>
            <w:vAlign w:val="center"/>
            <w:hideMark/>
          </w:tcPr>
          <w:p w14:paraId="77E84E2A"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Público para el Desarrollo del Turismo de Reuniones de Yucatán (FIDETURE)</w:t>
            </w:r>
          </w:p>
        </w:tc>
      </w:tr>
      <w:tr w:rsidR="0022284F" w:rsidRPr="0022284F" w14:paraId="1FA24665" w14:textId="77777777" w:rsidTr="00861583">
        <w:trPr>
          <w:trHeight w:val="275"/>
          <w:jc w:val="center"/>
        </w:trPr>
        <w:tc>
          <w:tcPr>
            <w:tcW w:w="7650" w:type="dxa"/>
            <w:shd w:val="clear" w:color="auto" w:fill="auto"/>
            <w:vAlign w:val="center"/>
            <w:hideMark/>
          </w:tcPr>
          <w:p w14:paraId="42707645"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Fideicomiso público para la Administración de la Reserva Territorial de Ucú (FIDARTU)</w:t>
            </w:r>
          </w:p>
        </w:tc>
      </w:tr>
      <w:tr w:rsidR="0022284F" w:rsidRPr="0022284F" w14:paraId="76C3AF0A" w14:textId="77777777" w:rsidTr="00861583">
        <w:trPr>
          <w:trHeight w:val="275"/>
          <w:jc w:val="center"/>
        </w:trPr>
        <w:tc>
          <w:tcPr>
            <w:tcW w:w="7650" w:type="dxa"/>
            <w:shd w:val="clear" w:color="auto" w:fill="auto"/>
            <w:vAlign w:val="center"/>
            <w:hideMark/>
          </w:tcPr>
          <w:p w14:paraId="762D1EB8"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Fondo Integral para el Desarrollo Económico de Yucatán (FIDEY)</w:t>
            </w:r>
          </w:p>
        </w:tc>
      </w:tr>
      <w:tr w:rsidR="0022284F" w:rsidRPr="0022284F" w14:paraId="61BE0C79" w14:textId="77777777" w:rsidTr="00861583">
        <w:trPr>
          <w:trHeight w:val="275"/>
          <w:jc w:val="center"/>
        </w:trPr>
        <w:tc>
          <w:tcPr>
            <w:tcW w:w="7650" w:type="dxa"/>
            <w:shd w:val="clear" w:color="auto" w:fill="auto"/>
            <w:vAlign w:val="center"/>
            <w:hideMark/>
          </w:tcPr>
          <w:p w14:paraId="5B87B713"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Fondo para la Atención de Emergencias y Desastres del Estado (FAED)</w:t>
            </w:r>
          </w:p>
        </w:tc>
      </w:tr>
      <w:tr w:rsidR="0022284F" w:rsidRPr="0022284F" w14:paraId="1FE3B83A" w14:textId="77777777" w:rsidTr="00861583">
        <w:trPr>
          <w:trHeight w:val="275"/>
          <w:jc w:val="center"/>
        </w:trPr>
        <w:tc>
          <w:tcPr>
            <w:tcW w:w="7650" w:type="dxa"/>
            <w:shd w:val="clear" w:color="auto" w:fill="auto"/>
            <w:vAlign w:val="center"/>
            <w:hideMark/>
          </w:tcPr>
          <w:p w14:paraId="1071625C"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Fondo para la Consolidación y Fomento del Empleo Permanente del Estado de Yucatán (Empleo Permanente)</w:t>
            </w:r>
          </w:p>
        </w:tc>
      </w:tr>
      <w:tr w:rsidR="0022284F" w:rsidRPr="0022284F" w14:paraId="25F76115" w14:textId="77777777" w:rsidTr="00861583">
        <w:trPr>
          <w:trHeight w:val="275"/>
          <w:jc w:val="center"/>
        </w:trPr>
        <w:tc>
          <w:tcPr>
            <w:tcW w:w="7650" w:type="dxa"/>
            <w:shd w:val="clear" w:color="auto" w:fill="auto"/>
            <w:vAlign w:val="center"/>
            <w:hideMark/>
          </w:tcPr>
          <w:p w14:paraId="126AB59E" w14:textId="77777777" w:rsidR="0022284F" w:rsidRPr="0022284F" w:rsidRDefault="0022284F" w:rsidP="00B83BC6">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Sistema Individual de Retiro y Jubilación Municipal (SIRJUM)</w:t>
            </w:r>
          </w:p>
        </w:tc>
      </w:tr>
      <w:tr w:rsidR="00B83BC6" w:rsidRPr="0022284F" w14:paraId="27F35AE7" w14:textId="77777777" w:rsidTr="0043297D">
        <w:trPr>
          <w:trHeight w:val="275"/>
          <w:jc w:val="center"/>
        </w:trPr>
        <w:tc>
          <w:tcPr>
            <w:tcW w:w="7650" w:type="dxa"/>
            <w:shd w:val="clear" w:color="auto" w:fill="DEEAF6" w:themeFill="accent5" w:themeFillTint="33"/>
            <w:vAlign w:val="center"/>
          </w:tcPr>
          <w:p w14:paraId="65CDEC69" w14:textId="5488F785"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PODER LEGISLATIVO (1)</w:t>
            </w:r>
          </w:p>
        </w:tc>
      </w:tr>
      <w:tr w:rsidR="0022284F" w:rsidRPr="0022284F" w14:paraId="32B7BA21" w14:textId="77777777" w:rsidTr="00861583">
        <w:trPr>
          <w:trHeight w:val="275"/>
          <w:jc w:val="center"/>
        </w:trPr>
        <w:tc>
          <w:tcPr>
            <w:tcW w:w="7650" w:type="dxa"/>
            <w:shd w:val="clear" w:color="auto" w:fill="auto"/>
            <w:vAlign w:val="center"/>
            <w:hideMark/>
          </w:tcPr>
          <w:p w14:paraId="1FC0635B" w14:textId="77777777" w:rsidR="0022284F" w:rsidRPr="0022284F" w:rsidRDefault="0022284F" w:rsidP="0022284F">
            <w:pPr>
              <w:spacing w:line="240" w:lineRule="auto"/>
              <w:jc w:val="left"/>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Auditoría Superior del Estado de Yucatán.</w:t>
            </w:r>
          </w:p>
        </w:tc>
      </w:tr>
      <w:tr w:rsidR="00B83BC6" w:rsidRPr="0022284F" w14:paraId="1A24E9BB" w14:textId="77777777" w:rsidTr="0043297D">
        <w:trPr>
          <w:trHeight w:val="275"/>
          <w:jc w:val="center"/>
        </w:trPr>
        <w:tc>
          <w:tcPr>
            <w:tcW w:w="7650" w:type="dxa"/>
            <w:shd w:val="clear" w:color="auto" w:fill="DEEAF6" w:themeFill="accent5" w:themeFillTint="33"/>
            <w:vAlign w:val="center"/>
          </w:tcPr>
          <w:p w14:paraId="0230832C" w14:textId="42EF3CF6"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PODER JUDICIAL (1)</w:t>
            </w:r>
          </w:p>
        </w:tc>
      </w:tr>
      <w:tr w:rsidR="0022284F" w:rsidRPr="0022284F" w14:paraId="6ABB7B3F" w14:textId="77777777" w:rsidTr="00861583">
        <w:trPr>
          <w:trHeight w:val="275"/>
          <w:jc w:val="center"/>
        </w:trPr>
        <w:tc>
          <w:tcPr>
            <w:tcW w:w="7650" w:type="dxa"/>
            <w:shd w:val="clear" w:color="auto" w:fill="auto"/>
            <w:vAlign w:val="center"/>
            <w:hideMark/>
          </w:tcPr>
          <w:p w14:paraId="5027AD65" w14:textId="77777777" w:rsidR="0022284F" w:rsidRPr="0022284F" w:rsidRDefault="0022284F" w:rsidP="0022284F">
            <w:pPr>
              <w:spacing w:line="240" w:lineRule="auto"/>
              <w:jc w:val="left"/>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Tribunal Superior de Justicia.</w:t>
            </w:r>
          </w:p>
        </w:tc>
      </w:tr>
      <w:tr w:rsidR="00B83BC6" w:rsidRPr="0022284F" w14:paraId="01212BA9" w14:textId="77777777" w:rsidTr="0043297D">
        <w:trPr>
          <w:trHeight w:val="275"/>
          <w:jc w:val="center"/>
        </w:trPr>
        <w:tc>
          <w:tcPr>
            <w:tcW w:w="7650" w:type="dxa"/>
            <w:shd w:val="clear" w:color="auto" w:fill="DEEAF6" w:themeFill="accent5" w:themeFillTint="33"/>
            <w:vAlign w:val="center"/>
          </w:tcPr>
          <w:p w14:paraId="49EF6C79" w14:textId="0F3F91A4"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ORGANISMOS AUTÓNOMOS (3)</w:t>
            </w:r>
          </w:p>
        </w:tc>
      </w:tr>
      <w:tr w:rsidR="0022284F" w:rsidRPr="0022284F" w14:paraId="6E4AB1F2" w14:textId="77777777" w:rsidTr="00861583">
        <w:trPr>
          <w:trHeight w:val="275"/>
          <w:jc w:val="center"/>
        </w:trPr>
        <w:tc>
          <w:tcPr>
            <w:tcW w:w="7650" w:type="dxa"/>
            <w:shd w:val="clear" w:color="auto" w:fill="auto"/>
            <w:vAlign w:val="center"/>
            <w:hideMark/>
          </w:tcPr>
          <w:p w14:paraId="3F56CE30"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Electoral y de Participación Ciudadana de Yucatán.</w:t>
            </w:r>
          </w:p>
        </w:tc>
      </w:tr>
      <w:tr w:rsidR="0022284F" w:rsidRPr="0022284F" w14:paraId="59FD8842" w14:textId="77777777" w:rsidTr="00861583">
        <w:trPr>
          <w:trHeight w:val="275"/>
          <w:jc w:val="center"/>
        </w:trPr>
        <w:tc>
          <w:tcPr>
            <w:tcW w:w="7650" w:type="dxa"/>
            <w:shd w:val="clear" w:color="auto" w:fill="auto"/>
            <w:vAlign w:val="center"/>
            <w:hideMark/>
          </w:tcPr>
          <w:p w14:paraId="15D76943"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22284F" w:rsidRPr="0022284F" w14:paraId="18226BEE" w14:textId="77777777" w:rsidTr="00861583">
        <w:trPr>
          <w:trHeight w:val="275"/>
          <w:jc w:val="center"/>
        </w:trPr>
        <w:tc>
          <w:tcPr>
            <w:tcW w:w="7650" w:type="dxa"/>
            <w:shd w:val="clear" w:color="auto" w:fill="auto"/>
            <w:vAlign w:val="center"/>
            <w:hideMark/>
          </w:tcPr>
          <w:p w14:paraId="2178A324"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Tribunal Electoral del Estado de Yucatán.</w:t>
            </w:r>
          </w:p>
        </w:tc>
      </w:tr>
      <w:tr w:rsidR="00B83BC6" w:rsidRPr="0022284F" w14:paraId="7671E407" w14:textId="77777777" w:rsidTr="0043297D">
        <w:trPr>
          <w:trHeight w:val="275"/>
          <w:jc w:val="center"/>
        </w:trPr>
        <w:tc>
          <w:tcPr>
            <w:tcW w:w="7650" w:type="dxa"/>
            <w:shd w:val="clear" w:color="auto" w:fill="DEEAF6" w:themeFill="accent5" w:themeFillTint="33"/>
            <w:vAlign w:val="center"/>
          </w:tcPr>
          <w:p w14:paraId="25DBA5BC" w14:textId="4F5F5B50" w:rsidR="00B83BC6" w:rsidRPr="00B83BC6" w:rsidRDefault="00B83BC6" w:rsidP="00B83BC6">
            <w:pPr>
              <w:spacing w:line="240" w:lineRule="auto"/>
              <w:jc w:val="center"/>
              <w:rPr>
                <w:rFonts w:ascii="Arial" w:eastAsia="Times New Roman" w:hAnsi="Arial" w:cs="Arial"/>
                <w:b/>
                <w:color w:val="000000"/>
                <w:sz w:val="18"/>
                <w:szCs w:val="18"/>
                <w:lang w:val="es-419" w:eastAsia="es-419"/>
              </w:rPr>
            </w:pPr>
            <w:r w:rsidRPr="00B83BC6">
              <w:rPr>
                <w:rFonts w:ascii="Arial" w:eastAsia="Times New Roman" w:hAnsi="Arial" w:cs="Arial"/>
                <w:b/>
                <w:color w:val="000000"/>
                <w:sz w:val="18"/>
                <w:szCs w:val="18"/>
                <w:lang w:val="es-419" w:eastAsia="es-419"/>
              </w:rPr>
              <w:t>AYUNTAMIENTOS (2)</w:t>
            </w:r>
          </w:p>
        </w:tc>
      </w:tr>
      <w:tr w:rsidR="0022284F" w:rsidRPr="0022284F" w14:paraId="21C3F9D2" w14:textId="77777777" w:rsidTr="00861583">
        <w:trPr>
          <w:trHeight w:val="275"/>
          <w:jc w:val="center"/>
        </w:trPr>
        <w:tc>
          <w:tcPr>
            <w:tcW w:w="7650" w:type="dxa"/>
            <w:shd w:val="clear" w:color="auto" w:fill="auto"/>
            <w:vAlign w:val="center"/>
            <w:hideMark/>
          </w:tcPr>
          <w:p w14:paraId="5B590C10" w14:textId="77777777" w:rsidR="0022284F" w:rsidRPr="0022284F" w:rsidRDefault="0022284F" w:rsidP="0022284F">
            <w:pPr>
              <w:spacing w:line="240" w:lineRule="auto"/>
              <w:jc w:val="left"/>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Mérida.</w:t>
            </w:r>
          </w:p>
        </w:tc>
      </w:tr>
      <w:tr w:rsidR="0022284F" w:rsidRPr="0022284F" w14:paraId="143C8DFD" w14:textId="77777777" w:rsidTr="00861583">
        <w:trPr>
          <w:trHeight w:val="275"/>
          <w:jc w:val="center"/>
        </w:trPr>
        <w:tc>
          <w:tcPr>
            <w:tcW w:w="7650" w:type="dxa"/>
            <w:shd w:val="clear" w:color="auto" w:fill="auto"/>
            <w:vAlign w:val="center"/>
            <w:hideMark/>
          </w:tcPr>
          <w:p w14:paraId="024E1C3E" w14:textId="77777777" w:rsidR="0022284F" w:rsidRPr="0022284F" w:rsidRDefault="0022284F" w:rsidP="0022284F">
            <w:pPr>
              <w:spacing w:line="240" w:lineRule="auto"/>
              <w:jc w:val="left"/>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Temozón.</w:t>
            </w:r>
          </w:p>
        </w:tc>
      </w:tr>
    </w:tbl>
    <w:p w14:paraId="358EDB6A" w14:textId="0388ADBC" w:rsidR="00697CF9" w:rsidRPr="00C0325E" w:rsidRDefault="00B83BC6" w:rsidP="00C0325E">
      <w:pPr>
        <w:pStyle w:val="Prrafodelista"/>
        <w:numPr>
          <w:ilvl w:val="0"/>
          <w:numId w:val="10"/>
        </w:numPr>
        <w:ind w:left="357"/>
        <w:rPr>
          <w:rFonts w:ascii="Arial" w:hAnsi="Arial" w:cs="Arial"/>
          <w:b/>
        </w:rPr>
      </w:pPr>
      <w:r w:rsidRPr="00C0325E">
        <w:rPr>
          <w:rFonts w:ascii="Arial" w:hAnsi="Arial" w:cs="Arial"/>
          <w:b/>
        </w:rPr>
        <w:t>24</w:t>
      </w:r>
      <w:r w:rsidR="00706F70" w:rsidRPr="00C0325E">
        <w:rPr>
          <w:rFonts w:ascii="Arial" w:hAnsi="Arial" w:cs="Arial"/>
          <w:b/>
        </w:rPr>
        <w:t xml:space="preserve"> sujetos obligados no cumplieron en su totalidad </w:t>
      </w:r>
      <w:r w:rsidR="00706F70" w:rsidRPr="00C0325E">
        <w:rPr>
          <w:rFonts w:ascii="Arial" w:hAnsi="Arial" w:cs="Arial"/>
          <w:bCs/>
        </w:rPr>
        <w:t>con la obligación de publicar</w:t>
      </w:r>
      <w:r w:rsidR="00706F70" w:rsidRPr="00C0325E">
        <w:rPr>
          <w:rFonts w:ascii="Arial" w:hAnsi="Arial" w:cs="Arial"/>
          <w:b/>
        </w:rPr>
        <w:t xml:space="preserve"> </w:t>
      </w:r>
      <w:r w:rsidR="00706F70" w:rsidRPr="00C0325E">
        <w:rPr>
          <w:rFonts w:ascii="Arial" w:hAnsi="Arial" w:cs="Arial"/>
        </w:rPr>
        <w:t xml:space="preserve">la información generada en el ejercicio dos mil </w:t>
      </w:r>
      <w:r w:rsidR="00E12124" w:rsidRPr="00C0325E">
        <w:rPr>
          <w:rFonts w:ascii="Arial" w:hAnsi="Arial" w:cs="Arial"/>
        </w:rPr>
        <w:t>veintiuno</w:t>
      </w:r>
      <w:r w:rsidR="00706F70" w:rsidRPr="00C0325E">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w:t>
      </w:r>
      <w:r w:rsidR="00491A33" w:rsidRPr="00C0325E">
        <w:rPr>
          <w:rFonts w:ascii="Arial" w:hAnsi="Arial" w:cs="Arial"/>
        </w:rPr>
        <w:t xml:space="preserve"> publicados el veintiocho de diciembre de dos mil </w:t>
      </w:r>
      <w:r w:rsidR="00E12124" w:rsidRPr="00C0325E">
        <w:rPr>
          <w:rFonts w:ascii="Arial" w:hAnsi="Arial" w:cs="Arial"/>
        </w:rPr>
        <w:t>veinte</w:t>
      </w:r>
      <w:r w:rsidR="00D364B9">
        <w:rPr>
          <w:rFonts w:ascii="Arial" w:hAnsi="Arial" w:cs="Arial"/>
        </w:rPr>
        <w:t>. A continuación se enlistan los sujetos obligados referidos</w:t>
      </w:r>
      <w:r w:rsidR="00697CF9" w:rsidRPr="00C0325E">
        <w:rPr>
          <w:rFonts w:ascii="Arial" w:hAnsi="Arial" w:cs="Arial"/>
        </w:rPr>
        <w:t>:</w:t>
      </w:r>
    </w:p>
    <w:p w14:paraId="448434CB" w14:textId="2550BECF" w:rsidR="00697CF9" w:rsidRPr="00C0325E" w:rsidRDefault="00697CF9" w:rsidP="00C0325E">
      <w:pPr>
        <w:pStyle w:val="Prrafodelista"/>
        <w:ind w:left="357"/>
        <w:rPr>
          <w:rFonts w:ascii="Arial" w:hAnsi="Arial" w:cs="Arial"/>
          <w:b/>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tblGrid>
      <w:tr w:rsidR="0022284F" w:rsidRPr="0022284F" w14:paraId="1501DF67" w14:textId="77777777" w:rsidTr="0043297D">
        <w:trPr>
          <w:trHeight w:val="284"/>
          <w:jc w:val="center"/>
        </w:trPr>
        <w:tc>
          <w:tcPr>
            <w:tcW w:w="7650" w:type="dxa"/>
            <w:shd w:val="clear" w:color="auto" w:fill="DEEAF6" w:themeFill="accent5" w:themeFillTint="33"/>
            <w:vAlign w:val="center"/>
            <w:hideMark/>
          </w:tcPr>
          <w:p w14:paraId="007EA94F" w14:textId="3AB27E69" w:rsidR="0022284F" w:rsidRPr="0022284F" w:rsidRDefault="0022284F" w:rsidP="0022284F">
            <w:pPr>
              <w:spacing w:line="240" w:lineRule="auto"/>
              <w:jc w:val="center"/>
              <w:rPr>
                <w:rFonts w:ascii="Arial" w:eastAsia="Times New Roman" w:hAnsi="Arial" w:cs="Arial"/>
                <w:b/>
                <w:bCs/>
                <w:color w:val="000000"/>
                <w:sz w:val="18"/>
                <w:szCs w:val="18"/>
                <w:lang w:val="es-419" w:eastAsia="es-419"/>
              </w:rPr>
            </w:pPr>
            <w:r w:rsidRPr="0022284F">
              <w:rPr>
                <w:rFonts w:ascii="Arial" w:eastAsia="Times New Roman" w:hAnsi="Arial" w:cs="Arial"/>
                <w:b/>
                <w:bCs/>
                <w:color w:val="000000"/>
                <w:sz w:val="18"/>
                <w:szCs w:val="18"/>
                <w:lang w:val="es-419" w:eastAsia="es-419"/>
              </w:rPr>
              <w:t>PARTIDOS POLÍTICOS</w:t>
            </w:r>
            <w:r>
              <w:rPr>
                <w:rFonts w:ascii="Arial" w:eastAsia="Times New Roman" w:hAnsi="Arial" w:cs="Arial"/>
                <w:b/>
                <w:bCs/>
                <w:color w:val="000000"/>
                <w:sz w:val="18"/>
                <w:szCs w:val="18"/>
                <w:lang w:val="es-419" w:eastAsia="es-419"/>
              </w:rPr>
              <w:t xml:space="preserve"> (3)</w:t>
            </w:r>
          </w:p>
        </w:tc>
      </w:tr>
      <w:tr w:rsidR="0022284F" w:rsidRPr="0022284F" w14:paraId="3842D635" w14:textId="77777777" w:rsidTr="00861583">
        <w:trPr>
          <w:trHeight w:val="284"/>
          <w:jc w:val="center"/>
        </w:trPr>
        <w:tc>
          <w:tcPr>
            <w:tcW w:w="7650" w:type="dxa"/>
            <w:shd w:val="clear" w:color="auto" w:fill="auto"/>
            <w:vAlign w:val="center"/>
          </w:tcPr>
          <w:p w14:paraId="642B114E"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Partido Verde Ecologista de México.</w:t>
            </w:r>
          </w:p>
        </w:tc>
      </w:tr>
      <w:tr w:rsidR="0022284F" w:rsidRPr="0022284F" w14:paraId="0972CE58" w14:textId="77777777" w:rsidTr="00861583">
        <w:trPr>
          <w:trHeight w:val="284"/>
          <w:jc w:val="center"/>
        </w:trPr>
        <w:tc>
          <w:tcPr>
            <w:tcW w:w="7650" w:type="dxa"/>
            <w:shd w:val="clear" w:color="auto" w:fill="auto"/>
            <w:vAlign w:val="center"/>
          </w:tcPr>
          <w:p w14:paraId="3682EC07"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Partido Nueva Alianza Yucatán.</w:t>
            </w:r>
          </w:p>
        </w:tc>
      </w:tr>
      <w:tr w:rsidR="0022284F" w:rsidRPr="0022284F" w14:paraId="2D816460" w14:textId="77777777" w:rsidTr="00861583">
        <w:trPr>
          <w:trHeight w:val="284"/>
          <w:jc w:val="center"/>
        </w:trPr>
        <w:tc>
          <w:tcPr>
            <w:tcW w:w="7650" w:type="dxa"/>
            <w:shd w:val="clear" w:color="auto" w:fill="auto"/>
            <w:vAlign w:val="center"/>
          </w:tcPr>
          <w:p w14:paraId="2BDB4BCB"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Partido Movimiento Ciudadano.</w:t>
            </w:r>
          </w:p>
        </w:tc>
      </w:tr>
      <w:tr w:rsidR="0022284F" w:rsidRPr="0022284F" w14:paraId="249457D8" w14:textId="77777777" w:rsidTr="0043297D">
        <w:trPr>
          <w:trHeight w:val="284"/>
          <w:jc w:val="center"/>
        </w:trPr>
        <w:tc>
          <w:tcPr>
            <w:tcW w:w="7650" w:type="dxa"/>
            <w:shd w:val="clear" w:color="auto" w:fill="DEEAF6" w:themeFill="accent5" w:themeFillTint="33"/>
            <w:vAlign w:val="center"/>
            <w:hideMark/>
          </w:tcPr>
          <w:p w14:paraId="57F49343" w14:textId="5FD7BD9B" w:rsidR="0022284F" w:rsidRPr="0022284F" w:rsidRDefault="0022284F" w:rsidP="0022284F">
            <w:pPr>
              <w:spacing w:line="240" w:lineRule="auto"/>
              <w:jc w:val="center"/>
              <w:rPr>
                <w:rFonts w:ascii="Arial" w:eastAsia="Times New Roman" w:hAnsi="Arial" w:cs="Arial"/>
                <w:b/>
                <w:bCs/>
                <w:color w:val="000000"/>
                <w:sz w:val="18"/>
                <w:szCs w:val="18"/>
                <w:lang w:val="es-419" w:eastAsia="es-419"/>
              </w:rPr>
            </w:pPr>
            <w:r w:rsidRPr="0022284F">
              <w:rPr>
                <w:rFonts w:ascii="Arial" w:eastAsia="Times New Roman" w:hAnsi="Arial" w:cs="Arial"/>
                <w:b/>
                <w:bCs/>
                <w:color w:val="000000"/>
                <w:sz w:val="18"/>
                <w:szCs w:val="18"/>
                <w:lang w:val="es-419" w:eastAsia="es-419"/>
              </w:rPr>
              <w:t>SINDICATOS</w:t>
            </w:r>
            <w:r>
              <w:rPr>
                <w:rFonts w:ascii="Arial" w:eastAsia="Times New Roman" w:hAnsi="Arial" w:cs="Arial"/>
                <w:b/>
                <w:bCs/>
                <w:color w:val="000000"/>
                <w:sz w:val="18"/>
                <w:szCs w:val="18"/>
                <w:lang w:val="es-419" w:eastAsia="es-419"/>
              </w:rPr>
              <w:t xml:space="preserve"> (2)</w:t>
            </w:r>
          </w:p>
        </w:tc>
      </w:tr>
      <w:tr w:rsidR="0022284F" w:rsidRPr="0022284F" w14:paraId="541E5F5E" w14:textId="77777777" w:rsidTr="00861583">
        <w:trPr>
          <w:trHeight w:val="284"/>
          <w:jc w:val="center"/>
        </w:trPr>
        <w:tc>
          <w:tcPr>
            <w:tcW w:w="7650" w:type="dxa"/>
            <w:shd w:val="clear" w:color="auto" w:fill="auto"/>
            <w:vAlign w:val="center"/>
          </w:tcPr>
          <w:p w14:paraId="50F4AFA5"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Sindicato de Trabajadores de la Empresa Servi-Limpia.</w:t>
            </w:r>
          </w:p>
        </w:tc>
      </w:tr>
      <w:tr w:rsidR="0022284F" w:rsidRPr="0022284F" w14:paraId="07CA2D1C" w14:textId="77777777" w:rsidTr="00861583">
        <w:trPr>
          <w:trHeight w:val="284"/>
          <w:jc w:val="center"/>
        </w:trPr>
        <w:tc>
          <w:tcPr>
            <w:tcW w:w="7650" w:type="dxa"/>
            <w:shd w:val="clear" w:color="auto" w:fill="auto"/>
            <w:vAlign w:val="center"/>
          </w:tcPr>
          <w:p w14:paraId="4DE9B4A4" w14:textId="18E0DE46"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22284F">
              <w:rPr>
                <w:rFonts w:ascii="Arial" w:eastAsia="Times New Roman" w:hAnsi="Arial" w:cs="Arial"/>
                <w:color w:val="000000"/>
                <w:sz w:val="18"/>
                <w:szCs w:val="18"/>
                <w:lang w:val="es-419" w:eastAsia="es-419"/>
              </w:rPr>
              <w:t>, APAUADY.</w:t>
            </w:r>
          </w:p>
        </w:tc>
      </w:tr>
      <w:tr w:rsidR="0022284F" w:rsidRPr="0022284F" w14:paraId="40502743" w14:textId="77777777" w:rsidTr="0043297D">
        <w:trPr>
          <w:trHeight w:val="284"/>
          <w:jc w:val="center"/>
        </w:trPr>
        <w:tc>
          <w:tcPr>
            <w:tcW w:w="7650" w:type="dxa"/>
            <w:shd w:val="clear" w:color="auto" w:fill="DEEAF6" w:themeFill="accent5" w:themeFillTint="33"/>
            <w:vAlign w:val="center"/>
            <w:hideMark/>
          </w:tcPr>
          <w:p w14:paraId="72312F96" w14:textId="5AB798FA" w:rsidR="0022284F" w:rsidRPr="0022284F" w:rsidRDefault="0022284F" w:rsidP="0022284F">
            <w:pPr>
              <w:spacing w:line="240" w:lineRule="auto"/>
              <w:jc w:val="center"/>
              <w:rPr>
                <w:rFonts w:ascii="Arial" w:eastAsia="Times New Roman" w:hAnsi="Arial" w:cs="Arial"/>
                <w:b/>
                <w:bCs/>
                <w:color w:val="000000"/>
                <w:sz w:val="18"/>
                <w:szCs w:val="18"/>
                <w:lang w:val="es-419" w:eastAsia="es-419"/>
              </w:rPr>
            </w:pPr>
            <w:r w:rsidRPr="0022284F">
              <w:rPr>
                <w:rFonts w:ascii="Arial" w:eastAsia="Times New Roman" w:hAnsi="Arial" w:cs="Arial"/>
                <w:b/>
                <w:bCs/>
                <w:color w:val="000000"/>
                <w:sz w:val="18"/>
                <w:szCs w:val="18"/>
                <w:lang w:val="es-419" w:eastAsia="es-419"/>
              </w:rPr>
              <w:t>ORGANISMOS PÚBLICOS MUNICIPALES</w:t>
            </w:r>
            <w:r>
              <w:rPr>
                <w:rFonts w:ascii="Arial" w:eastAsia="Times New Roman" w:hAnsi="Arial" w:cs="Arial"/>
                <w:b/>
                <w:bCs/>
                <w:color w:val="000000"/>
                <w:sz w:val="18"/>
                <w:szCs w:val="18"/>
                <w:lang w:val="es-419" w:eastAsia="es-419"/>
              </w:rPr>
              <w:t xml:space="preserve"> (1)</w:t>
            </w:r>
          </w:p>
        </w:tc>
      </w:tr>
      <w:tr w:rsidR="0022284F" w:rsidRPr="0022284F" w14:paraId="0D1CFEC8" w14:textId="77777777" w:rsidTr="00861583">
        <w:trPr>
          <w:trHeight w:val="284"/>
          <w:jc w:val="center"/>
        </w:trPr>
        <w:tc>
          <w:tcPr>
            <w:tcW w:w="7650" w:type="dxa"/>
            <w:shd w:val="clear" w:color="auto" w:fill="auto"/>
            <w:vAlign w:val="center"/>
            <w:hideMark/>
          </w:tcPr>
          <w:p w14:paraId="1C7A8EF2" w14:textId="77777777" w:rsidR="0022284F" w:rsidRPr="0022284F" w:rsidRDefault="0022284F"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Tribunal de lo Contencioso Administrativo del Municipio de Mérida.</w:t>
            </w:r>
          </w:p>
        </w:tc>
      </w:tr>
      <w:tr w:rsidR="0022284F" w:rsidRPr="0022284F" w14:paraId="747A9D18" w14:textId="77777777" w:rsidTr="0043297D">
        <w:trPr>
          <w:trHeight w:val="284"/>
          <w:jc w:val="center"/>
        </w:trPr>
        <w:tc>
          <w:tcPr>
            <w:tcW w:w="7650" w:type="dxa"/>
            <w:shd w:val="clear" w:color="auto" w:fill="DEEAF6" w:themeFill="accent5" w:themeFillTint="33"/>
            <w:vAlign w:val="center"/>
            <w:hideMark/>
          </w:tcPr>
          <w:p w14:paraId="2C670863" w14:textId="01E7DB69" w:rsidR="0022284F" w:rsidRPr="0022284F" w:rsidRDefault="0022284F" w:rsidP="0022284F">
            <w:pPr>
              <w:spacing w:line="240" w:lineRule="auto"/>
              <w:jc w:val="center"/>
              <w:rPr>
                <w:rFonts w:ascii="Arial" w:eastAsia="Times New Roman" w:hAnsi="Arial" w:cs="Arial"/>
                <w:b/>
                <w:bCs/>
                <w:color w:val="000000"/>
                <w:sz w:val="18"/>
                <w:szCs w:val="18"/>
                <w:lang w:val="es-419" w:eastAsia="es-419"/>
              </w:rPr>
            </w:pPr>
            <w:r w:rsidRPr="0022284F">
              <w:rPr>
                <w:rFonts w:ascii="Arial" w:eastAsia="Times New Roman" w:hAnsi="Arial" w:cs="Arial"/>
                <w:b/>
                <w:bCs/>
                <w:color w:val="000000"/>
                <w:sz w:val="18"/>
                <w:szCs w:val="18"/>
                <w:lang w:val="es-419" w:eastAsia="es-419"/>
              </w:rPr>
              <w:t>PODER EJECUTIVO</w:t>
            </w:r>
            <w:r>
              <w:rPr>
                <w:rFonts w:ascii="Arial" w:eastAsia="Times New Roman" w:hAnsi="Arial" w:cs="Arial"/>
                <w:b/>
                <w:bCs/>
                <w:color w:val="000000"/>
                <w:sz w:val="18"/>
                <w:szCs w:val="18"/>
                <w:lang w:val="es-419" w:eastAsia="es-419"/>
              </w:rPr>
              <w:t xml:space="preserve"> (6)</w:t>
            </w:r>
          </w:p>
        </w:tc>
      </w:tr>
      <w:tr w:rsidR="00B83BC6" w:rsidRPr="0022284F" w14:paraId="439FA555" w14:textId="77777777" w:rsidTr="00861583">
        <w:trPr>
          <w:trHeight w:val="284"/>
          <w:jc w:val="center"/>
        </w:trPr>
        <w:tc>
          <w:tcPr>
            <w:tcW w:w="7650" w:type="dxa"/>
            <w:shd w:val="clear" w:color="auto" w:fill="auto"/>
            <w:vAlign w:val="center"/>
          </w:tcPr>
          <w:p w14:paraId="01A58720"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Sistema para el Desarrollo Integral de la Familia en Yucatán</w:t>
            </w:r>
          </w:p>
        </w:tc>
      </w:tr>
      <w:tr w:rsidR="00B83BC6" w:rsidRPr="0022284F" w14:paraId="4B25D2C9" w14:textId="77777777" w:rsidTr="00861583">
        <w:trPr>
          <w:trHeight w:val="284"/>
          <w:jc w:val="center"/>
        </w:trPr>
        <w:tc>
          <w:tcPr>
            <w:tcW w:w="7650" w:type="dxa"/>
            <w:shd w:val="clear" w:color="auto" w:fill="auto"/>
            <w:vAlign w:val="center"/>
          </w:tcPr>
          <w:p w14:paraId="4F06F958"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Instituto de Infraestructura Carretera de Yucatán, INCAY.</w:t>
            </w:r>
          </w:p>
        </w:tc>
      </w:tr>
      <w:tr w:rsidR="00B83BC6" w:rsidRPr="0022284F" w14:paraId="1B83C16C" w14:textId="77777777" w:rsidTr="00861583">
        <w:trPr>
          <w:trHeight w:val="284"/>
          <w:jc w:val="center"/>
        </w:trPr>
        <w:tc>
          <w:tcPr>
            <w:tcW w:w="7650" w:type="dxa"/>
            <w:shd w:val="clear" w:color="auto" w:fill="auto"/>
            <w:vAlign w:val="center"/>
          </w:tcPr>
          <w:p w14:paraId="7316DD75"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de Seguridad Pública</w:t>
            </w:r>
          </w:p>
        </w:tc>
      </w:tr>
      <w:tr w:rsidR="00B83BC6" w:rsidRPr="0022284F" w14:paraId="119D4C34" w14:textId="77777777" w:rsidTr="00861583">
        <w:trPr>
          <w:trHeight w:val="284"/>
          <w:jc w:val="center"/>
        </w:trPr>
        <w:tc>
          <w:tcPr>
            <w:tcW w:w="7650" w:type="dxa"/>
            <w:shd w:val="clear" w:color="auto" w:fill="auto"/>
            <w:vAlign w:val="center"/>
          </w:tcPr>
          <w:p w14:paraId="1E218F48"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Secretaría de Investigación, Innovación y Educación Superior.</w:t>
            </w:r>
          </w:p>
        </w:tc>
      </w:tr>
      <w:tr w:rsidR="00B83BC6" w:rsidRPr="0022284F" w14:paraId="286C6F7E" w14:textId="77777777" w:rsidTr="00861583">
        <w:trPr>
          <w:trHeight w:val="284"/>
          <w:jc w:val="center"/>
        </w:trPr>
        <w:tc>
          <w:tcPr>
            <w:tcW w:w="7650" w:type="dxa"/>
            <w:shd w:val="clear" w:color="auto" w:fill="auto"/>
            <w:vAlign w:val="center"/>
          </w:tcPr>
          <w:p w14:paraId="28869B2C" w14:textId="5E81394B" w:rsidR="00B83BC6" w:rsidRPr="0022284F" w:rsidRDefault="00D364B9" w:rsidP="00861583">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r>
      <w:tr w:rsidR="00B83BC6" w:rsidRPr="0022284F" w14:paraId="582D6FE4" w14:textId="77777777" w:rsidTr="00861583">
        <w:trPr>
          <w:trHeight w:val="284"/>
          <w:jc w:val="center"/>
        </w:trPr>
        <w:tc>
          <w:tcPr>
            <w:tcW w:w="7650" w:type="dxa"/>
            <w:shd w:val="clear" w:color="auto" w:fill="auto"/>
            <w:vAlign w:val="center"/>
          </w:tcPr>
          <w:p w14:paraId="46CE56DB"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Hospital General de Tekax, Yucatán.</w:t>
            </w:r>
          </w:p>
        </w:tc>
      </w:tr>
      <w:tr w:rsidR="0022284F" w:rsidRPr="0022284F" w14:paraId="5DA6A04A" w14:textId="77777777" w:rsidTr="0043297D">
        <w:trPr>
          <w:trHeight w:val="284"/>
          <w:jc w:val="center"/>
        </w:trPr>
        <w:tc>
          <w:tcPr>
            <w:tcW w:w="7650" w:type="dxa"/>
            <w:shd w:val="clear" w:color="auto" w:fill="DEEAF6" w:themeFill="accent5" w:themeFillTint="33"/>
            <w:vAlign w:val="center"/>
            <w:hideMark/>
          </w:tcPr>
          <w:p w14:paraId="5D3A9555" w14:textId="00CC1F99" w:rsidR="0022284F" w:rsidRPr="0022284F" w:rsidRDefault="0022284F" w:rsidP="0022284F">
            <w:pPr>
              <w:spacing w:line="240" w:lineRule="auto"/>
              <w:jc w:val="center"/>
              <w:rPr>
                <w:rFonts w:ascii="Arial" w:eastAsia="Times New Roman" w:hAnsi="Arial" w:cs="Arial"/>
                <w:b/>
                <w:bCs/>
                <w:color w:val="000000"/>
                <w:sz w:val="18"/>
                <w:szCs w:val="18"/>
                <w:lang w:val="es-419" w:eastAsia="es-419"/>
              </w:rPr>
            </w:pPr>
            <w:r w:rsidRPr="0022284F">
              <w:rPr>
                <w:rFonts w:ascii="Arial" w:eastAsia="Times New Roman" w:hAnsi="Arial" w:cs="Arial"/>
                <w:b/>
                <w:bCs/>
                <w:color w:val="000000"/>
                <w:sz w:val="18"/>
                <w:szCs w:val="18"/>
                <w:lang w:val="es-419" w:eastAsia="es-419"/>
              </w:rPr>
              <w:t>PODER JUDICIAL</w:t>
            </w:r>
            <w:r>
              <w:rPr>
                <w:rFonts w:ascii="Arial" w:eastAsia="Times New Roman" w:hAnsi="Arial" w:cs="Arial"/>
                <w:b/>
                <w:bCs/>
                <w:color w:val="000000"/>
                <w:sz w:val="18"/>
                <w:szCs w:val="18"/>
                <w:lang w:val="es-419" w:eastAsia="es-419"/>
              </w:rPr>
              <w:t xml:space="preserve"> (1)</w:t>
            </w:r>
          </w:p>
        </w:tc>
      </w:tr>
      <w:tr w:rsidR="00B83BC6" w:rsidRPr="0022284F" w14:paraId="522E98FC" w14:textId="77777777" w:rsidTr="00861583">
        <w:trPr>
          <w:trHeight w:val="284"/>
          <w:jc w:val="center"/>
        </w:trPr>
        <w:tc>
          <w:tcPr>
            <w:tcW w:w="7650" w:type="dxa"/>
            <w:shd w:val="clear" w:color="auto" w:fill="auto"/>
            <w:vAlign w:val="center"/>
            <w:hideMark/>
          </w:tcPr>
          <w:p w14:paraId="7011B0FA"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Fondo Auxiliar para la Administración de Justicia del Estado de Yucatán.</w:t>
            </w:r>
          </w:p>
        </w:tc>
      </w:tr>
      <w:tr w:rsidR="0022284F" w:rsidRPr="0022284F" w14:paraId="12BDE674" w14:textId="77777777" w:rsidTr="0043297D">
        <w:trPr>
          <w:trHeight w:val="284"/>
          <w:jc w:val="center"/>
        </w:trPr>
        <w:tc>
          <w:tcPr>
            <w:tcW w:w="7650" w:type="dxa"/>
            <w:shd w:val="clear" w:color="auto" w:fill="DEEAF6" w:themeFill="accent5" w:themeFillTint="33"/>
            <w:vAlign w:val="center"/>
            <w:hideMark/>
          </w:tcPr>
          <w:p w14:paraId="60AFD83B" w14:textId="7516C5C4" w:rsidR="0022284F" w:rsidRPr="0022284F" w:rsidRDefault="0022284F" w:rsidP="0022284F">
            <w:pPr>
              <w:spacing w:line="240" w:lineRule="auto"/>
              <w:jc w:val="center"/>
              <w:rPr>
                <w:rFonts w:ascii="Arial" w:eastAsia="Times New Roman" w:hAnsi="Arial" w:cs="Arial"/>
                <w:b/>
                <w:bCs/>
                <w:color w:val="000000"/>
                <w:sz w:val="18"/>
                <w:szCs w:val="18"/>
                <w:lang w:val="es-419" w:eastAsia="es-419"/>
              </w:rPr>
            </w:pPr>
            <w:r w:rsidRPr="0022284F">
              <w:rPr>
                <w:rFonts w:ascii="Arial" w:eastAsia="Times New Roman" w:hAnsi="Arial" w:cs="Arial"/>
                <w:b/>
                <w:bCs/>
                <w:color w:val="000000"/>
                <w:sz w:val="18"/>
                <w:szCs w:val="18"/>
                <w:lang w:val="es-419" w:eastAsia="es-419"/>
              </w:rPr>
              <w:t>ORGANISMOS AUTÓNOMOS</w:t>
            </w:r>
            <w:r>
              <w:rPr>
                <w:rFonts w:ascii="Arial" w:eastAsia="Times New Roman" w:hAnsi="Arial" w:cs="Arial"/>
                <w:b/>
                <w:bCs/>
                <w:color w:val="000000"/>
                <w:sz w:val="18"/>
                <w:szCs w:val="18"/>
                <w:lang w:val="es-419" w:eastAsia="es-419"/>
              </w:rPr>
              <w:t xml:space="preserve"> (1)</w:t>
            </w:r>
          </w:p>
        </w:tc>
      </w:tr>
      <w:tr w:rsidR="00B83BC6" w:rsidRPr="0022284F" w14:paraId="7FE2D4C8" w14:textId="77777777" w:rsidTr="00861583">
        <w:trPr>
          <w:trHeight w:val="284"/>
          <w:jc w:val="center"/>
        </w:trPr>
        <w:tc>
          <w:tcPr>
            <w:tcW w:w="7650" w:type="dxa"/>
            <w:shd w:val="clear" w:color="auto" w:fill="auto"/>
            <w:vAlign w:val="center"/>
            <w:hideMark/>
          </w:tcPr>
          <w:p w14:paraId="707C518B" w14:textId="1216751F" w:rsidR="00B83BC6" w:rsidRPr="0022284F" w:rsidRDefault="00D364B9" w:rsidP="0022284F">
            <w:pPr>
              <w:spacing w:line="240" w:lineRule="auto"/>
              <w:jc w:val="left"/>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r>
      <w:tr w:rsidR="0022284F" w:rsidRPr="0022284F" w14:paraId="4C16F1D8" w14:textId="77777777" w:rsidTr="0043297D">
        <w:trPr>
          <w:trHeight w:val="284"/>
          <w:jc w:val="center"/>
        </w:trPr>
        <w:tc>
          <w:tcPr>
            <w:tcW w:w="7650" w:type="dxa"/>
            <w:shd w:val="clear" w:color="auto" w:fill="DEEAF6" w:themeFill="accent5" w:themeFillTint="33"/>
            <w:vAlign w:val="center"/>
            <w:hideMark/>
          </w:tcPr>
          <w:p w14:paraId="3C09E6AE" w14:textId="322A18B3" w:rsidR="0022284F" w:rsidRPr="0022284F" w:rsidRDefault="0022284F" w:rsidP="0022284F">
            <w:pPr>
              <w:spacing w:line="240" w:lineRule="auto"/>
              <w:jc w:val="center"/>
              <w:rPr>
                <w:rFonts w:ascii="Arial" w:eastAsia="Times New Roman" w:hAnsi="Arial" w:cs="Arial"/>
                <w:b/>
                <w:bCs/>
                <w:color w:val="000000"/>
                <w:sz w:val="18"/>
                <w:szCs w:val="18"/>
                <w:lang w:val="es-419" w:eastAsia="es-419"/>
              </w:rPr>
            </w:pPr>
            <w:r w:rsidRPr="0022284F">
              <w:rPr>
                <w:rFonts w:ascii="Arial" w:eastAsia="Times New Roman" w:hAnsi="Arial" w:cs="Arial"/>
                <w:b/>
                <w:bCs/>
                <w:color w:val="000000"/>
                <w:sz w:val="18"/>
                <w:szCs w:val="18"/>
                <w:lang w:val="es-419" w:eastAsia="es-419"/>
              </w:rPr>
              <w:t>AYUNTAMIENTOS</w:t>
            </w:r>
            <w:r>
              <w:rPr>
                <w:rFonts w:ascii="Arial" w:eastAsia="Times New Roman" w:hAnsi="Arial" w:cs="Arial"/>
                <w:b/>
                <w:bCs/>
                <w:color w:val="000000"/>
                <w:sz w:val="18"/>
                <w:szCs w:val="18"/>
                <w:lang w:val="es-419" w:eastAsia="es-419"/>
              </w:rPr>
              <w:t xml:space="preserve"> (</w:t>
            </w:r>
            <w:r w:rsidR="00B83BC6">
              <w:rPr>
                <w:rFonts w:ascii="Arial" w:eastAsia="Times New Roman" w:hAnsi="Arial" w:cs="Arial"/>
                <w:b/>
                <w:bCs/>
                <w:color w:val="000000"/>
                <w:sz w:val="18"/>
                <w:szCs w:val="18"/>
                <w:lang w:val="es-419" w:eastAsia="es-419"/>
              </w:rPr>
              <w:t>1</w:t>
            </w:r>
            <w:r>
              <w:rPr>
                <w:rFonts w:ascii="Arial" w:eastAsia="Times New Roman" w:hAnsi="Arial" w:cs="Arial"/>
                <w:b/>
                <w:bCs/>
                <w:color w:val="000000"/>
                <w:sz w:val="18"/>
                <w:szCs w:val="18"/>
                <w:lang w:val="es-419" w:eastAsia="es-419"/>
              </w:rPr>
              <w:t>0)</w:t>
            </w:r>
          </w:p>
        </w:tc>
      </w:tr>
      <w:tr w:rsidR="00B83BC6" w:rsidRPr="0022284F" w14:paraId="4CF38EEB" w14:textId="77777777" w:rsidTr="00861583">
        <w:trPr>
          <w:trHeight w:val="284"/>
          <w:jc w:val="center"/>
        </w:trPr>
        <w:tc>
          <w:tcPr>
            <w:tcW w:w="7650" w:type="dxa"/>
            <w:shd w:val="clear" w:color="auto" w:fill="auto"/>
            <w:vAlign w:val="center"/>
          </w:tcPr>
          <w:p w14:paraId="2C0B8D4A"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Progreso.</w:t>
            </w:r>
          </w:p>
        </w:tc>
      </w:tr>
      <w:tr w:rsidR="00B83BC6" w:rsidRPr="0022284F" w14:paraId="2EDDB7BB" w14:textId="77777777" w:rsidTr="00861583">
        <w:trPr>
          <w:trHeight w:val="284"/>
          <w:jc w:val="center"/>
        </w:trPr>
        <w:tc>
          <w:tcPr>
            <w:tcW w:w="7650" w:type="dxa"/>
            <w:shd w:val="clear" w:color="auto" w:fill="auto"/>
            <w:vAlign w:val="center"/>
          </w:tcPr>
          <w:p w14:paraId="49CE638D"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Chemax.</w:t>
            </w:r>
          </w:p>
        </w:tc>
      </w:tr>
      <w:tr w:rsidR="00B83BC6" w:rsidRPr="0022284F" w14:paraId="54F3D9E9" w14:textId="77777777" w:rsidTr="00861583">
        <w:trPr>
          <w:trHeight w:val="284"/>
          <w:jc w:val="center"/>
        </w:trPr>
        <w:tc>
          <w:tcPr>
            <w:tcW w:w="7650" w:type="dxa"/>
            <w:shd w:val="clear" w:color="auto" w:fill="auto"/>
            <w:vAlign w:val="center"/>
          </w:tcPr>
          <w:p w14:paraId="0C39930A"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Dzoncauich.</w:t>
            </w:r>
          </w:p>
        </w:tc>
      </w:tr>
      <w:tr w:rsidR="00B83BC6" w:rsidRPr="0022284F" w14:paraId="1E69A4B8" w14:textId="77777777" w:rsidTr="00861583">
        <w:trPr>
          <w:trHeight w:val="284"/>
          <w:jc w:val="center"/>
        </w:trPr>
        <w:tc>
          <w:tcPr>
            <w:tcW w:w="7650" w:type="dxa"/>
            <w:shd w:val="clear" w:color="auto" w:fill="auto"/>
            <w:vAlign w:val="center"/>
          </w:tcPr>
          <w:p w14:paraId="32FFC9F2"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Conkal.</w:t>
            </w:r>
          </w:p>
        </w:tc>
      </w:tr>
      <w:tr w:rsidR="00B83BC6" w:rsidRPr="0022284F" w14:paraId="4934BB09" w14:textId="77777777" w:rsidTr="00861583">
        <w:trPr>
          <w:trHeight w:val="284"/>
          <w:jc w:val="center"/>
        </w:trPr>
        <w:tc>
          <w:tcPr>
            <w:tcW w:w="7650" w:type="dxa"/>
            <w:shd w:val="clear" w:color="auto" w:fill="auto"/>
            <w:vAlign w:val="center"/>
          </w:tcPr>
          <w:p w14:paraId="32575D18"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Sudzal.</w:t>
            </w:r>
          </w:p>
        </w:tc>
      </w:tr>
      <w:tr w:rsidR="00B83BC6" w:rsidRPr="0022284F" w14:paraId="3CA80573" w14:textId="77777777" w:rsidTr="00861583">
        <w:trPr>
          <w:trHeight w:val="284"/>
          <w:jc w:val="center"/>
        </w:trPr>
        <w:tc>
          <w:tcPr>
            <w:tcW w:w="7650" w:type="dxa"/>
            <w:shd w:val="clear" w:color="auto" w:fill="auto"/>
            <w:vAlign w:val="center"/>
          </w:tcPr>
          <w:p w14:paraId="79FC09ED"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Suma de Hidalgo.</w:t>
            </w:r>
          </w:p>
        </w:tc>
      </w:tr>
      <w:tr w:rsidR="00B83BC6" w:rsidRPr="0022284F" w14:paraId="36E07B3B" w14:textId="77777777" w:rsidTr="00861583">
        <w:trPr>
          <w:trHeight w:val="284"/>
          <w:jc w:val="center"/>
        </w:trPr>
        <w:tc>
          <w:tcPr>
            <w:tcW w:w="7650" w:type="dxa"/>
            <w:shd w:val="clear" w:color="auto" w:fill="auto"/>
            <w:vAlign w:val="center"/>
          </w:tcPr>
          <w:p w14:paraId="50F2C269"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Mama.</w:t>
            </w:r>
          </w:p>
        </w:tc>
      </w:tr>
      <w:tr w:rsidR="00B83BC6" w:rsidRPr="0022284F" w14:paraId="3EDC660E" w14:textId="77777777" w:rsidTr="00861583">
        <w:trPr>
          <w:trHeight w:val="284"/>
          <w:jc w:val="center"/>
        </w:trPr>
        <w:tc>
          <w:tcPr>
            <w:tcW w:w="7650" w:type="dxa"/>
            <w:shd w:val="clear" w:color="auto" w:fill="auto"/>
            <w:vAlign w:val="center"/>
          </w:tcPr>
          <w:p w14:paraId="3F095DB7"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Ticul.</w:t>
            </w:r>
          </w:p>
        </w:tc>
      </w:tr>
      <w:tr w:rsidR="00B83BC6" w:rsidRPr="0022284F" w14:paraId="297658D7" w14:textId="77777777" w:rsidTr="00861583">
        <w:trPr>
          <w:trHeight w:val="284"/>
          <w:jc w:val="center"/>
        </w:trPr>
        <w:tc>
          <w:tcPr>
            <w:tcW w:w="7650" w:type="dxa"/>
            <w:shd w:val="clear" w:color="auto" w:fill="auto"/>
            <w:vAlign w:val="center"/>
          </w:tcPr>
          <w:p w14:paraId="53ECF561"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Dzidzantún.</w:t>
            </w:r>
          </w:p>
        </w:tc>
      </w:tr>
      <w:tr w:rsidR="00B83BC6" w:rsidRPr="0022284F" w14:paraId="707C6A9D" w14:textId="77777777" w:rsidTr="00861583">
        <w:trPr>
          <w:trHeight w:val="284"/>
          <w:jc w:val="center"/>
        </w:trPr>
        <w:tc>
          <w:tcPr>
            <w:tcW w:w="7650" w:type="dxa"/>
            <w:shd w:val="clear" w:color="auto" w:fill="auto"/>
            <w:vAlign w:val="center"/>
          </w:tcPr>
          <w:p w14:paraId="3C47A522" w14:textId="77777777" w:rsidR="00B83BC6" w:rsidRPr="0022284F" w:rsidRDefault="00B83BC6" w:rsidP="00861583">
            <w:pPr>
              <w:spacing w:line="240" w:lineRule="auto"/>
              <w:rPr>
                <w:rFonts w:ascii="Arial" w:eastAsia="Times New Roman" w:hAnsi="Arial" w:cs="Arial"/>
                <w:color w:val="000000"/>
                <w:sz w:val="18"/>
                <w:szCs w:val="18"/>
                <w:lang w:val="es-419" w:eastAsia="es-419"/>
              </w:rPr>
            </w:pPr>
            <w:r w:rsidRPr="0022284F">
              <w:rPr>
                <w:rFonts w:ascii="Arial" w:eastAsia="Times New Roman" w:hAnsi="Arial" w:cs="Arial"/>
                <w:color w:val="000000"/>
                <w:sz w:val="18"/>
                <w:szCs w:val="18"/>
                <w:lang w:val="es-419" w:eastAsia="es-419"/>
              </w:rPr>
              <w:t>Motul.</w:t>
            </w:r>
          </w:p>
        </w:tc>
      </w:tr>
    </w:tbl>
    <w:p w14:paraId="25B4C86B" w14:textId="4B8E9E79" w:rsidR="0022284F" w:rsidRPr="00C0325E" w:rsidRDefault="0022284F" w:rsidP="00C0325E">
      <w:pPr>
        <w:pStyle w:val="Prrafodelista"/>
        <w:ind w:left="357"/>
        <w:rPr>
          <w:rFonts w:ascii="Arial" w:hAnsi="Arial" w:cs="Arial"/>
          <w:b/>
        </w:rPr>
      </w:pPr>
    </w:p>
    <w:p w14:paraId="396252F6" w14:textId="16616FB0" w:rsidR="00521E22" w:rsidRPr="00C0325E" w:rsidRDefault="00521E22" w:rsidP="00C0325E">
      <w:pPr>
        <w:pStyle w:val="Prrafodelista"/>
        <w:ind w:left="357"/>
        <w:rPr>
          <w:rFonts w:ascii="Arial" w:hAnsi="Arial" w:cs="Arial"/>
          <w:b/>
        </w:rPr>
      </w:pPr>
    </w:p>
    <w:p w14:paraId="33066AAF" w14:textId="77777777" w:rsidR="00521E22" w:rsidRPr="00C0325E" w:rsidRDefault="00521E22" w:rsidP="00C0325E">
      <w:pPr>
        <w:pStyle w:val="Prrafodelista"/>
        <w:ind w:left="357"/>
        <w:rPr>
          <w:rFonts w:ascii="Arial" w:hAnsi="Arial" w:cs="Arial"/>
          <w:b/>
        </w:rPr>
      </w:pPr>
    </w:p>
    <w:p w14:paraId="5F663C11" w14:textId="46492BB0" w:rsidR="00697CF9" w:rsidRPr="00C0325E" w:rsidRDefault="00697CF9" w:rsidP="00C0325E">
      <w:pPr>
        <w:jc w:val="left"/>
        <w:rPr>
          <w:rFonts w:ascii="Arial" w:hAnsi="Arial" w:cs="Arial"/>
          <w:b/>
        </w:rPr>
      </w:pPr>
      <w:bookmarkStart w:id="7" w:name="_Hlk531779873"/>
      <w:r w:rsidRPr="00C0325E">
        <w:rPr>
          <w:rFonts w:ascii="Arial" w:hAnsi="Arial" w:cs="Arial"/>
          <w:b/>
        </w:rPr>
        <w:t>Índice de cumplimiento.</w:t>
      </w:r>
    </w:p>
    <w:p w14:paraId="001DE96A" w14:textId="7E6FC04C" w:rsidR="00861583" w:rsidRPr="00C0325E" w:rsidRDefault="00861583" w:rsidP="00C0325E">
      <w:pPr>
        <w:jc w:val="left"/>
        <w:rPr>
          <w:rFonts w:ascii="Arial" w:hAnsi="Arial" w:cs="Arial"/>
          <w:b/>
        </w:rPr>
      </w:pP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60"/>
        <w:gridCol w:w="1900"/>
      </w:tblGrid>
      <w:tr w:rsidR="00861583" w:rsidRPr="00861583" w14:paraId="14EE6B3F" w14:textId="77777777" w:rsidTr="0043297D">
        <w:trPr>
          <w:trHeight w:val="284"/>
          <w:jc w:val="center"/>
        </w:trPr>
        <w:tc>
          <w:tcPr>
            <w:tcW w:w="4760" w:type="dxa"/>
            <w:shd w:val="clear" w:color="auto" w:fill="9CC2E5" w:themeFill="accent5" w:themeFillTint="99"/>
            <w:vAlign w:val="center"/>
            <w:hideMark/>
          </w:tcPr>
          <w:p w14:paraId="10BFB12E"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SUJETOS OBLIGADOS</w:t>
            </w:r>
          </w:p>
        </w:tc>
        <w:tc>
          <w:tcPr>
            <w:tcW w:w="1900" w:type="dxa"/>
            <w:shd w:val="clear" w:color="auto" w:fill="9CC2E5" w:themeFill="accent5" w:themeFillTint="99"/>
            <w:vAlign w:val="center"/>
            <w:hideMark/>
          </w:tcPr>
          <w:p w14:paraId="24FCE51E"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 xml:space="preserve">ÍNDICE DE CUMPLIMIENTO PNT </w:t>
            </w:r>
          </w:p>
        </w:tc>
      </w:tr>
      <w:tr w:rsidR="00861583" w:rsidRPr="00861583" w14:paraId="3EE511C4" w14:textId="77777777" w:rsidTr="00861583">
        <w:trPr>
          <w:trHeight w:val="284"/>
          <w:jc w:val="center"/>
        </w:trPr>
        <w:tc>
          <w:tcPr>
            <w:tcW w:w="4760" w:type="dxa"/>
            <w:shd w:val="clear" w:color="auto" w:fill="auto"/>
            <w:vAlign w:val="center"/>
            <w:hideMark/>
          </w:tcPr>
          <w:p w14:paraId="1994FDF8" w14:textId="45BAAF43"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Poder Legislativo</w:t>
            </w:r>
          </w:p>
        </w:tc>
        <w:tc>
          <w:tcPr>
            <w:tcW w:w="1900" w:type="dxa"/>
            <w:shd w:val="clear" w:color="auto" w:fill="auto"/>
            <w:vAlign w:val="center"/>
            <w:hideMark/>
          </w:tcPr>
          <w:p w14:paraId="03DFE1C6"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w:t>
            </w:r>
          </w:p>
        </w:tc>
      </w:tr>
      <w:tr w:rsidR="00861583" w:rsidRPr="00861583" w14:paraId="043B8CEB" w14:textId="77777777" w:rsidTr="00861583">
        <w:trPr>
          <w:trHeight w:val="284"/>
          <w:jc w:val="center"/>
        </w:trPr>
        <w:tc>
          <w:tcPr>
            <w:tcW w:w="4760" w:type="dxa"/>
            <w:shd w:val="clear" w:color="auto" w:fill="auto"/>
            <w:vAlign w:val="center"/>
            <w:hideMark/>
          </w:tcPr>
          <w:p w14:paraId="74E765D1" w14:textId="4688C89D"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Poder Judicial</w:t>
            </w:r>
          </w:p>
        </w:tc>
        <w:tc>
          <w:tcPr>
            <w:tcW w:w="1900" w:type="dxa"/>
            <w:shd w:val="clear" w:color="auto" w:fill="auto"/>
            <w:vAlign w:val="center"/>
            <w:hideMark/>
          </w:tcPr>
          <w:p w14:paraId="6C39E60E"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99.28</w:t>
            </w:r>
          </w:p>
        </w:tc>
      </w:tr>
      <w:tr w:rsidR="00861583" w:rsidRPr="00861583" w14:paraId="455F72B6" w14:textId="77777777" w:rsidTr="00861583">
        <w:trPr>
          <w:trHeight w:val="284"/>
          <w:jc w:val="center"/>
        </w:trPr>
        <w:tc>
          <w:tcPr>
            <w:tcW w:w="4760" w:type="dxa"/>
            <w:shd w:val="clear" w:color="auto" w:fill="auto"/>
            <w:vAlign w:val="center"/>
            <w:hideMark/>
          </w:tcPr>
          <w:p w14:paraId="7B99C126" w14:textId="5F061EC1"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Poder Ejecutivo</w:t>
            </w:r>
          </w:p>
        </w:tc>
        <w:tc>
          <w:tcPr>
            <w:tcW w:w="1900" w:type="dxa"/>
            <w:shd w:val="clear" w:color="auto" w:fill="auto"/>
            <w:vAlign w:val="center"/>
            <w:hideMark/>
          </w:tcPr>
          <w:p w14:paraId="5493CE5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96.49</w:t>
            </w:r>
          </w:p>
        </w:tc>
      </w:tr>
      <w:tr w:rsidR="00861583" w:rsidRPr="00861583" w14:paraId="017B2B7F" w14:textId="77777777" w:rsidTr="00861583">
        <w:trPr>
          <w:trHeight w:val="284"/>
          <w:jc w:val="center"/>
        </w:trPr>
        <w:tc>
          <w:tcPr>
            <w:tcW w:w="4760" w:type="dxa"/>
            <w:shd w:val="clear" w:color="auto" w:fill="auto"/>
            <w:vAlign w:val="center"/>
            <w:hideMark/>
          </w:tcPr>
          <w:p w14:paraId="79C0962B" w14:textId="7B8833EB"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Organismos Autónomos</w:t>
            </w:r>
          </w:p>
        </w:tc>
        <w:tc>
          <w:tcPr>
            <w:tcW w:w="1900" w:type="dxa"/>
            <w:shd w:val="clear" w:color="auto" w:fill="auto"/>
            <w:vAlign w:val="center"/>
            <w:hideMark/>
          </w:tcPr>
          <w:p w14:paraId="6C4DD89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95.91</w:t>
            </w:r>
          </w:p>
        </w:tc>
      </w:tr>
      <w:tr w:rsidR="00861583" w:rsidRPr="00861583" w14:paraId="7E20F833" w14:textId="77777777" w:rsidTr="00861583">
        <w:trPr>
          <w:trHeight w:val="284"/>
          <w:jc w:val="center"/>
        </w:trPr>
        <w:tc>
          <w:tcPr>
            <w:tcW w:w="4760" w:type="dxa"/>
            <w:shd w:val="clear" w:color="auto" w:fill="auto"/>
            <w:vAlign w:val="center"/>
            <w:hideMark/>
          </w:tcPr>
          <w:p w14:paraId="6D404661" w14:textId="2DCC7746"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Sujetos Obligados Indirectos</w:t>
            </w:r>
          </w:p>
        </w:tc>
        <w:tc>
          <w:tcPr>
            <w:tcW w:w="1900" w:type="dxa"/>
            <w:shd w:val="clear" w:color="auto" w:fill="auto"/>
            <w:vAlign w:val="center"/>
            <w:hideMark/>
          </w:tcPr>
          <w:p w14:paraId="55D8EDA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88.24</w:t>
            </w:r>
          </w:p>
        </w:tc>
      </w:tr>
      <w:tr w:rsidR="00861583" w:rsidRPr="00861583" w14:paraId="583ED2D7" w14:textId="77777777" w:rsidTr="00861583">
        <w:trPr>
          <w:trHeight w:val="284"/>
          <w:jc w:val="center"/>
        </w:trPr>
        <w:tc>
          <w:tcPr>
            <w:tcW w:w="4760" w:type="dxa"/>
            <w:shd w:val="clear" w:color="auto" w:fill="auto"/>
            <w:vAlign w:val="center"/>
            <w:hideMark/>
          </w:tcPr>
          <w:p w14:paraId="51DEBE01" w14:textId="468DB49B"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Partidos Políticos</w:t>
            </w:r>
          </w:p>
        </w:tc>
        <w:tc>
          <w:tcPr>
            <w:tcW w:w="1900" w:type="dxa"/>
            <w:shd w:val="clear" w:color="auto" w:fill="auto"/>
            <w:vAlign w:val="center"/>
            <w:hideMark/>
          </w:tcPr>
          <w:p w14:paraId="692C016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76.55</w:t>
            </w:r>
          </w:p>
        </w:tc>
      </w:tr>
      <w:tr w:rsidR="00861583" w:rsidRPr="00861583" w14:paraId="4C0E7389" w14:textId="77777777" w:rsidTr="00861583">
        <w:trPr>
          <w:trHeight w:val="284"/>
          <w:jc w:val="center"/>
        </w:trPr>
        <w:tc>
          <w:tcPr>
            <w:tcW w:w="4760" w:type="dxa"/>
            <w:shd w:val="clear" w:color="auto" w:fill="auto"/>
            <w:vAlign w:val="center"/>
            <w:hideMark/>
          </w:tcPr>
          <w:p w14:paraId="7D2B56B2" w14:textId="2E685F4D"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Organismos Públicos Municipales</w:t>
            </w:r>
          </w:p>
        </w:tc>
        <w:tc>
          <w:tcPr>
            <w:tcW w:w="1900" w:type="dxa"/>
            <w:shd w:val="clear" w:color="auto" w:fill="auto"/>
            <w:vAlign w:val="center"/>
            <w:hideMark/>
          </w:tcPr>
          <w:p w14:paraId="02A9EDA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74.22</w:t>
            </w:r>
          </w:p>
        </w:tc>
      </w:tr>
      <w:tr w:rsidR="00861583" w:rsidRPr="00861583" w14:paraId="3DFDF8E4" w14:textId="77777777" w:rsidTr="00861583">
        <w:trPr>
          <w:trHeight w:val="284"/>
          <w:jc w:val="center"/>
        </w:trPr>
        <w:tc>
          <w:tcPr>
            <w:tcW w:w="4760" w:type="dxa"/>
            <w:shd w:val="clear" w:color="auto" w:fill="auto"/>
            <w:vAlign w:val="center"/>
            <w:hideMark/>
          </w:tcPr>
          <w:p w14:paraId="61732922" w14:textId="6DE85AD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Sindicatos</w:t>
            </w:r>
          </w:p>
        </w:tc>
        <w:tc>
          <w:tcPr>
            <w:tcW w:w="1900" w:type="dxa"/>
            <w:shd w:val="clear" w:color="auto" w:fill="auto"/>
            <w:vAlign w:val="center"/>
            <w:hideMark/>
          </w:tcPr>
          <w:p w14:paraId="19FDF07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48.21</w:t>
            </w:r>
          </w:p>
        </w:tc>
      </w:tr>
      <w:tr w:rsidR="00861583" w:rsidRPr="00861583" w14:paraId="4A81380E" w14:textId="77777777" w:rsidTr="00861583">
        <w:trPr>
          <w:trHeight w:val="284"/>
          <w:jc w:val="center"/>
        </w:trPr>
        <w:tc>
          <w:tcPr>
            <w:tcW w:w="4760" w:type="dxa"/>
            <w:shd w:val="clear" w:color="auto" w:fill="auto"/>
            <w:vAlign w:val="center"/>
            <w:hideMark/>
          </w:tcPr>
          <w:p w14:paraId="53421480" w14:textId="13DA17F8"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Ayuntamientos</w:t>
            </w:r>
          </w:p>
        </w:tc>
        <w:tc>
          <w:tcPr>
            <w:tcW w:w="1900" w:type="dxa"/>
            <w:shd w:val="clear" w:color="auto" w:fill="auto"/>
            <w:vAlign w:val="center"/>
            <w:hideMark/>
          </w:tcPr>
          <w:p w14:paraId="29194BE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33.49</w:t>
            </w:r>
          </w:p>
        </w:tc>
      </w:tr>
    </w:tbl>
    <w:p w14:paraId="2031326D" w14:textId="77777777" w:rsidR="00861583" w:rsidRPr="00331ACA" w:rsidRDefault="00861583" w:rsidP="00863820">
      <w:pPr>
        <w:jc w:val="left"/>
        <w:rPr>
          <w:rFonts w:ascii="Arial" w:hAnsi="Arial" w:cs="Arial"/>
          <w:b/>
        </w:rPr>
      </w:pPr>
    </w:p>
    <w:p w14:paraId="2266D135" w14:textId="2F0F4BE6" w:rsidR="00967DCF" w:rsidRDefault="00697CF9" w:rsidP="00861583">
      <w:pPr>
        <w:jc w:val="center"/>
        <w:rPr>
          <w:rFonts w:ascii="Arial" w:hAnsi="Arial" w:cs="Arial"/>
          <w:b/>
        </w:rPr>
      </w:pPr>
      <w:r w:rsidRPr="00331ACA">
        <w:rPr>
          <w:rFonts w:ascii="Arial" w:hAnsi="Arial" w:cs="Arial"/>
          <w:b/>
        </w:rPr>
        <w:t xml:space="preserve">Índice de cumplimento por categoría de sujetos obligados </w:t>
      </w:r>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0"/>
        <w:gridCol w:w="6740"/>
        <w:gridCol w:w="1900"/>
      </w:tblGrid>
      <w:tr w:rsidR="00861583" w:rsidRPr="00861583" w14:paraId="32195D66" w14:textId="77777777" w:rsidTr="0043297D">
        <w:trPr>
          <w:trHeight w:val="284"/>
          <w:tblHeader/>
          <w:jc w:val="center"/>
        </w:trPr>
        <w:tc>
          <w:tcPr>
            <w:tcW w:w="7360" w:type="dxa"/>
            <w:gridSpan w:val="2"/>
            <w:shd w:val="clear" w:color="auto" w:fill="9CC2E5" w:themeFill="accent5" w:themeFillTint="99"/>
            <w:vAlign w:val="center"/>
            <w:hideMark/>
          </w:tcPr>
          <w:p w14:paraId="2E332A85"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SUJETOS OBLIGADOS</w:t>
            </w:r>
          </w:p>
        </w:tc>
        <w:tc>
          <w:tcPr>
            <w:tcW w:w="1900" w:type="dxa"/>
            <w:shd w:val="clear" w:color="auto" w:fill="9CC2E5" w:themeFill="accent5" w:themeFillTint="99"/>
            <w:vAlign w:val="center"/>
            <w:hideMark/>
          </w:tcPr>
          <w:p w14:paraId="7BF2F120"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 xml:space="preserve">ÍNDICE DE CUMPLIMIENTO PNT </w:t>
            </w:r>
          </w:p>
        </w:tc>
      </w:tr>
      <w:tr w:rsidR="00861583" w:rsidRPr="00861583" w14:paraId="0DFCB41D" w14:textId="77777777" w:rsidTr="0043297D">
        <w:trPr>
          <w:trHeight w:val="284"/>
          <w:jc w:val="center"/>
        </w:trPr>
        <w:tc>
          <w:tcPr>
            <w:tcW w:w="7360" w:type="dxa"/>
            <w:gridSpan w:val="2"/>
            <w:shd w:val="clear" w:color="auto" w:fill="DEEAF6" w:themeFill="accent5" w:themeFillTint="33"/>
            <w:vAlign w:val="center"/>
            <w:hideMark/>
          </w:tcPr>
          <w:p w14:paraId="1220E6CD"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PARTIDOS POLÍTICOS</w:t>
            </w:r>
          </w:p>
        </w:tc>
        <w:tc>
          <w:tcPr>
            <w:tcW w:w="1900" w:type="dxa"/>
            <w:shd w:val="clear" w:color="auto" w:fill="DEEAF6" w:themeFill="accent5" w:themeFillTint="33"/>
            <w:vAlign w:val="center"/>
            <w:hideMark/>
          </w:tcPr>
          <w:p w14:paraId="13430AA9"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76.55</w:t>
            </w:r>
          </w:p>
        </w:tc>
      </w:tr>
      <w:tr w:rsidR="00861583" w:rsidRPr="00861583" w14:paraId="092A171C" w14:textId="77777777" w:rsidTr="0043297D">
        <w:trPr>
          <w:trHeight w:val="284"/>
          <w:jc w:val="center"/>
        </w:trPr>
        <w:tc>
          <w:tcPr>
            <w:tcW w:w="620" w:type="dxa"/>
            <w:shd w:val="clear" w:color="auto" w:fill="auto"/>
            <w:vAlign w:val="center"/>
            <w:hideMark/>
          </w:tcPr>
          <w:p w14:paraId="3296714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w:t>
            </w:r>
          </w:p>
        </w:tc>
        <w:tc>
          <w:tcPr>
            <w:tcW w:w="6740" w:type="dxa"/>
            <w:shd w:val="clear" w:color="auto" w:fill="auto"/>
            <w:vAlign w:val="center"/>
            <w:hideMark/>
          </w:tcPr>
          <w:p w14:paraId="5084D290"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Partido Verde Ecologista de México.</w:t>
            </w:r>
          </w:p>
        </w:tc>
        <w:tc>
          <w:tcPr>
            <w:tcW w:w="1900" w:type="dxa"/>
            <w:shd w:val="clear" w:color="auto" w:fill="auto"/>
            <w:vAlign w:val="center"/>
            <w:hideMark/>
          </w:tcPr>
          <w:p w14:paraId="128EBE6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86.15</w:t>
            </w:r>
          </w:p>
        </w:tc>
      </w:tr>
      <w:tr w:rsidR="00861583" w:rsidRPr="00861583" w14:paraId="6562C658" w14:textId="77777777" w:rsidTr="0043297D">
        <w:trPr>
          <w:trHeight w:val="284"/>
          <w:jc w:val="center"/>
        </w:trPr>
        <w:tc>
          <w:tcPr>
            <w:tcW w:w="620" w:type="dxa"/>
            <w:shd w:val="clear" w:color="auto" w:fill="auto"/>
            <w:vAlign w:val="center"/>
            <w:hideMark/>
          </w:tcPr>
          <w:p w14:paraId="2EC5436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w:t>
            </w:r>
          </w:p>
        </w:tc>
        <w:tc>
          <w:tcPr>
            <w:tcW w:w="6740" w:type="dxa"/>
            <w:shd w:val="clear" w:color="auto" w:fill="auto"/>
            <w:vAlign w:val="center"/>
            <w:hideMark/>
          </w:tcPr>
          <w:p w14:paraId="60B84D31"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Partido Nueva Alianza Yucatán.</w:t>
            </w:r>
          </w:p>
        </w:tc>
        <w:tc>
          <w:tcPr>
            <w:tcW w:w="1900" w:type="dxa"/>
            <w:shd w:val="clear" w:color="auto" w:fill="auto"/>
            <w:vAlign w:val="center"/>
            <w:hideMark/>
          </w:tcPr>
          <w:p w14:paraId="19762B2B"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78.80</w:t>
            </w:r>
          </w:p>
        </w:tc>
      </w:tr>
      <w:tr w:rsidR="00861583" w:rsidRPr="00861583" w14:paraId="5155B32D" w14:textId="77777777" w:rsidTr="0043297D">
        <w:trPr>
          <w:trHeight w:val="284"/>
          <w:jc w:val="center"/>
        </w:trPr>
        <w:tc>
          <w:tcPr>
            <w:tcW w:w="620" w:type="dxa"/>
            <w:shd w:val="clear" w:color="auto" w:fill="auto"/>
            <w:vAlign w:val="center"/>
            <w:hideMark/>
          </w:tcPr>
          <w:p w14:paraId="196000E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3</w:t>
            </w:r>
          </w:p>
        </w:tc>
        <w:tc>
          <w:tcPr>
            <w:tcW w:w="6740" w:type="dxa"/>
            <w:shd w:val="clear" w:color="auto" w:fill="auto"/>
            <w:vAlign w:val="center"/>
            <w:hideMark/>
          </w:tcPr>
          <w:p w14:paraId="130E623A"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Partido Movimiento Ciudadano.</w:t>
            </w:r>
          </w:p>
        </w:tc>
        <w:tc>
          <w:tcPr>
            <w:tcW w:w="1900" w:type="dxa"/>
            <w:shd w:val="clear" w:color="auto" w:fill="auto"/>
            <w:vAlign w:val="center"/>
            <w:hideMark/>
          </w:tcPr>
          <w:p w14:paraId="29DAFE2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64.69</w:t>
            </w:r>
          </w:p>
        </w:tc>
      </w:tr>
      <w:tr w:rsidR="00861583" w:rsidRPr="00861583" w14:paraId="7EE43E25" w14:textId="77777777" w:rsidTr="0043297D">
        <w:trPr>
          <w:trHeight w:val="284"/>
          <w:jc w:val="center"/>
        </w:trPr>
        <w:tc>
          <w:tcPr>
            <w:tcW w:w="7360" w:type="dxa"/>
            <w:gridSpan w:val="2"/>
            <w:shd w:val="clear" w:color="auto" w:fill="DEEAF6" w:themeFill="accent5" w:themeFillTint="33"/>
            <w:vAlign w:val="center"/>
            <w:hideMark/>
          </w:tcPr>
          <w:p w14:paraId="5FC7B357"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SINDICATOS</w:t>
            </w:r>
          </w:p>
        </w:tc>
        <w:tc>
          <w:tcPr>
            <w:tcW w:w="1900" w:type="dxa"/>
            <w:shd w:val="clear" w:color="auto" w:fill="DEEAF6" w:themeFill="accent5" w:themeFillTint="33"/>
            <w:vAlign w:val="center"/>
            <w:hideMark/>
          </w:tcPr>
          <w:p w14:paraId="0B380353"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48.21</w:t>
            </w:r>
          </w:p>
        </w:tc>
      </w:tr>
      <w:tr w:rsidR="00861583" w:rsidRPr="00861583" w14:paraId="6EACE75F" w14:textId="77777777" w:rsidTr="0043297D">
        <w:trPr>
          <w:trHeight w:val="284"/>
          <w:jc w:val="center"/>
        </w:trPr>
        <w:tc>
          <w:tcPr>
            <w:tcW w:w="620" w:type="dxa"/>
            <w:shd w:val="clear" w:color="auto" w:fill="auto"/>
            <w:vAlign w:val="center"/>
            <w:hideMark/>
          </w:tcPr>
          <w:p w14:paraId="15311E16"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w:t>
            </w:r>
          </w:p>
        </w:tc>
        <w:tc>
          <w:tcPr>
            <w:tcW w:w="6740" w:type="dxa"/>
            <w:shd w:val="clear" w:color="auto" w:fill="auto"/>
            <w:vAlign w:val="center"/>
            <w:hideMark/>
          </w:tcPr>
          <w:p w14:paraId="185BE339"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Sindicato Único de Trabajadores Profesionistas, Administrativos y Manuales del Poder Judicial del Estado.</w:t>
            </w:r>
          </w:p>
        </w:tc>
        <w:tc>
          <w:tcPr>
            <w:tcW w:w="1900" w:type="dxa"/>
            <w:shd w:val="clear" w:color="auto" w:fill="auto"/>
            <w:vAlign w:val="center"/>
            <w:hideMark/>
          </w:tcPr>
          <w:p w14:paraId="1828C226"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7EB71FFB" w14:textId="77777777" w:rsidTr="0043297D">
        <w:trPr>
          <w:trHeight w:val="284"/>
          <w:jc w:val="center"/>
        </w:trPr>
        <w:tc>
          <w:tcPr>
            <w:tcW w:w="620" w:type="dxa"/>
            <w:shd w:val="clear" w:color="auto" w:fill="auto"/>
            <w:vAlign w:val="center"/>
            <w:hideMark/>
          </w:tcPr>
          <w:p w14:paraId="7A3510D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w:t>
            </w:r>
          </w:p>
        </w:tc>
        <w:tc>
          <w:tcPr>
            <w:tcW w:w="6740" w:type="dxa"/>
            <w:shd w:val="clear" w:color="auto" w:fill="auto"/>
            <w:vAlign w:val="center"/>
            <w:hideMark/>
          </w:tcPr>
          <w:p w14:paraId="60D4B0BF"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Sindicato de Trabajadores de la Empresa Servi-Limpia.</w:t>
            </w:r>
          </w:p>
        </w:tc>
        <w:tc>
          <w:tcPr>
            <w:tcW w:w="1900" w:type="dxa"/>
            <w:shd w:val="clear" w:color="auto" w:fill="auto"/>
            <w:vAlign w:val="center"/>
            <w:hideMark/>
          </w:tcPr>
          <w:p w14:paraId="5A8D6DB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95.71</w:t>
            </w:r>
          </w:p>
        </w:tc>
      </w:tr>
      <w:tr w:rsidR="00861583" w:rsidRPr="00861583" w14:paraId="31370FFA" w14:textId="77777777" w:rsidTr="0043297D">
        <w:trPr>
          <w:trHeight w:val="284"/>
          <w:jc w:val="center"/>
        </w:trPr>
        <w:tc>
          <w:tcPr>
            <w:tcW w:w="620" w:type="dxa"/>
            <w:shd w:val="clear" w:color="auto" w:fill="auto"/>
            <w:vAlign w:val="center"/>
            <w:hideMark/>
          </w:tcPr>
          <w:p w14:paraId="5252CEDA"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3</w:t>
            </w:r>
          </w:p>
        </w:tc>
        <w:tc>
          <w:tcPr>
            <w:tcW w:w="6740" w:type="dxa"/>
            <w:shd w:val="clear" w:color="auto" w:fill="auto"/>
            <w:vAlign w:val="center"/>
            <w:hideMark/>
          </w:tcPr>
          <w:p w14:paraId="4DD665F9" w14:textId="1646DC4F"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861583">
              <w:rPr>
                <w:rFonts w:ascii="Arial" w:eastAsia="Times New Roman" w:hAnsi="Arial" w:cs="Arial"/>
                <w:color w:val="000000"/>
                <w:sz w:val="18"/>
                <w:szCs w:val="18"/>
                <w:lang w:val="es-419" w:eastAsia="es-419"/>
              </w:rPr>
              <w:t>, APAUADY.</w:t>
            </w:r>
          </w:p>
        </w:tc>
        <w:tc>
          <w:tcPr>
            <w:tcW w:w="1900" w:type="dxa"/>
            <w:shd w:val="clear" w:color="auto" w:fill="auto"/>
            <w:vAlign w:val="center"/>
            <w:hideMark/>
          </w:tcPr>
          <w:p w14:paraId="3512E71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93.57</w:t>
            </w:r>
          </w:p>
        </w:tc>
      </w:tr>
      <w:tr w:rsidR="00861583" w:rsidRPr="00861583" w14:paraId="193BD2AE" w14:textId="77777777" w:rsidTr="0043297D">
        <w:trPr>
          <w:trHeight w:val="284"/>
          <w:jc w:val="center"/>
        </w:trPr>
        <w:tc>
          <w:tcPr>
            <w:tcW w:w="620" w:type="dxa"/>
            <w:shd w:val="clear" w:color="auto" w:fill="auto"/>
            <w:vAlign w:val="center"/>
            <w:hideMark/>
          </w:tcPr>
          <w:p w14:paraId="286CC86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4</w:t>
            </w:r>
          </w:p>
        </w:tc>
        <w:tc>
          <w:tcPr>
            <w:tcW w:w="6740" w:type="dxa"/>
            <w:shd w:val="clear" w:color="auto" w:fill="auto"/>
            <w:vAlign w:val="center"/>
            <w:hideMark/>
          </w:tcPr>
          <w:p w14:paraId="705013EB"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Sindicato de Profesionales, Técnicos y Empleados al Servicio del H. Ayuntamiento de Mérida.</w:t>
            </w:r>
          </w:p>
        </w:tc>
        <w:tc>
          <w:tcPr>
            <w:tcW w:w="1900" w:type="dxa"/>
            <w:shd w:val="clear" w:color="auto" w:fill="auto"/>
            <w:vAlign w:val="center"/>
            <w:hideMark/>
          </w:tcPr>
          <w:p w14:paraId="4B1900A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1998EF6D" w14:textId="77777777" w:rsidTr="0043297D">
        <w:trPr>
          <w:trHeight w:val="284"/>
          <w:jc w:val="center"/>
        </w:trPr>
        <w:tc>
          <w:tcPr>
            <w:tcW w:w="620" w:type="dxa"/>
            <w:shd w:val="clear" w:color="auto" w:fill="auto"/>
            <w:vAlign w:val="center"/>
            <w:hideMark/>
          </w:tcPr>
          <w:p w14:paraId="270E0AEB"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5</w:t>
            </w:r>
          </w:p>
        </w:tc>
        <w:tc>
          <w:tcPr>
            <w:tcW w:w="6740" w:type="dxa"/>
            <w:shd w:val="clear" w:color="auto" w:fill="auto"/>
            <w:vAlign w:val="center"/>
            <w:hideMark/>
          </w:tcPr>
          <w:p w14:paraId="60C5AB91"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Sindicato de Trabajadores al Servicio del Municipio de Mérida.</w:t>
            </w:r>
          </w:p>
        </w:tc>
        <w:tc>
          <w:tcPr>
            <w:tcW w:w="1900" w:type="dxa"/>
            <w:shd w:val="clear" w:color="auto" w:fill="auto"/>
            <w:vAlign w:val="center"/>
            <w:hideMark/>
          </w:tcPr>
          <w:p w14:paraId="1A53BD7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5986D8C3" w14:textId="77777777" w:rsidTr="0043297D">
        <w:trPr>
          <w:trHeight w:val="284"/>
          <w:jc w:val="center"/>
        </w:trPr>
        <w:tc>
          <w:tcPr>
            <w:tcW w:w="620" w:type="dxa"/>
            <w:shd w:val="clear" w:color="auto" w:fill="auto"/>
            <w:vAlign w:val="center"/>
            <w:hideMark/>
          </w:tcPr>
          <w:p w14:paraId="1B25F6FA"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6</w:t>
            </w:r>
          </w:p>
        </w:tc>
        <w:tc>
          <w:tcPr>
            <w:tcW w:w="6740" w:type="dxa"/>
            <w:shd w:val="clear" w:color="auto" w:fill="auto"/>
            <w:vAlign w:val="center"/>
            <w:hideMark/>
          </w:tcPr>
          <w:p w14:paraId="1A808826"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Sindicato de Trabajadores al Servicio del Poder Judicial del Estado.</w:t>
            </w:r>
          </w:p>
        </w:tc>
        <w:tc>
          <w:tcPr>
            <w:tcW w:w="1900" w:type="dxa"/>
            <w:shd w:val="clear" w:color="auto" w:fill="auto"/>
            <w:vAlign w:val="center"/>
            <w:hideMark/>
          </w:tcPr>
          <w:p w14:paraId="4FF3DD8A"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294D6D8E" w14:textId="77777777" w:rsidTr="0043297D">
        <w:trPr>
          <w:trHeight w:val="284"/>
          <w:jc w:val="center"/>
        </w:trPr>
        <w:tc>
          <w:tcPr>
            <w:tcW w:w="7360" w:type="dxa"/>
            <w:gridSpan w:val="2"/>
            <w:shd w:val="clear" w:color="auto" w:fill="DEEAF6" w:themeFill="accent5" w:themeFillTint="33"/>
            <w:vAlign w:val="center"/>
            <w:hideMark/>
          </w:tcPr>
          <w:p w14:paraId="2536A4AE"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ORGANISMOS PÚBLICOS MUNICIPALES</w:t>
            </w:r>
          </w:p>
        </w:tc>
        <w:tc>
          <w:tcPr>
            <w:tcW w:w="1900" w:type="dxa"/>
            <w:shd w:val="clear" w:color="auto" w:fill="DEEAF6" w:themeFill="accent5" w:themeFillTint="33"/>
            <w:vAlign w:val="center"/>
            <w:hideMark/>
          </w:tcPr>
          <w:p w14:paraId="3C587A02"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74.22</w:t>
            </w:r>
          </w:p>
        </w:tc>
      </w:tr>
      <w:tr w:rsidR="00861583" w:rsidRPr="00861583" w14:paraId="285A68E9" w14:textId="77777777" w:rsidTr="0043297D">
        <w:trPr>
          <w:trHeight w:val="284"/>
          <w:jc w:val="center"/>
        </w:trPr>
        <w:tc>
          <w:tcPr>
            <w:tcW w:w="620" w:type="dxa"/>
            <w:shd w:val="clear" w:color="auto" w:fill="auto"/>
            <w:vAlign w:val="center"/>
            <w:hideMark/>
          </w:tcPr>
          <w:p w14:paraId="1A70975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17</w:t>
            </w:r>
          </w:p>
        </w:tc>
        <w:tc>
          <w:tcPr>
            <w:tcW w:w="6740" w:type="dxa"/>
            <w:shd w:val="clear" w:color="auto" w:fill="auto"/>
            <w:vAlign w:val="center"/>
            <w:hideMark/>
          </w:tcPr>
          <w:p w14:paraId="6C6B75CB"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Abastos de Mérida</w:t>
            </w:r>
          </w:p>
        </w:tc>
        <w:tc>
          <w:tcPr>
            <w:tcW w:w="1900" w:type="dxa"/>
            <w:shd w:val="clear" w:color="auto" w:fill="auto"/>
            <w:vAlign w:val="center"/>
            <w:hideMark/>
          </w:tcPr>
          <w:p w14:paraId="7192D09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4B7C22E8" w14:textId="77777777" w:rsidTr="0043297D">
        <w:trPr>
          <w:trHeight w:val="284"/>
          <w:jc w:val="center"/>
        </w:trPr>
        <w:tc>
          <w:tcPr>
            <w:tcW w:w="620" w:type="dxa"/>
            <w:shd w:val="clear" w:color="auto" w:fill="auto"/>
            <w:vAlign w:val="center"/>
            <w:hideMark/>
          </w:tcPr>
          <w:p w14:paraId="2F7783F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w:t>
            </w:r>
          </w:p>
        </w:tc>
        <w:tc>
          <w:tcPr>
            <w:tcW w:w="6740" w:type="dxa"/>
            <w:shd w:val="clear" w:color="auto" w:fill="auto"/>
            <w:vAlign w:val="center"/>
            <w:hideMark/>
          </w:tcPr>
          <w:p w14:paraId="170D9177"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Central de Abasto Mérida.</w:t>
            </w:r>
          </w:p>
        </w:tc>
        <w:tc>
          <w:tcPr>
            <w:tcW w:w="1900" w:type="dxa"/>
            <w:shd w:val="clear" w:color="auto" w:fill="auto"/>
            <w:vAlign w:val="center"/>
            <w:hideMark/>
          </w:tcPr>
          <w:p w14:paraId="7E923EB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56BC567D" w14:textId="77777777" w:rsidTr="0043297D">
        <w:trPr>
          <w:trHeight w:val="284"/>
          <w:jc w:val="center"/>
        </w:trPr>
        <w:tc>
          <w:tcPr>
            <w:tcW w:w="620" w:type="dxa"/>
            <w:shd w:val="clear" w:color="auto" w:fill="auto"/>
            <w:vAlign w:val="center"/>
            <w:hideMark/>
          </w:tcPr>
          <w:p w14:paraId="7453FC0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14</w:t>
            </w:r>
          </w:p>
        </w:tc>
        <w:tc>
          <w:tcPr>
            <w:tcW w:w="6740" w:type="dxa"/>
            <w:shd w:val="clear" w:color="auto" w:fill="auto"/>
            <w:vAlign w:val="center"/>
            <w:hideMark/>
          </w:tcPr>
          <w:p w14:paraId="54F80835"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Comité Permanente del Carnaval de Mérida.</w:t>
            </w:r>
          </w:p>
        </w:tc>
        <w:tc>
          <w:tcPr>
            <w:tcW w:w="1900" w:type="dxa"/>
            <w:shd w:val="clear" w:color="auto" w:fill="auto"/>
            <w:vAlign w:val="center"/>
            <w:hideMark/>
          </w:tcPr>
          <w:p w14:paraId="4A5FC2A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24E0BED7" w14:textId="77777777" w:rsidTr="0043297D">
        <w:trPr>
          <w:trHeight w:val="284"/>
          <w:jc w:val="center"/>
        </w:trPr>
        <w:tc>
          <w:tcPr>
            <w:tcW w:w="620" w:type="dxa"/>
            <w:shd w:val="clear" w:color="auto" w:fill="auto"/>
            <w:vAlign w:val="center"/>
            <w:hideMark/>
          </w:tcPr>
          <w:p w14:paraId="124EEBFB"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13</w:t>
            </w:r>
          </w:p>
        </w:tc>
        <w:tc>
          <w:tcPr>
            <w:tcW w:w="6740" w:type="dxa"/>
            <w:shd w:val="clear" w:color="auto" w:fill="auto"/>
            <w:vAlign w:val="center"/>
            <w:hideMark/>
          </w:tcPr>
          <w:p w14:paraId="78BFA53E"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Junta Intermunicipal Biocultural del Puuc.</w:t>
            </w:r>
          </w:p>
        </w:tc>
        <w:tc>
          <w:tcPr>
            <w:tcW w:w="1900" w:type="dxa"/>
            <w:shd w:val="clear" w:color="auto" w:fill="auto"/>
            <w:vAlign w:val="center"/>
            <w:hideMark/>
          </w:tcPr>
          <w:p w14:paraId="6B332A0A"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59BA51DA" w14:textId="77777777" w:rsidTr="0043297D">
        <w:trPr>
          <w:trHeight w:val="284"/>
          <w:jc w:val="center"/>
        </w:trPr>
        <w:tc>
          <w:tcPr>
            <w:tcW w:w="620" w:type="dxa"/>
            <w:shd w:val="clear" w:color="auto" w:fill="auto"/>
            <w:vAlign w:val="center"/>
            <w:hideMark/>
          </w:tcPr>
          <w:p w14:paraId="5D0605A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16</w:t>
            </w:r>
          </w:p>
        </w:tc>
        <w:tc>
          <w:tcPr>
            <w:tcW w:w="6740" w:type="dxa"/>
            <w:shd w:val="clear" w:color="auto" w:fill="auto"/>
            <w:vAlign w:val="center"/>
            <w:hideMark/>
          </w:tcPr>
          <w:p w14:paraId="4B141024"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c>
          <w:tcPr>
            <w:tcW w:w="1900" w:type="dxa"/>
            <w:shd w:val="clear" w:color="auto" w:fill="auto"/>
            <w:vAlign w:val="center"/>
            <w:hideMark/>
          </w:tcPr>
          <w:p w14:paraId="5BBC168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0CE30106" w14:textId="77777777" w:rsidTr="0043297D">
        <w:trPr>
          <w:trHeight w:val="284"/>
          <w:jc w:val="center"/>
        </w:trPr>
        <w:tc>
          <w:tcPr>
            <w:tcW w:w="620" w:type="dxa"/>
            <w:shd w:val="clear" w:color="auto" w:fill="auto"/>
            <w:vAlign w:val="center"/>
            <w:hideMark/>
          </w:tcPr>
          <w:p w14:paraId="5BE2F33B"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12</w:t>
            </w:r>
          </w:p>
        </w:tc>
        <w:tc>
          <w:tcPr>
            <w:tcW w:w="6740" w:type="dxa"/>
            <w:shd w:val="clear" w:color="auto" w:fill="auto"/>
            <w:vAlign w:val="center"/>
            <w:hideMark/>
          </w:tcPr>
          <w:p w14:paraId="2C9A12E0"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Tribunal de lo Contencioso Administrativo del Municipio de Mérida.</w:t>
            </w:r>
          </w:p>
        </w:tc>
        <w:tc>
          <w:tcPr>
            <w:tcW w:w="1900" w:type="dxa"/>
            <w:shd w:val="clear" w:color="auto" w:fill="auto"/>
            <w:vAlign w:val="center"/>
            <w:hideMark/>
          </w:tcPr>
          <w:p w14:paraId="2DD2D93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93.78</w:t>
            </w:r>
          </w:p>
        </w:tc>
      </w:tr>
      <w:tr w:rsidR="00861583" w:rsidRPr="00861583" w14:paraId="12BF5DA9" w14:textId="77777777" w:rsidTr="0043297D">
        <w:trPr>
          <w:trHeight w:val="284"/>
          <w:jc w:val="center"/>
        </w:trPr>
        <w:tc>
          <w:tcPr>
            <w:tcW w:w="620" w:type="dxa"/>
            <w:shd w:val="clear" w:color="auto" w:fill="auto"/>
            <w:vAlign w:val="center"/>
            <w:hideMark/>
          </w:tcPr>
          <w:p w14:paraId="7BAAFCF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15</w:t>
            </w:r>
          </w:p>
        </w:tc>
        <w:tc>
          <w:tcPr>
            <w:tcW w:w="6740" w:type="dxa"/>
            <w:shd w:val="clear" w:color="auto" w:fill="auto"/>
            <w:vAlign w:val="center"/>
            <w:hideMark/>
          </w:tcPr>
          <w:p w14:paraId="69B6D1D6"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Sistema de Agua Potable y Alcantarillado del Municipio de Kanasín.</w:t>
            </w:r>
          </w:p>
        </w:tc>
        <w:tc>
          <w:tcPr>
            <w:tcW w:w="1900" w:type="dxa"/>
            <w:shd w:val="clear" w:color="auto" w:fill="auto"/>
            <w:vAlign w:val="center"/>
            <w:hideMark/>
          </w:tcPr>
          <w:p w14:paraId="259CFDB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2F05849E" w14:textId="77777777" w:rsidTr="0043297D">
        <w:trPr>
          <w:trHeight w:val="284"/>
          <w:jc w:val="center"/>
        </w:trPr>
        <w:tc>
          <w:tcPr>
            <w:tcW w:w="620" w:type="dxa"/>
            <w:shd w:val="clear" w:color="auto" w:fill="auto"/>
            <w:vAlign w:val="center"/>
            <w:hideMark/>
          </w:tcPr>
          <w:p w14:paraId="5278C4A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11</w:t>
            </w:r>
          </w:p>
        </w:tc>
        <w:tc>
          <w:tcPr>
            <w:tcW w:w="6740" w:type="dxa"/>
            <w:shd w:val="clear" w:color="auto" w:fill="auto"/>
            <w:vAlign w:val="center"/>
            <w:hideMark/>
          </w:tcPr>
          <w:p w14:paraId="7E1C4314"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Sistema de Agua Potable y Alcantarillado del Municipio de Ticul.</w:t>
            </w:r>
          </w:p>
        </w:tc>
        <w:tc>
          <w:tcPr>
            <w:tcW w:w="1900" w:type="dxa"/>
            <w:shd w:val="clear" w:color="auto" w:fill="auto"/>
            <w:vAlign w:val="center"/>
            <w:hideMark/>
          </w:tcPr>
          <w:p w14:paraId="1D465A5E"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7A833E0E" w14:textId="77777777" w:rsidTr="0043297D">
        <w:trPr>
          <w:trHeight w:val="284"/>
          <w:jc w:val="center"/>
        </w:trPr>
        <w:tc>
          <w:tcPr>
            <w:tcW w:w="7360" w:type="dxa"/>
            <w:gridSpan w:val="2"/>
            <w:shd w:val="clear" w:color="auto" w:fill="DEEAF6" w:themeFill="accent5" w:themeFillTint="33"/>
            <w:vAlign w:val="center"/>
            <w:hideMark/>
          </w:tcPr>
          <w:p w14:paraId="01BD6B48"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PODER EJECUTIVO</w:t>
            </w:r>
          </w:p>
        </w:tc>
        <w:tc>
          <w:tcPr>
            <w:tcW w:w="1900" w:type="dxa"/>
            <w:shd w:val="clear" w:color="auto" w:fill="DEEAF6" w:themeFill="accent5" w:themeFillTint="33"/>
            <w:vAlign w:val="center"/>
            <w:hideMark/>
          </w:tcPr>
          <w:p w14:paraId="5AC96061"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96.49</w:t>
            </w:r>
          </w:p>
        </w:tc>
      </w:tr>
      <w:tr w:rsidR="00861583" w:rsidRPr="00861583" w14:paraId="56F3C255" w14:textId="77777777" w:rsidTr="0043297D">
        <w:trPr>
          <w:trHeight w:val="284"/>
          <w:jc w:val="center"/>
        </w:trPr>
        <w:tc>
          <w:tcPr>
            <w:tcW w:w="620" w:type="dxa"/>
            <w:shd w:val="clear" w:color="auto" w:fill="auto"/>
            <w:vAlign w:val="center"/>
            <w:hideMark/>
          </w:tcPr>
          <w:p w14:paraId="17F0A79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w:t>
            </w:r>
          </w:p>
        </w:tc>
        <w:tc>
          <w:tcPr>
            <w:tcW w:w="6740" w:type="dxa"/>
            <w:shd w:val="clear" w:color="auto" w:fill="auto"/>
            <w:vAlign w:val="center"/>
            <w:hideMark/>
          </w:tcPr>
          <w:p w14:paraId="065ABD5A"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Casa de las Artesanías del Estado de Yucatán, CAEY.</w:t>
            </w:r>
          </w:p>
        </w:tc>
        <w:tc>
          <w:tcPr>
            <w:tcW w:w="1900" w:type="dxa"/>
            <w:shd w:val="clear" w:color="auto" w:fill="auto"/>
            <w:vAlign w:val="center"/>
            <w:hideMark/>
          </w:tcPr>
          <w:p w14:paraId="621EE99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12CA8F41" w14:textId="77777777" w:rsidTr="0043297D">
        <w:trPr>
          <w:trHeight w:val="284"/>
          <w:jc w:val="center"/>
        </w:trPr>
        <w:tc>
          <w:tcPr>
            <w:tcW w:w="620" w:type="dxa"/>
            <w:shd w:val="clear" w:color="auto" w:fill="auto"/>
            <w:vAlign w:val="center"/>
            <w:hideMark/>
          </w:tcPr>
          <w:p w14:paraId="6073227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w:t>
            </w:r>
          </w:p>
        </w:tc>
        <w:tc>
          <w:tcPr>
            <w:tcW w:w="6740" w:type="dxa"/>
            <w:shd w:val="clear" w:color="auto" w:fill="auto"/>
            <w:vAlign w:val="center"/>
            <w:hideMark/>
          </w:tcPr>
          <w:p w14:paraId="3BFE75DE"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Colegio de Bachilleres del Estado de Yucatán</w:t>
            </w:r>
          </w:p>
        </w:tc>
        <w:tc>
          <w:tcPr>
            <w:tcW w:w="1900" w:type="dxa"/>
            <w:shd w:val="clear" w:color="auto" w:fill="auto"/>
            <w:vAlign w:val="center"/>
            <w:hideMark/>
          </w:tcPr>
          <w:p w14:paraId="2BFC8D6E"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170F4B26" w14:textId="77777777" w:rsidTr="0043297D">
        <w:trPr>
          <w:trHeight w:val="284"/>
          <w:jc w:val="center"/>
        </w:trPr>
        <w:tc>
          <w:tcPr>
            <w:tcW w:w="620" w:type="dxa"/>
            <w:shd w:val="clear" w:color="auto" w:fill="auto"/>
            <w:vAlign w:val="center"/>
            <w:hideMark/>
          </w:tcPr>
          <w:p w14:paraId="7FE65F5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3</w:t>
            </w:r>
          </w:p>
        </w:tc>
        <w:tc>
          <w:tcPr>
            <w:tcW w:w="6740" w:type="dxa"/>
            <w:shd w:val="clear" w:color="auto" w:fill="auto"/>
            <w:vAlign w:val="center"/>
            <w:hideMark/>
          </w:tcPr>
          <w:p w14:paraId="43E5802D"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 xml:space="preserve">Empresa Portuaria Yucateca S.A. de C.V. </w:t>
            </w:r>
          </w:p>
        </w:tc>
        <w:tc>
          <w:tcPr>
            <w:tcW w:w="1900" w:type="dxa"/>
            <w:shd w:val="clear" w:color="auto" w:fill="auto"/>
            <w:vAlign w:val="center"/>
            <w:hideMark/>
          </w:tcPr>
          <w:p w14:paraId="56730EE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7AC4310A" w14:textId="77777777" w:rsidTr="0043297D">
        <w:trPr>
          <w:trHeight w:val="284"/>
          <w:jc w:val="center"/>
        </w:trPr>
        <w:tc>
          <w:tcPr>
            <w:tcW w:w="620" w:type="dxa"/>
            <w:shd w:val="clear" w:color="auto" w:fill="auto"/>
            <w:vAlign w:val="center"/>
            <w:hideMark/>
          </w:tcPr>
          <w:p w14:paraId="40C2B01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4</w:t>
            </w:r>
          </w:p>
        </w:tc>
        <w:tc>
          <w:tcPr>
            <w:tcW w:w="6740" w:type="dxa"/>
            <w:shd w:val="clear" w:color="auto" w:fill="auto"/>
            <w:vAlign w:val="center"/>
            <w:hideMark/>
          </w:tcPr>
          <w:p w14:paraId="07EB5B66"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Fiscalía General del Estado.</w:t>
            </w:r>
          </w:p>
        </w:tc>
        <w:tc>
          <w:tcPr>
            <w:tcW w:w="1900" w:type="dxa"/>
            <w:shd w:val="clear" w:color="auto" w:fill="auto"/>
            <w:vAlign w:val="center"/>
            <w:hideMark/>
          </w:tcPr>
          <w:p w14:paraId="6B1E0C2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2F25A376" w14:textId="77777777" w:rsidTr="0043297D">
        <w:trPr>
          <w:trHeight w:val="284"/>
          <w:jc w:val="center"/>
        </w:trPr>
        <w:tc>
          <w:tcPr>
            <w:tcW w:w="620" w:type="dxa"/>
            <w:shd w:val="clear" w:color="auto" w:fill="auto"/>
            <w:vAlign w:val="center"/>
            <w:hideMark/>
          </w:tcPr>
          <w:p w14:paraId="539A51EE"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5</w:t>
            </w:r>
          </w:p>
        </w:tc>
        <w:tc>
          <w:tcPr>
            <w:tcW w:w="6740" w:type="dxa"/>
            <w:shd w:val="clear" w:color="auto" w:fill="auto"/>
            <w:vAlign w:val="center"/>
            <w:hideMark/>
          </w:tcPr>
          <w:p w14:paraId="6245F6B1"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de Educación para Adultos del Estado de Yucatán, IEAEY.</w:t>
            </w:r>
          </w:p>
        </w:tc>
        <w:tc>
          <w:tcPr>
            <w:tcW w:w="1900" w:type="dxa"/>
            <w:shd w:val="clear" w:color="auto" w:fill="auto"/>
            <w:vAlign w:val="center"/>
            <w:hideMark/>
          </w:tcPr>
          <w:p w14:paraId="3115DF56"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6F8D33E2" w14:textId="77777777" w:rsidTr="0043297D">
        <w:trPr>
          <w:trHeight w:val="284"/>
          <w:jc w:val="center"/>
        </w:trPr>
        <w:tc>
          <w:tcPr>
            <w:tcW w:w="620" w:type="dxa"/>
            <w:shd w:val="clear" w:color="auto" w:fill="auto"/>
            <w:vAlign w:val="center"/>
            <w:hideMark/>
          </w:tcPr>
          <w:p w14:paraId="51FCA8B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6</w:t>
            </w:r>
          </w:p>
        </w:tc>
        <w:tc>
          <w:tcPr>
            <w:tcW w:w="6740" w:type="dxa"/>
            <w:shd w:val="clear" w:color="auto" w:fill="auto"/>
            <w:vAlign w:val="center"/>
            <w:hideMark/>
          </w:tcPr>
          <w:p w14:paraId="64E0DC20"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de Movilidad y Desarrollo Urbano Territorial</w:t>
            </w:r>
          </w:p>
        </w:tc>
        <w:tc>
          <w:tcPr>
            <w:tcW w:w="1900" w:type="dxa"/>
            <w:shd w:val="clear" w:color="auto" w:fill="auto"/>
            <w:vAlign w:val="center"/>
            <w:hideMark/>
          </w:tcPr>
          <w:p w14:paraId="2169B68E"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668862DC" w14:textId="77777777" w:rsidTr="0043297D">
        <w:trPr>
          <w:trHeight w:val="284"/>
          <w:jc w:val="center"/>
        </w:trPr>
        <w:tc>
          <w:tcPr>
            <w:tcW w:w="620" w:type="dxa"/>
            <w:shd w:val="clear" w:color="auto" w:fill="auto"/>
            <w:vAlign w:val="center"/>
            <w:hideMark/>
          </w:tcPr>
          <w:p w14:paraId="170C5E3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7</w:t>
            </w:r>
          </w:p>
        </w:tc>
        <w:tc>
          <w:tcPr>
            <w:tcW w:w="6740" w:type="dxa"/>
            <w:shd w:val="clear" w:color="auto" w:fill="auto"/>
            <w:vAlign w:val="center"/>
            <w:hideMark/>
          </w:tcPr>
          <w:p w14:paraId="50861F4B"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de Seguridad Jurídica Patrimonial de Yucatán, INSEJUPY.</w:t>
            </w:r>
          </w:p>
        </w:tc>
        <w:tc>
          <w:tcPr>
            <w:tcW w:w="1900" w:type="dxa"/>
            <w:shd w:val="clear" w:color="auto" w:fill="auto"/>
            <w:vAlign w:val="center"/>
            <w:hideMark/>
          </w:tcPr>
          <w:p w14:paraId="446B618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5B66631C" w14:textId="77777777" w:rsidTr="0043297D">
        <w:trPr>
          <w:trHeight w:val="284"/>
          <w:jc w:val="center"/>
        </w:trPr>
        <w:tc>
          <w:tcPr>
            <w:tcW w:w="620" w:type="dxa"/>
            <w:shd w:val="clear" w:color="auto" w:fill="auto"/>
            <w:vAlign w:val="center"/>
            <w:hideMark/>
          </w:tcPr>
          <w:p w14:paraId="1945795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8</w:t>
            </w:r>
          </w:p>
        </w:tc>
        <w:tc>
          <w:tcPr>
            <w:tcW w:w="6740" w:type="dxa"/>
            <w:shd w:val="clear" w:color="auto" w:fill="auto"/>
            <w:vAlign w:val="center"/>
            <w:hideMark/>
          </w:tcPr>
          <w:p w14:paraId="194C321B"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de Seguridad Social de los Trabajadores del Estado de Yucatán</w:t>
            </w:r>
          </w:p>
        </w:tc>
        <w:tc>
          <w:tcPr>
            <w:tcW w:w="1900" w:type="dxa"/>
            <w:shd w:val="clear" w:color="auto" w:fill="auto"/>
            <w:vAlign w:val="center"/>
            <w:hideMark/>
          </w:tcPr>
          <w:p w14:paraId="1B2AFE3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07788B7E" w14:textId="77777777" w:rsidTr="0043297D">
        <w:trPr>
          <w:trHeight w:val="284"/>
          <w:jc w:val="center"/>
        </w:trPr>
        <w:tc>
          <w:tcPr>
            <w:tcW w:w="620" w:type="dxa"/>
            <w:shd w:val="clear" w:color="auto" w:fill="auto"/>
            <w:vAlign w:val="center"/>
            <w:hideMark/>
          </w:tcPr>
          <w:p w14:paraId="01F503B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w:t>
            </w:r>
          </w:p>
        </w:tc>
        <w:tc>
          <w:tcPr>
            <w:tcW w:w="6740" w:type="dxa"/>
            <w:shd w:val="clear" w:color="auto" w:fill="auto"/>
            <w:vAlign w:val="center"/>
            <w:hideMark/>
          </w:tcPr>
          <w:p w14:paraId="2F9B3A99"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de Vivienda del Estado de Yucatán, IVEY.</w:t>
            </w:r>
          </w:p>
        </w:tc>
        <w:tc>
          <w:tcPr>
            <w:tcW w:w="1900" w:type="dxa"/>
            <w:shd w:val="clear" w:color="auto" w:fill="auto"/>
            <w:vAlign w:val="center"/>
            <w:hideMark/>
          </w:tcPr>
          <w:p w14:paraId="7123DA3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31E6B43E" w14:textId="77777777" w:rsidTr="0043297D">
        <w:trPr>
          <w:trHeight w:val="284"/>
          <w:jc w:val="center"/>
        </w:trPr>
        <w:tc>
          <w:tcPr>
            <w:tcW w:w="620" w:type="dxa"/>
            <w:shd w:val="clear" w:color="auto" w:fill="auto"/>
            <w:vAlign w:val="center"/>
            <w:hideMark/>
          </w:tcPr>
          <w:p w14:paraId="368C03C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w:t>
            </w:r>
          </w:p>
        </w:tc>
        <w:tc>
          <w:tcPr>
            <w:tcW w:w="6740" w:type="dxa"/>
            <w:shd w:val="clear" w:color="auto" w:fill="auto"/>
            <w:vAlign w:val="center"/>
            <w:hideMark/>
          </w:tcPr>
          <w:p w14:paraId="34794960"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para la Construcción y Conservación de Obra Pública en Yucatán, INCCOPY.</w:t>
            </w:r>
          </w:p>
        </w:tc>
        <w:tc>
          <w:tcPr>
            <w:tcW w:w="1900" w:type="dxa"/>
            <w:shd w:val="clear" w:color="auto" w:fill="auto"/>
            <w:vAlign w:val="center"/>
            <w:hideMark/>
          </w:tcPr>
          <w:p w14:paraId="2C00B32E"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6C3ABB50" w14:textId="77777777" w:rsidTr="0043297D">
        <w:trPr>
          <w:trHeight w:val="284"/>
          <w:jc w:val="center"/>
        </w:trPr>
        <w:tc>
          <w:tcPr>
            <w:tcW w:w="620" w:type="dxa"/>
            <w:shd w:val="clear" w:color="auto" w:fill="auto"/>
            <w:vAlign w:val="center"/>
            <w:hideMark/>
          </w:tcPr>
          <w:p w14:paraId="7A9D81C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11</w:t>
            </w:r>
          </w:p>
        </w:tc>
        <w:tc>
          <w:tcPr>
            <w:tcW w:w="6740" w:type="dxa"/>
            <w:shd w:val="clear" w:color="auto" w:fill="auto"/>
            <w:vAlign w:val="center"/>
            <w:hideMark/>
          </w:tcPr>
          <w:p w14:paraId="078834D7"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para la Inclusión de las Personas con Discapacidad del Estado de Yucatán</w:t>
            </w:r>
          </w:p>
        </w:tc>
        <w:tc>
          <w:tcPr>
            <w:tcW w:w="1900" w:type="dxa"/>
            <w:shd w:val="clear" w:color="auto" w:fill="auto"/>
            <w:vAlign w:val="center"/>
            <w:hideMark/>
          </w:tcPr>
          <w:p w14:paraId="0F5FE0AB"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4B208E82" w14:textId="77777777" w:rsidTr="0043297D">
        <w:trPr>
          <w:trHeight w:val="284"/>
          <w:jc w:val="center"/>
        </w:trPr>
        <w:tc>
          <w:tcPr>
            <w:tcW w:w="620" w:type="dxa"/>
            <w:shd w:val="clear" w:color="auto" w:fill="auto"/>
            <w:vAlign w:val="center"/>
            <w:hideMark/>
          </w:tcPr>
          <w:p w14:paraId="2430D8E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12</w:t>
            </w:r>
          </w:p>
        </w:tc>
        <w:tc>
          <w:tcPr>
            <w:tcW w:w="6740" w:type="dxa"/>
            <w:shd w:val="clear" w:color="auto" w:fill="auto"/>
            <w:vAlign w:val="center"/>
            <w:hideMark/>
          </w:tcPr>
          <w:p w14:paraId="00FF1FD2"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Yucateco de Emprendedores, IYEM.</w:t>
            </w:r>
          </w:p>
        </w:tc>
        <w:tc>
          <w:tcPr>
            <w:tcW w:w="1900" w:type="dxa"/>
            <w:shd w:val="clear" w:color="auto" w:fill="auto"/>
            <w:vAlign w:val="center"/>
            <w:hideMark/>
          </w:tcPr>
          <w:p w14:paraId="56746A5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3EC0F400" w14:textId="77777777" w:rsidTr="0043297D">
        <w:trPr>
          <w:trHeight w:val="284"/>
          <w:jc w:val="center"/>
        </w:trPr>
        <w:tc>
          <w:tcPr>
            <w:tcW w:w="620" w:type="dxa"/>
            <w:shd w:val="clear" w:color="auto" w:fill="auto"/>
            <w:vAlign w:val="center"/>
            <w:hideMark/>
          </w:tcPr>
          <w:p w14:paraId="3B07DCAE"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13</w:t>
            </w:r>
          </w:p>
        </w:tc>
        <w:tc>
          <w:tcPr>
            <w:tcW w:w="6740" w:type="dxa"/>
            <w:shd w:val="clear" w:color="auto" w:fill="auto"/>
            <w:vAlign w:val="center"/>
            <w:hideMark/>
          </w:tcPr>
          <w:p w14:paraId="37A9D5AE"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Junta de Agua Potable y Alcantarillado de Yucatán</w:t>
            </w:r>
          </w:p>
        </w:tc>
        <w:tc>
          <w:tcPr>
            <w:tcW w:w="1900" w:type="dxa"/>
            <w:shd w:val="clear" w:color="auto" w:fill="auto"/>
            <w:vAlign w:val="center"/>
            <w:hideMark/>
          </w:tcPr>
          <w:p w14:paraId="09773F3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18DF0391" w14:textId="77777777" w:rsidTr="0043297D">
        <w:trPr>
          <w:trHeight w:val="284"/>
          <w:jc w:val="center"/>
        </w:trPr>
        <w:tc>
          <w:tcPr>
            <w:tcW w:w="620" w:type="dxa"/>
            <w:shd w:val="clear" w:color="auto" w:fill="auto"/>
            <w:vAlign w:val="center"/>
            <w:hideMark/>
          </w:tcPr>
          <w:p w14:paraId="0B5D87B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14</w:t>
            </w:r>
          </w:p>
        </w:tc>
        <w:tc>
          <w:tcPr>
            <w:tcW w:w="6740" w:type="dxa"/>
            <w:shd w:val="clear" w:color="auto" w:fill="auto"/>
            <w:vAlign w:val="center"/>
            <w:hideMark/>
          </w:tcPr>
          <w:p w14:paraId="1E2CE1B5"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Junta de Asistencia Privada del Estado de Yucatán, JAPEY.</w:t>
            </w:r>
          </w:p>
        </w:tc>
        <w:tc>
          <w:tcPr>
            <w:tcW w:w="1900" w:type="dxa"/>
            <w:shd w:val="clear" w:color="auto" w:fill="auto"/>
            <w:vAlign w:val="center"/>
            <w:hideMark/>
          </w:tcPr>
          <w:p w14:paraId="3ADBAF4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310602F8" w14:textId="77777777" w:rsidTr="0043297D">
        <w:trPr>
          <w:trHeight w:val="284"/>
          <w:jc w:val="center"/>
        </w:trPr>
        <w:tc>
          <w:tcPr>
            <w:tcW w:w="620" w:type="dxa"/>
            <w:shd w:val="clear" w:color="auto" w:fill="auto"/>
            <w:vAlign w:val="center"/>
            <w:hideMark/>
          </w:tcPr>
          <w:p w14:paraId="3E9898E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15</w:t>
            </w:r>
          </w:p>
        </w:tc>
        <w:tc>
          <w:tcPr>
            <w:tcW w:w="6740" w:type="dxa"/>
            <w:shd w:val="clear" w:color="auto" w:fill="auto"/>
            <w:vAlign w:val="center"/>
            <w:hideMark/>
          </w:tcPr>
          <w:p w14:paraId="7F2FD8B2"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Patronato de las Unidades de Servicios Culturales y Turísticos del Estado de Yucatán, CULTUR.</w:t>
            </w:r>
          </w:p>
        </w:tc>
        <w:tc>
          <w:tcPr>
            <w:tcW w:w="1900" w:type="dxa"/>
            <w:shd w:val="clear" w:color="auto" w:fill="auto"/>
            <w:vAlign w:val="center"/>
            <w:hideMark/>
          </w:tcPr>
          <w:p w14:paraId="699916A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4ED54DAC" w14:textId="77777777" w:rsidTr="0043297D">
        <w:trPr>
          <w:trHeight w:val="284"/>
          <w:jc w:val="center"/>
        </w:trPr>
        <w:tc>
          <w:tcPr>
            <w:tcW w:w="620" w:type="dxa"/>
            <w:shd w:val="clear" w:color="auto" w:fill="auto"/>
            <w:vAlign w:val="center"/>
            <w:hideMark/>
          </w:tcPr>
          <w:p w14:paraId="4EACADD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16</w:t>
            </w:r>
          </w:p>
        </w:tc>
        <w:tc>
          <w:tcPr>
            <w:tcW w:w="6740" w:type="dxa"/>
            <w:shd w:val="clear" w:color="auto" w:fill="auto"/>
            <w:vAlign w:val="center"/>
            <w:hideMark/>
          </w:tcPr>
          <w:p w14:paraId="5195474D"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de Administración y Finanzas</w:t>
            </w:r>
          </w:p>
        </w:tc>
        <w:tc>
          <w:tcPr>
            <w:tcW w:w="1900" w:type="dxa"/>
            <w:shd w:val="clear" w:color="auto" w:fill="auto"/>
            <w:vAlign w:val="center"/>
            <w:hideMark/>
          </w:tcPr>
          <w:p w14:paraId="66DD320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510E488B" w14:textId="77777777" w:rsidTr="0043297D">
        <w:trPr>
          <w:trHeight w:val="284"/>
          <w:jc w:val="center"/>
        </w:trPr>
        <w:tc>
          <w:tcPr>
            <w:tcW w:w="620" w:type="dxa"/>
            <w:shd w:val="clear" w:color="auto" w:fill="auto"/>
            <w:vAlign w:val="center"/>
            <w:hideMark/>
          </w:tcPr>
          <w:p w14:paraId="6811A77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17</w:t>
            </w:r>
          </w:p>
        </w:tc>
        <w:tc>
          <w:tcPr>
            <w:tcW w:w="6740" w:type="dxa"/>
            <w:shd w:val="clear" w:color="auto" w:fill="auto"/>
            <w:vAlign w:val="center"/>
            <w:hideMark/>
          </w:tcPr>
          <w:p w14:paraId="08531E63"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de Educación</w:t>
            </w:r>
          </w:p>
        </w:tc>
        <w:tc>
          <w:tcPr>
            <w:tcW w:w="1900" w:type="dxa"/>
            <w:shd w:val="clear" w:color="auto" w:fill="auto"/>
            <w:vAlign w:val="center"/>
            <w:hideMark/>
          </w:tcPr>
          <w:p w14:paraId="77C1636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341158E3" w14:textId="77777777" w:rsidTr="0043297D">
        <w:trPr>
          <w:trHeight w:val="284"/>
          <w:jc w:val="center"/>
        </w:trPr>
        <w:tc>
          <w:tcPr>
            <w:tcW w:w="620" w:type="dxa"/>
            <w:shd w:val="clear" w:color="auto" w:fill="auto"/>
            <w:vAlign w:val="center"/>
            <w:hideMark/>
          </w:tcPr>
          <w:p w14:paraId="2C01E147"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18</w:t>
            </w:r>
          </w:p>
        </w:tc>
        <w:tc>
          <w:tcPr>
            <w:tcW w:w="6740" w:type="dxa"/>
            <w:shd w:val="clear" w:color="auto" w:fill="auto"/>
            <w:vAlign w:val="center"/>
            <w:hideMark/>
          </w:tcPr>
          <w:p w14:paraId="5F2C2008"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de Fomento Económico y Trabajo.</w:t>
            </w:r>
          </w:p>
        </w:tc>
        <w:tc>
          <w:tcPr>
            <w:tcW w:w="1900" w:type="dxa"/>
            <w:shd w:val="clear" w:color="auto" w:fill="auto"/>
            <w:vAlign w:val="center"/>
            <w:hideMark/>
          </w:tcPr>
          <w:p w14:paraId="3AD5B86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472BEB3C" w14:textId="77777777" w:rsidTr="0043297D">
        <w:trPr>
          <w:trHeight w:val="284"/>
          <w:jc w:val="center"/>
        </w:trPr>
        <w:tc>
          <w:tcPr>
            <w:tcW w:w="620" w:type="dxa"/>
            <w:shd w:val="clear" w:color="auto" w:fill="auto"/>
            <w:vAlign w:val="center"/>
            <w:hideMark/>
          </w:tcPr>
          <w:p w14:paraId="188BB8C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19</w:t>
            </w:r>
          </w:p>
        </w:tc>
        <w:tc>
          <w:tcPr>
            <w:tcW w:w="6740" w:type="dxa"/>
            <w:shd w:val="clear" w:color="auto" w:fill="auto"/>
            <w:vAlign w:val="center"/>
            <w:hideMark/>
          </w:tcPr>
          <w:p w14:paraId="433CB2F6"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de Fomento Turístico.</w:t>
            </w:r>
          </w:p>
        </w:tc>
        <w:tc>
          <w:tcPr>
            <w:tcW w:w="1900" w:type="dxa"/>
            <w:shd w:val="clear" w:color="auto" w:fill="auto"/>
            <w:vAlign w:val="center"/>
            <w:hideMark/>
          </w:tcPr>
          <w:p w14:paraId="0AAA6D3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236AB01B" w14:textId="77777777" w:rsidTr="0043297D">
        <w:trPr>
          <w:trHeight w:val="284"/>
          <w:jc w:val="center"/>
        </w:trPr>
        <w:tc>
          <w:tcPr>
            <w:tcW w:w="620" w:type="dxa"/>
            <w:shd w:val="clear" w:color="auto" w:fill="auto"/>
            <w:vAlign w:val="center"/>
            <w:hideMark/>
          </w:tcPr>
          <w:p w14:paraId="7AEC2EF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20</w:t>
            </w:r>
          </w:p>
        </w:tc>
        <w:tc>
          <w:tcPr>
            <w:tcW w:w="6740" w:type="dxa"/>
            <w:shd w:val="clear" w:color="auto" w:fill="auto"/>
            <w:vAlign w:val="center"/>
            <w:hideMark/>
          </w:tcPr>
          <w:p w14:paraId="51D3AA14"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de las Mujeres.</w:t>
            </w:r>
          </w:p>
        </w:tc>
        <w:tc>
          <w:tcPr>
            <w:tcW w:w="1900" w:type="dxa"/>
            <w:shd w:val="clear" w:color="auto" w:fill="auto"/>
            <w:vAlign w:val="center"/>
            <w:hideMark/>
          </w:tcPr>
          <w:p w14:paraId="4030990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586E0F9F" w14:textId="77777777" w:rsidTr="0043297D">
        <w:trPr>
          <w:trHeight w:val="284"/>
          <w:jc w:val="center"/>
        </w:trPr>
        <w:tc>
          <w:tcPr>
            <w:tcW w:w="620" w:type="dxa"/>
            <w:shd w:val="clear" w:color="auto" w:fill="auto"/>
            <w:vAlign w:val="center"/>
            <w:hideMark/>
          </w:tcPr>
          <w:p w14:paraId="4EF2AF2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21</w:t>
            </w:r>
          </w:p>
        </w:tc>
        <w:tc>
          <w:tcPr>
            <w:tcW w:w="6740" w:type="dxa"/>
            <w:shd w:val="clear" w:color="auto" w:fill="auto"/>
            <w:vAlign w:val="center"/>
            <w:hideMark/>
          </w:tcPr>
          <w:p w14:paraId="4F359573"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de Pesca y Acuacultura Sustentable.</w:t>
            </w:r>
          </w:p>
        </w:tc>
        <w:tc>
          <w:tcPr>
            <w:tcW w:w="1900" w:type="dxa"/>
            <w:shd w:val="clear" w:color="auto" w:fill="auto"/>
            <w:vAlign w:val="center"/>
            <w:hideMark/>
          </w:tcPr>
          <w:p w14:paraId="55B33E6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7750BB8B" w14:textId="77777777" w:rsidTr="0043297D">
        <w:trPr>
          <w:trHeight w:val="284"/>
          <w:jc w:val="center"/>
        </w:trPr>
        <w:tc>
          <w:tcPr>
            <w:tcW w:w="620" w:type="dxa"/>
            <w:shd w:val="clear" w:color="auto" w:fill="auto"/>
            <w:vAlign w:val="center"/>
            <w:hideMark/>
          </w:tcPr>
          <w:p w14:paraId="115A199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22</w:t>
            </w:r>
          </w:p>
        </w:tc>
        <w:tc>
          <w:tcPr>
            <w:tcW w:w="6740" w:type="dxa"/>
            <w:shd w:val="clear" w:color="auto" w:fill="auto"/>
            <w:vAlign w:val="center"/>
            <w:hideMark/>
          </w:tcPr>
          <w:p w14:paraId="489351C6"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Ejecutiva del Sistema Estatal Anticorrupción de Yucatán.</w:t>
            </w:r>
          </w:p>
        </w:tc>
        <w:tc>
          <w:tcPr>
            <w:tcW w:w="1900" w:type="dxa"/>
            <w:shd w:val="clear" w:color="auto" w:fill="auto"/>
            <w:vAlign w:val="center"/>
            <w:hideMark/>
          </w:tcPr>
          <w:p w14:paraId="56B4F61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6BEC2B07" w14:textId="77777777" w:rsidTr="0043297D">
        <w:trPr>
          <w:trHeight w:val="284"/>
          <w:jc w:val="center"/>
        </w:trPr>
        <w:tc>
          <w:tcPr>
            <w:tcW w:w="620" w:type="dxa"/>
            <w:shd w:val="clear" w:color="auto" w:fill="auto"/>
            <w:vAlign w:val="center"/>
            <w:hideMark/>
          </w:tcPr>
          <w:p w14:paraId="6F37CDB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23</w:t>
            </w:r>
          </w:p>
        </w:tc>
        <w:tc>
          <w:tcPr>
            <w:tcW w:w="6740" w:type="dxa"/>
            <w:shd w:val="clear" w:color="auto" w:fill="auto"/>
            <w:vAlign w:val="center"/>
            <w:hideMark/>
          </w:tcPr>
          <w:p w14:paraId="4ADCAA72"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Técnica de Planeación y Evaluación, SEPLÁN.</w:t>
            </w:r>
          </w:p>
        </w:tc>
        <w:tc>
          <w:tcPr>
            <w:tcW w:w="1900" w:type="dxa"/>
            <w:shd w:val="clear" w:color="auto" w:fill="auto"/>
            <w:vAlign w:val="center"/>
            <w:hideMark/>
          </w:tcPr>
          <w:p w14:paraId="0E83A8B7"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2F5D68BD" w14:textId="77777777" w:rsidTr="0043297D">
        <w:trPr>
          <w:trHeight w:val="284"/>
          <w:jc w:val="center"/>
        </w:trPr>
        <w:tc>
          <w:tcPr>
            <w:tcW w:w="620" w:type="dxa"/>
            <w:shd w:val="clear" w:color="auto" w:fill="auto"/>
            <w:vAlign w:val="center"/>
            <w:hideMark/>
          </w:tcPr>
          <w:p w14:paraId="5E3B8E5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24</w:t>
            </w:r>
          </w:p>
        </w:tc>
        <w:tc>
          <w:tcPr>
            <w:tcW w:w="6740" w:type="dxa"/>
            <w:shd w:val="clear" w:color="auto" w:fill="auto"/>
            <w:vAlign w:val="center"/>
            <w:hideMark/>
          </w:tcPr>
          <w:p w14:paraId="2DD1C2D5"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Sistema Tele Yucatán, S.A. de C.V.</w:t>
            </w:r>
          </w:p>
        </w:tc>
        <w:tc>
          <w:tcPr>
            <w:tcW w:w="1900" w:type="dxa"/>
            <w:shd w:val="clear" w:color="auto" w:fill="auto"/>
            <w:vAlign w:val="center"/>
            <w:hideMark/>
          </w:tcPr>
          <w:p w14:paraId="632C239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00692B60" w14:textId="77777777" w:rsidTr="0043297D">
        <w:trPr>
          <w:trHeight w:val="284"/>
          <w:jc w:val="center"/>
        </w:trPr>
        <w:tc>
          <w:tcPr>
            <w:tcW w:w="620" w:type="dxa"/>
            <w:shd w:val="clear" w:color="auto" w:fill="auto"/>
            <w:vAlign w:val="center"/>
            <w:hideMark/>
          </w:tcPr>
          <w:p w14:paraId="2D87E63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25</w:t>
            </w:r>
          </w:p>
        </w:tc>
        <w:tc>
          <w:tcPr>
            <w:tcW w:w="6740" w:type="dxa"/>
            <w:shd w:val="clear" w:color="auto" w:fill="auto"/>
            <w:vAlign w:val="center"/>
            <w:hideMark/>
          </w:tcPr>
          <w:p w14:paraId="51969CDF"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Sistema para el Desarrollo Integral de la Familia en Yucatán</w:t>
            </w:r>
          </w:p>
        </w:tc>
        <w:tc>
          <w:tcPr>
            <w:tcW w:w="1900" w:type="dxa"/>
            <w:shd w:val="clear" w:color="auto" w:fill="auto"/>
            <w:vAlign w:val="center"/>
            <w:hideMark/>
          </w:tcPr>
          <w:p w14:paraId="1A0D044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99.60</w:t>
            </w:r>
          </w:p>
        </w:tc>
      </w:tr>
      <w:tr w:rsidR="00861583" w:rsidRPr="00861583" w14:paraId="4C009EC3" w14:textId="77777777" w:rsidTr="0043297D">
        <w:trPr>
          <w:trHeight w:val="284"/>
          <w:jc w:val="center"/>
        </w:trPr>
        <w:tc>
          <w:tcPr>
            <w:tcW w:w="620" w:type="dxa"/>
            <w:shd w:val="clear" w:color="auto" w:fill="auto"/>
            <w:vAlign w:val="center"/>
            <w:hideMark/>
          </w:tcPr>
          <w:p w14:paraId="5DB1BBB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26</w:t>
            </w:r>
          </w:p>
        </w:tc>
        <w:tc>
          <w:tcPr>
            <w:tcW w:w="6740" w:type="dxa"/>
            <w:shd w:val="clear" w:color="auto" w:fill="auto"/>
            <w:vAlign w:val="center"/>
            <w:hideMark/>
          </w:tcPr>
          <w:p w14:paraId="067B6461"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de Infraestructura Carretera de Yucatán, INCAY.</w:t>
            </w:r>
          </w:p>
        </w:tc>
        <w:tc>
          <w:tcPr>
            <w:tcW w:w="1900" w:type="dxa"/>
            <w:shd w:val="clear" w:color="auto" w:fill="auto"/>
            <w:vAlign w:val="center"/>
            <w:hideMark/>
          </w:tcPr>
          <w:p w14:paraId="46C699A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98.80</w:t>
            </w:r>
          </w:p>
        </w:tc>
      </w:tr>
      <w:tr w:rsidR="00861583" w:rsidRPr="00861583" w14:paraId="30616C4A" w14:textId="77777777" w:rsidTr="0043297D">
        <w:trPr>
          <w:trHeight w:val="284"/>
          <w:jc w:val="center"/>
        </w:trPr>
        <w:tc>
          <w:tcPr>
            <w:tcW w:w="620" w:type="dxa"/>
            <w:shd w:val="clear" w:color="auto" w:fill="auto"/>
            <w:vAlign w:val="center"/>
            <w:hideMark/>
          </w:tcPr>
          <w:p w14:paraId="4ED7808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27</w:t>
            </w:r>
          </w:p>
        </w:tc>
        <w:tc>
          <w:tcPr>
            <w:tcW w:w="6740" w:type="dxa"/>
            <w:shd w:val="clear" w:color="auto" w:fill="auto"/>
            <w:vAlign w:val="center"/>
            <w:hideMark/>
          </w:tcPr>
          <w:p w14:paraId="3C6B4F4E"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de Seguridad Pública</w:t>
            </w:r>
          </w:p>
        </w:tc>
        <w:tc>
          <w:tcPr>
            <w:tcW w:w="1900" w:type="dxa"/>
            <w:shd w:val="clear" w:color="auto" w:fill="auto"/>
            <w:vAlign w:val="center"/>
            <w:hideMark/>
          </w:tcPr>
          <w:p w14:paraId="7BCE320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98.42</w:t>
            </w:r>
          </w:p>
        </w:tc>
      </w:tr>
      <w:tr w:rsidR="00861583" w:rsidRPr="00861583" w14:paraId="519502E2" w14:textId="77777777" w:rsidTr="0043297D">
        <w:trPr>
          <w:trHeight w:val="284"/>
          <w:jc w:val="center"/>
        </w:trPr>
        <w:tc>
          <w:tcPr>
            <w:tcW w:w="620" w:type="dxa"/>
            <w:shd w:val="clear" w:color="auto" w:fill="auto"/>
            <w:vAlign w:val="center"/>
            <w:hideMark/>
          </w:tcPr>
          <w:p w14:paraId="24842C9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28</w:t>
            </w:r>
          </w:p>
        </w:tc>
        <w:tc>
          <w:tcPr>
            <w:tcW w:w="6740" w:type="dxa"/>
            <w:shd w:val="clear" w:color="auto" w:fill="auto"/>
            <w:vAlign w:val="center"/>
            <w:hideMark/>
          </w:tcPr>
          <w:p w14:paraId="7DAEC722"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Secretaría de Investigación, Innovación y Educación Superior.</w:t>
            </w:r>
          </w:p>
        </w:tc>
        <w:tc>
          <w:tcPr>
            <w:tcW w:w="1900" w:type="dxa"/>
            <w:shd w:val="clear" w:color="auto" w:fill="auto"/>
            <w:vAlign w:val="center"/>
            <w:hideMark/>
          </w:tcPr>
          <w:p w14:paraId="351A6B5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77.80</w:t>
            </w:r>
          </w:p>
        </w:tc>
      </w:tr>
      <w:tr w:rsidR="00861583" w:rsidRPr="00861583" w14:paraId="10966D1C" w14:textId="77777777" w:rsidTr="0043297D">
        <w:trPr>
          <w:trHeight w:val="284"/>
          <w:jc w:val="center"/>
        </w:trPr>
        <w:tc>
          <w:tcPr>
            <w:tcW w:w="620" w:type="dxa"/>
            <w:shd w:val="clear" w:color="auto" w:fill="auto"/>
            <w:vAlign w:val="center"/>
            <w:hideMark/>
          </w:tcPr>
          <w:p w14:paraId="5C9C71D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29</w:t>
            </w:r>
          </w:p>
        </w:tc>
        <w:tc>
          <w:tcPr>
            <w:tcW w:w="6740" w:type="dxa"/>
            <w:shd w:val="clear" w:color="auto" w:fill="auto"/>
            <w:vAlign w:val="center"/>
            <w:hideMark/>
          </w:tcPr>
          <w:p w14:paraId="78C91C59" w14:textId="3DF3A9BD" w:rsidR="00861583" w:rsidRPr="00861583" w:rsidRDefault="00D364B9" w:rsidP="00861583">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c>
          <w:tcPr>
            <w:tcW w:w="1900" w:type="dxa"/>
            <w:shd w:val="clear" w:color="auto" w:fill="auto"/>
            <w:vAlign w:val="center"/>
            <w:hideMark/>
          </w:tcPr>
          <w:p w14:paraId="5651863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77.19</w:t>
            </w:r>
          </w:p>
        </w:tc>
      </w:tr>
      <w:tr w:rsidR="00861583" w:rsidRPr="00861583" w14:paraId="00621821" w14:textId="77777777" w:rsidTr="0043297D">
        <w:trPr>
          <w:trHeight w:val="284"/>
          <w:jc w:val="center"/>
        </w:trPr>
        <w:tc>
          <w:tcPr>
            <w:tcW w:w="620" w:type="dxa"/>
            <w:shd w:val="clear" w:color="auto" w:fill="auto"/>
            <w:vAlign w:val="center"/>
            <w:hideMark/>
          </w:tcPr>
          <w:p w14:paraId="75E4741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30</w:t>
            </w:r>
          </w:p>
        </w:tc>
        <w:tc>
          <w:tcPr>
            <w:tcW w:w="6740" w:type="dxa"/>
            <w:shd w:val="clear" w:color="auto" w:fill="auto"/>
            <w:vAlign w:val="center"/>
            <w:hideMark/>
          </w:tcPr>
          <w:p w14:paraId="58462A36"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Hospital General de Tekax, Yucatán.</w:t>
            </w:r>
          </w:p>
        </w:tc>
        <w:tc>
          <w:tcPr>
            <w:tcW w:w="1900" w:type="dxa"/>
            <w:shd w:val="clear" w:color="auto" w:fill="auto"/>
            <w:vAlign w:val="center"/>
            <w:hideMark/>
          </w:tcPr>
          <w:p w14:paraId="16CE38B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42.81</w:t>
            </w:r>
          </w:p>
        </w:tc>
      </w:tr>
      <w:tr w:rsidR="00861583" w:rsidRPr="00861583" w14:paraId="267B566F" w14:textId="77777777" w:rsidTr="0043297D">
        <w:trPr>
          <w:trHeight w:val="284"/>
          <w:jc w:val="center"/>
        </w:trPr>
        <w:tc>
          <w:tcPr>
            <w:tcW w:w="7360" w:type="dxa"/>
            <w:gridSpan w:val="2"/>
            <w:shd w:val="clear" w:color="auto" w:fill="DEEAF6" w:themeFill="accent5" w:themeFillTint="33"/>
            <w:vAlign w:val="center"/>
            <w:hideMark/>
          </w:tcPr>
          <w:p w14:paraId="4E444915"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SUJETOS OBLIGADOS INDIRECTOS</w:t>
            </w:r>
          </w:p>
        </w:tc>
        <w:tc>
          <w:tcPr>
            <w:tcW w:w="1900" w:type="dxa"/>
            <w:shd w:val="clear" w:color="auto" w:fill="DEEAF6" w:themeFill="accent5" w:themeFillTint="33"/>
            <w:vAlign w:val="center"/>
            <w:hideMark/>
          </w:tcPr>
          <w:p w14:paraId="2CB49315"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88.24</w:t>
            </w:r>
          </w:p>
        </w:tc>
      </w:tr>
      <w:tr w:rsidR="00861583" w:rsidRPr="00861583" w14:paraId="71D935B3" w14:textId="77777777" w:rsidTr="0043297D">
        <w:trPr>
          <w:trHeight w:val="284"/>
          <w:jc w:val="center"/>
        </w:trPr>
        <w:tc>
          <w:tcPr>
            <w:tcW w:w="620" w:type="dxa"/>
            <w:shd w:val="clear" w:color="auto" w:fill="auto"/>
            <w:vAlign w:val="center"/>
            <w:hideMark/>
          </w:tcPr>
          <w:p w14:paraId="64AFB6F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w:t>
            </w:r>
          </w:p>
        </w:tc>
        <w:tc>
          <w:tcPr>
            <w:tcW w:w="6740" w:type="dxa"/>
            <w:shd w:val="clear" w:color="auto" w:fill="auto"/>
            <w:vAlign w:val="center"/>
            <w:hideMark/>
          </w:tcPr>
          <w:p w14:paraId="440A147E"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de Administración número F/0199 (PROTEGO F/0199)</w:t>
            </w:r>
          </w:p>
        </w:tc>
        <w:tc>
          <w:tcPr>
            <w:tcW w:w="1900" w:type="dxa"/>
            <w:shd w:val="clear" w:color="auto" w:fill="auto"/>
            <w:vAlign w:val="center"/>
            <w:hideMark/>
          </w:tcPr>
          <w:p w14:paraId="51C0F08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0A2B5D29" w14:textId="77777777" w:rsidTr="0043297D">
        <w:trPr>
          <w:trHeight w:val="284"/>
          <w:jc w:val="center"/>
        </w:trPr>
        <w:tc>
          <w:tcPr>
            <w:tcW w:w="620" w:type="dxa"/>
            <w:shd w:val="clear" w:color="auto" w:fill="auto"/>
            <w:vAlign w:val="center"/>
            <w:hideMark/>
          </w:tcPr>
          <w:p w14:paraId="34EE041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w:t>
            </w:r>
          </w:p>
        </w:tc>
        <w:tc>
          <w:tcPr>
            <w:tcW w:w="6740" w:type="dxa"/>
            <w:shd w:val="clear" w:color="auto" w:fill="auto"/>
            <w:vAlign w:val="center"/>
            <w:hideMark/>
          </w:tcPr>
          <w:p w14:paraId="2A20E8EA"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de Inversión y Administración del Fondo Estatal de Ayuda, Asistencia y Reparación Integral (FEAARI)</w:t>
            </w:r>
          </w:p>
        </w:tc>
        <w:tc>
          <w:tcPr>
            <w:tcW w:w="1900" w:type="dxa"/>
            <w:shd w:val="clear" w:color="auto" w:fill="auto"/>
            <w:vAlign w:val="center"/>
            <w:hideMark/>
          </w:tcPr>
          <w:p w14:paraId="4B940FB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300BD0C8" w14:textId="77777777" w:rsidTr="0043297D">
        <w:trPr>
          <w:trHeight w:val="284"/>
          <w:jc w:val="center"/>
        </w:trPr>
        <w:tc>
          <w:tcPr>
            <w:tcW w:w="620" w:type="dxa"/>
            <w:shd w:val="clear" w:color="auto" w:fill="auto"/>
            <w:vAlign w:val="center"/>
            <w:hideMark/>
          </w:tcPr>
          <w:p w14:paraId="3CA1AF8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3</w:t>
            </w:r>
          </w:p>
        </w:tc>
        <w:tc>
          <w:tcPr>
            <w:tcW w:w="6740" w:type="dxa"/>
            <w:shd w:val="clear" w:color="auto" w:fill="auto"/>
            <w:vAlign w:val="center"/>
            <w:hideMark/>
          </w:tcPr>
          <w:p w14:paraId="21D7D2BE"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denominado Fondo de Fomento Agropecuario del Estado de Yucatán (FOFAY)</w:t>
            </w:r>
          </w:p>
        </w:tc>
        <w:tc>
          <w:tcPr>
            <w:tcW w:w="1900" w:type="dxa"/>
            <w:shd w:val="clear" w:color="auto" w:fill="auto"/>
            <w:vAlign w:val="center"/>
            <w:hideMark/>
          </w:tcPr>
          <w:p w14:paraId="6FBC90C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085DB5F2" w14:textId="77777777" w:rsidTr="0043297D">
        <w:trPr>
          <w:trHeight w:val="284"/>
          <w:jc w:val="center"/>
        </w:trPr>
        <w:tc>
          <w:tcPr>
            <w:tcW w:w="620" w:type="dxa"/>
            <w:shd w:val="clear" w:color="auto" w:fill="auto"/>
            <w:vAlign w:val="center"/>
            <w:hideMark/>
          </w:tcPr>
          <w:p w14:paraId="5055471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4</w:t>
            </w:r>
          </w:p>
        </w:tc>
        <w:tc>
          <w:tcPr>
            <w:tcW w:w="6740" w:type="dxa"/>
            <w:shd w:val="clear" w:color="auto" w:fill="auto"/>
            <w:vAlign w:val="center"/>
            <w:hideMark/>
          </w:tcPr>
          <w:p w14:paraId="72946324"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Fondo de Participación Ciudadana, IEPAC</w:t>
            </w:r>
          </w:p>
        </w:tc>
        <w:tc>
          <w:tcPr>
            <w:tcW w:w="1900" w:type="dxa"/>
            <w:shd w:val="clear" w:color="auto" w:fill="auto"/>
            <w:vAlign w:val="center"/>
            <w:hideMark/>
          </w:tcPr>
          <w:p w14:paraId="41AC419B"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170E1057" w14:textId="77777777" w:rsidTr="0043297D">
        <w:trPr>
          <w:trHeight w:val="284"/>
          <w:jc w:val="center"/>
        </w:trPr>
        <w:tc>
          <w:tcPr>
            <w:tcW w:w="620" w:type="dxa"/>
            <w:shd w:val="clear" w:color="auto" w:fill="auto"/>
            <w:vAlign w:val="center"/>
            <w:hideMark/>
          </w:tcPr>
          <w:p w14:paraId="0E19C83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5</w:t>
            </w:r>
          </w:p>
        </w:tc>
        <w:tc>
          <w:tcPr>
            <w:tcW w:w="6740" w:type="dxa"/>
            <w:shd w:val="clear" w:color="auto" w:fill="auto"/>
            <w:vAlign w:val="center"/>
            <w:hideMark/>
          </w:tcPr>
          <w:p w14:paraId="0E222AB7"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Garante de la Orquesta Sinfónica de Yucatán (FIGAROSY)</w:t>
            </w:r>
          </w:p>
        </w:tc>
        <w:tc>
          <w:tcPr>
            <w:tcW w:w="1900" w:type="dxa"/>
            <w:shd w:val="clear" w:color="auto" w:fill="auto"/>
            <w:vAlign w:val="center"/>
            <w:hideMark/>
          </w:tcPr>
          <w:p w14:paraId="4FCD6E5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05DEB063" w14:textId="77777777" w:rsidTr="0043297D">
        <w:trPr>
          <w:trHeight w:val="284"/>
          <w:jc w:val="center"/>
        </w:trPr>
        <w:tc>
          <w:tcPr>
            <w:tcW w:w="620" w:type="dxa"/>
            <w:shd w:val="clear" w:color="auto" w:fill="auto"/>
            <w:vAlign w:val="center"/>
            <w:hideMark/>
          </w:tcPr>
          <w:p w14:paraId="1195973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6</w:t>
            </w:r>
          </w:p>
        </w:tc>
        <w:tc>
          <w:tcPr>
            <w:tcW w:w="6740" w:type="dxa"/>
            <w:shd w:val="clear" w:color="auto" w:fill="auto"/>
            <w:vAlign w:val="center"/>
            <w:hideMark/>
          </w:tcPr>
          <w:p w14:paraId="32D63ED8"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Irrevocable de Administración y Fuente Alterna de Pago F/0019 (PROTEGO F/0019)</w:t>
            </w:r>
          </w:p>
        </w:tc>
        <w:tc>
          <w:tcPr>
            <w:tcW w:w="1900" w:type="dxa"/>
            <w:shd w:val="clear" w:color="auto" w:fill="auto"/>
            <w:vAlign w:val="center"/>
            <w:hideMark/>
          </w:tcPr>
          <w:p w14:paraId="6035AA9A"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6E826BBF" w14:textId="77777777" w:rsidTr="0043297D">
        <w:trPr>
          <w:trHeight w:val="284"/>
          <w:jc w:val="center"/>
        </w:trPr>
        <w:tc>
          <w:tcPr>
            <w:tcW w:w="620" w:type="dxa"/>
            <w:shd w:val="clear" w:color="auto" w:fill="auto"/>
            <w:vAlign w:val="center"/>
            <w:hideMark/>
          </w:tcPr>
          <w:p w14:paraId="4B2182A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7</w:t>
            </w:r>
          </w:p>
        </w:tc>
        <w:tc>
          <w:tcPr>
            <w:tcW w:w="6740" w:type="dxa"/>
            <w:shd w:val="clear" w:color="auto" w:fill="auto"/>
            <w:vAlign w:val="center"/>
            <w:hideMark/>
          </w:tcPr>
          <w:p w14:paraId="5F9E45D0"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Irrevocable de Administración y Fuente de Pago F/4109088 (Yucatán Seguro Pago)</w:t>
            </w:r>
          </w:p>
        </w:tc>
        <w:tc>
          <w:tcPr>
            <w:tcW w:w="1900" w:type="dxa"/>
            <w:shd w:val="clear" w:color="auto" w:fill="auto"/>
            <w:vAlign w:val="center"/>
            <w:hideMark/>
          </w:tcPr>
          <w:p w14:paraId="55E93426"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16BDEC00" w14:textId="77777777" w:rsidTr="0043297D">
        <w:trPr>
          <w:trHeight w:val="284"/>
          <w:jc w:val="center"/>
        </w:trPr>
        <w:tc>
          <w:tcPr>
            <w:tcW w:w="620" w:type="dxa"/>
            <w:shd w:val="clear" w:color="auto" w:fill="auto"/>
            <w:vAlign w:val="center"/>
            <w:hideMark/>
          </w:tcPr>
          <w:p w14:paraId="1C6C6557"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8</w:t>
            </w:r>
          </w:p>
        </w:tc>
        <w:tc>
          <w:tcPr>
            <w:tcW w:w="6740" w:type="dxa"/>
            <w:shd w:val="clear" w:color="auto" w:fill="auto"/>
            <w:vAlign w:val="center"/>
            <w:hideMark/>
          </w:tcPr>
          <w:p w14:paraId="05788444"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para la Administración del Fondo de Apoyo a Víctimas del Delito (FAVID)</w:t>
            </w:r>
          </w:p>
        </w:tc>
        <w:tc>
          <w:tcPr>
            <w:tcW w:w="1900" w:type="dxa"/>
            <w:shd w:val="clear" w:color="auto" w:fill="auto"/>
            <w:vAlign w:val="center"/>
            <w:hideMark/>
          </w:tcPr>
          <w:p w14:paraId="7B76C70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4E3A564B" w14:textId="77777777" w:rsidTr="0043297D">
        <w:trPr>
          <w:trHeight w:val="284"/>
          <w:jc w:val="center"/>
        </w:trPr>
        <w:tc>
          <w:tcPr>
            <w:tcW w:w="620" w:type="dxa"/>
            <w:shd w:val="clear" w:color="auto" w:fill="auto"/>
            <w:vAlign w:val="center"/>
            <w:hideMark/>
          </w:tcPr>
          <w:p w14:paraId="0F13861B"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w:t>
            </w:r>
          </w:p>
        </w:tc>
        <w:tc>
          <w:tcPr>
            <w:tcW w:w="6740" w:type="dxa"/>
            <w:shd w:val="clear" w:color="auto" w:fill="auto"/>
            <w:vAlign w:val="center"/>
            <w:hideMark/>
          </w:tcPr>
          <w:p w14:paraId="7B0C85EF"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para la Promoción y Fomento al Desarrollo Turístico y Económico del Estado de Yucatán (FIPROTUY)</w:t>
            </w:r>
          </w:p>
        </w:tc>
        <w:tc>
          <w:tcPr>
            <w:tcW w:w="1900" w:type="dxa"/>
            <w:shd w:val="clear" w:color="auto" w:fill="auto"/>
            <w:vAlign w:val="center"/>
            <w:hideMark/>
          </w:tcPr>
          <w:p w14:paraId="2A7B10A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700DCE8F" w14:textId="77777777" w:rsidTr="0043297D">
        <w:trPr>
          <w:trHeight w:val="284"/>
          <w:jc w:val="center"/>
        </w:trPr>
        <w:tc>
          <w:tcPr>
            <w:tcW w:w="620" w:type="dxa"/>
            <w:shd w:val="clear" w:color="auto" w:fill="auto"/>
            <w:vAlign w:val="center"/>
            <w:hideMark/>
          </w:tcPr>
          <w:p w14:paraId="2F0D589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w:t>
            </w:r>
          </w:p>
        </w:tc>
        <w:tc>
          <w:tcPr>
            <w:tcW w:w="6740" w:type="dxa"/>
            <w:shd w:val="clear" w:color="auto" w:fill="auto"/>
            <w:vAlign w:val="center"/>
            <w:hideMark/>
          </w:tcPr>
          <w:p w14:paraId="2E0D1896"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Público para el Desarrollo del Turismo de Reuniones de Yucatán (FIDETURE)</w:t>
            </w:r>
          </w:p>
        </w:tc>
        <w:tc>
          <w:tcPr>
            <w:tcW w:w="1900" w:type="dxa"/>
            <w:shd w:val="clear" w:color="auto" w:fill="auto"/>
            <w:vAlign w:val="center"/>
            <w:hideMark/>
          </w:tcPr>
          <w:p w14:paraId="47750A0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08B78588" w14:textId="77777777" w:rsidTr="0043297D">
        <w:trPr>
          <w:trHeight w:val="284"/>
          <w:jc w:val="center"/>
        </w:trPr>
        <w:tc>
          <w:tcPr>
            <w:tcW w:w="620" w:type="dxa"/>
            <w:shd w:val="clear" w:color="auto" w:fill="auto"/>
            <w:vAlign w:val="center"/>
            <w:hideMark/>
          </w:tcPr>
          <w:p w14:paraId="5CBA2A0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11</w:t>
            </w:r>
          </w:p>
        </w:tc>
        <w:tc>
          <w:tcPr>
            <w:tcW w:w="6740" w:type="dxa"/>
            <w:shd w:val="clear" w:color="auto" w:fill="auto"/>
            <w:vAlign w:val="center"/>
            <w:hideMark/>
          </w:tcPr>
          <w:p w14:paraId="6CEA2B1F"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público para la Administración de la Reserva Territorial de Ucú (FIDARTU)</w:t>
            </w:r>
          </w:p>
        </w:tc>
        <w:tc>
          <w:tcPr>
            <w:tcW w:w="1900" w:type="dxa"/>
            <w:shd w:val="clear" w:color="auto" w:fill="auto"/>
            <w:vAlign w:val="center"/>
            <w:hideMark/>
          </w:tcPr>
          <w:p w14:paraId="6E853E6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75188EC4" w14:textId="77777777" w:rsidTr="0043297D">
        <w:trPr>
          <w:trHeight w:val="284"/>
          <w:jc w:val="center"/>
        </w:trPr>
        <w:tc>
          <w:tcPr>
            <w:tcW w:w="620" w:type="dxa"/>
            <w:shd w:val="clear" w:color="auto" w:fill="auto"/>
            <w:vAlign w:val="center"/>
            <w:hideMark/>
          </w:tcPr>
          <w:p w14:paraId="038A67F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12</w:t>
            </w:r>
          </w:p>
        </w:tc>
        <w:tc>
          <w:tcPr>
            <w:tcW w:w="6740" w:type="dxa"/>
            <w:shd w:val="clear" w:color="auto" w:fill="auto"/>
            <w:vAlign w:val="center"/>
            <w:hideMark/>
          </w:tcPr>
          <w:p w14:paraId="6FC3DD26"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Fondo Integral para el Desarrollo Económico de Yucatán (FIDEY)</w:t>
            </w:r>
          </w:p>
        </w:tc>
        <w:tc>
          <w:tcPr>
            <w:tcW w:w="1900" w:type="dxa"/>
            <w:shd w:val="clear" w:color="auto" w:fill="auto"/>
            <w:vAlign w:val="center"/>
            <w:hideMark/>
          </w:tcPr>
          <w:p w14:paraId="4807FA4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39130829" w14:textId="77777777" w:rsidTr="0043297D">
        <w:trPr>
          <w:trHeight w:val="284"/>
          <w:jc w:val="center"/>
        </w:trPr>
        <w:tc>
          <w:tcPr>
            <w:tcW w:w="620" w:type="dxa"/>
            <w:shd w:val="clear" w:color="auto" w:fill="auto"/>
            <w:vAlign w:val="center"/>
            <w:hideMark/>
          </w:tcPr>
          <w:p w14:paraId="4A29D86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13</w:t>
            </w:r>
          </w:p>
        </w:tc>
        <w:tc>
          <w:tcPr>
            <w:tcW w:w="6740" w:type="dxa"/>
            <w:shd w:val="clear" w:color="auto" w:fill="auto"/>
            <w:vAlign w:val="center"/>
            <w:hideMark/>
          </w:tcPr>
          <w:p w14:paraId="425FFA81"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Fondo para la Atención de Emergencias y Desastres del Estado (FAED)</w:t>
            </w:r>
          </w:p>
        </w:tc>
        <w:tc>
          <w:tcPr>
            <w:tcW w:w="1900" w:type="dxa"/>
            <w:shd w:val="clear" w:color="auto" w:fill="auto"/>
            <w:vAlign w:val="center"/>
            <w:hideMark/>
          </w:tcPr>
          <w:p w14:paraId="7719EFD7"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48B64DE6" w14:textId="77777777" w:rsidTr="0043297D">
        <w:trPr>
          <w:trHeight w:val="284"/>
          <w:jc w:val="center"/>
        </w:trPr>
        <w:tc>
          <w:tcPr>
            <w:tcW w:w="620" w:type="dxa"/>
            <w:shd w:val="clear" w:color="auto" w:fill="auto"/>
            <w:vAlign w:val="center"/>
            <w:hideMark/>
          </w:tcPr>
          <w:p w14:paraId="2A2CECE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14</w:t>
            </w:r>
          </w:p>
        </w:tc>
        <w:tc>
          <w:tcPr>
            <w:tcW w:w="6740" w:type="dxa"/>
            <w:shd w:val="clear" w:color="auto" w:fill="auto"/>
            <w:vAlign w:val="center"/>
            <w:hideMark/>
          </w:tcPr>
          <w:p w14:paraId="1888415E"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Fondo para la Consolidación y Fomento del Empleo Permanente del Estado de Yucatán (Empleo Permanente)</w:t>
            </w:r>
          </w:p>
        </w:tc>
        <w:tc>
          <w:tcPr>
            <w:tcW w:w="1900" w:type="dxa"/>
            <w:shd w:val="clear" w:color="auto" w:fill="auto"/>
            <w:vAlign w:val="center"/>
            <w:hideMark/>
          </w:tcPr>
          <w:p w14:paraId="3E406D8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2FD88286" w14:textId="77777777" w:rsidTr="0043297D">
        <w:trPr>
          <w:trHeight w:val="284"/>
          <w:jc w:val="center"/>
        </w:trPr>
        <w:tc>
          <w:tcPr>
            <w:tcW w:w="620" w:type="dxa"/>
            <w:shd w:val="clear" w:color="auto" w:fill="auto"/>
            <w:vAlign w:val="center"/>
            <w:hideMark/>
          </w:tcPr>
          <w:p w14:paraId="14D74E7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15</w:t>
            </w:r>
          </w:p>
        </w:tc>
        <w:tc>
          <w:tcPr>
            <w:tcW w:w="6740" w:type="dxa"/>
            <w:shd w:val="clear" w:color="auto" w:fill="auto"/>
            <w:vAlign w:val="center"/>
            <w:hideMark/>
          </w:tcPr>
          <w:p w14:paraId="22E90F62"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Sistema Individual de Retiro y Jubilación Municipal (SIRJUM)</w:t>
            </w:r>
          </w:p>
        </w:tc>
        <w:tc>
          <w:tcPr>
            <w:tcW w:w="1900" w:type="dxa"/>
            <w:shd w:val="clear" w:color="auto" w:fill="auto"/>
            <w:vAlign w:val="center"/>
            <w:hideMark/>
          </w:tcPr>
          <w:p w14:paraId="61FFDD4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345CEC8A" w14:textId="77777777" w:rsidTr="0043297D">
        <w:trPr>
          <w:trHeight w:val="284"/>
          <w:jc w:val="center"/>
        </w:trPr>
        <w:tc>
          <w:tcPr>
            <w:tcW w:w="620" w:type="dxa"/>
            <w:shd w:val="clear" w:color="auto" w:fill="auto"/>
            <w:vAlign w:val="center"/>
            <w:hideMark/>
          </w:tcPr>
          <w:p w14:paraId="20141C1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16</w:t>
            </w:r>
          </w:p>
        </w:tc>
        <w:tc>
          <w:tcPr>
            <w:tcW w:w="6740" w:type="dxa"/>
            <w:shd w:val="clear" w:color="auto" w:fill="auto"/>
            <w:vAlign w:val="center"/>
            <w:hideMark/>
          </w:tcPr>
          <w:p w14:paraId="3E861D75"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Fideicomiso para el Desarrollo Regional del Sur Sureste 2050 (FIDESUR)</w:t>
            </w:r>
          </w:p>
        </w:tc>
        <w:tc>
          <w:tcPr>
            <w:tcW w:w="1900" w:type="dxa"/>
            <w:shd w:val="clear" w:color="auto" w:fill="auto"/>
            <w:vAlign w:val="center"/>
            <w:hideMark/>
          </w:tcPr>
          <w:p w14:paraId="3A24E47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176E6A15" w14:textId="77777777" w:rsidTr="0043297D">
        <w:trPr>
          <w:trHeight w:val="284"/>
          <w:jc w:val="center"/>
        </w:trPr>
        <w:tc>
          <w:tcPr>
            <w:tcW w:w="620" w:type="dxa"/>
            <w:shd w:val="clear" w:color="auto" w:fill="auto"/>
            <w:vAlign w:val="center"/>
            <w:hideMark/>
          </w:tcPr>
          <w:p w14:paraId="6BEB3F06"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17</w:t>
            </w:r>
          </w:p>
        </w:tc>
        <w:tc>
          <w:tcPr>
            <w:tcW w:w="6740" w:type="dxa"/>
            <w:shd w:val="clear" w:color="auto" w:fill="auto"/>
            <w:vAlign w:val="center"/>
            <w:hideMark/>
          </w:tcPr>
          <w:p w14:paraId="3ADDC1AA" w14:textId="15A0D03C" w:rsidR="00861583" w:rsidRPr="00861583" w:rsidRDefault="00D364B9" w:rsidP="00861583">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861583" w:rsidRPr="00861583">
              <w:rPr>
                <w:rFonts w:ascii="Arial" w:eastAsia="Times New Roman" w:hAnsi="Arial" w:cs="Arial"/>
                <w:color w:val="000000"/>
                <w:sz w:val="18"/>
                <w:szCs w:val="18"/>
                <w:lang w:val="es-419" w:eastAsia="es-419"/>
              </w:rPr>
              <w:t>(FASP)</w:t>
            </w:r>
          </w:p>
        </w:tc>
        <w:tc>
          <w:tcPr>
            <w:tcW w:w="1900" w:type="dxa"/>
            <w:shd w:val="clear" w:color="auto" w:fill="auto"/>
            <w:vAlign w:val="center"/>
            <w:hideMark/>
          </w:tcPr>
          <w:p w14:paraId="685B739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5E0A715E" w14:textId="77777777" w:rsidTr="0043297D">
        <w:trPr>
          <w:trHeight w:val="284"/>
          <w:jc w:val="center"/>
        </w:trPr>
        <w:tc>
          <w:tcPr>
            <w:tcW w:w="7360" w:type="dxa"/>
            <w:gridSpan w:val="2"/>
            <w:shd w:val="clear" w:color="auto" w:fill="DEEAF6" w:themeFill="accent5" w:themeFillTint="33"/>
            <w:vAlign w:val="center"/>
            <w:hideMark/>
          </w:tcPr>
          <w:p w14:paraId="01E875A2"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PODER LEGISLATIVO</w:t>
            </w:r>
          </w:p>
        </w:tc>
        <w:tc>
          <w:tcPr>
            <w:tcW w:w="1900" w:type="dxa"/>
            <w:shd w:val="clear" w:color="auto" w:fill="DEEAF6" w:themeFill="accent5" w:themeFillTint="33"/>
            <w:vAlign w:val="center"/>
            <w:hideMark/>
          </w:tcPr>
          <w:p w14:paraId="4DF57EB3"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100.00</w:t>
            </w:r>
          </w:p>
        </w:tc>
      </w:tr>
      <w:tr w:rsidR="00861583" w:rsidRPr="00861583" w14:paraId="25C6C2D0" w14:textId="77777777" w:rsidTr="0043297D">
        <w:trPr>
          <w:trHeight w:val="284"/>
          <w:jc w:val="center"/>
        </w:trPr>
        <w:tc>
          <w:tcPr>
            <w:tcW w:w="620" w:type="dxa"/>
            <w:shd w:val="clear" w:color="auto" w:fill="auto"/>
            <w:vAlign w:val="center"/>
            <w:hideMark/>
          </w:tcPr>
          <w:p w14:paraId="51AC19E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w:t>
            </w:r>
          </w:p>
        </w:tc>
        <w:tc>
          <w:tcPr>
            <w:tcW w:w="6740" w:type="dxa"/>
            <w:shd w:val="clear" w:color="auto" w:fill="auto"/>
            <w:vAlign w:val="center"/>
            <w:hideMark/>
          </w:tcPr>
          <w:p w14:paraId="526AD5A9" w14:textId="77777777" w:rsidR="00861583" w:rsidRPr="00861583" w:rsidRDefault="00861583" w:rsidP="00861583">
            <w:pPr>
              <w:spacing w:line="240" w:lineRule="auto"/>
              <w:jc w:val="left"/>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Auditoría Superior del Estado de Yucatán.</w:t>
            </w:r>
          </w:p>
        </w:tc>
        <w:tc>
          <w:tcPr>
            <w:tcW w:w="1900" w:type="dxa"/>
            <w:shd w:val="clear" w:color="auto" w:fill="auto"/>
            <w:vAlign w:val="center"/>
            <w:hideMark/>
          </w:tcPr>
          <w:p w14:paraId="6793A25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03E70894" w14:textId="77777777" w:rsidTr="0043297D">
        <w:trPr>
          <w:trHeight w:val="284"/>
          <w:jc w:val="center"/>
        </w:trPr>
        <w:tc>
          <w:tcPr>
            <w:tcW w:w="7360" w:type="dxa"/>
            <w:gridSpan w:val="2"/>
            <w:shd w:val="clear" w:color="auto" w:fill="DEEAF6" w:themeFill="accent5" w:themeFillTint="33"/>
            <w:vAlign w:val="center"/>
            <w:hideMark/>
          </w:tcPr>
          <w:p w14:paraId="552C60AE"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PODER JUDICIAL</w:t>
            </w:r>
          </w:p>
        </w:tc>
        <w:tc>
          <w:tcPr>
            <w:tcW w:w="1900" w:type="dxa"/>
            <w:shd w:val="clear" w:color="auto" w:fill="DEEAF6" w:themeFill="accent5" w:themeFillTint="33"/>
            <w:vAlign w:val="center"/>
            <w:hideMark/>
          </w:tcPr>
          <w:p w14:paraId="2285D91E"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99.28</w:t>
            </w:r>
          </w:p>
        </w:tc>
      </w:tr>
      <w:tr w:rsidR="00861583" w:rsidRPr="00861583" w14:paraId="49F669FA" w14:textId="77777777" w:rsidTr="0043297D">
        <w:trPr>
          <w:trHeight w:val="284"/>
          <w:jc w:val="center"/>
        </w:trPr>
        <w:tc>
          <w:tcPr>
            <w:tcW w:w="620" w:type="dxa"/>
            <w:shd w:val="clear" w:color="auto" w:fill="auto"/>
            <w:vAlign w:val="center"/>
            <w:hideMark/>
          </w:tcPr>
          <w:p w14:paraId="5140BD7A"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w:t>
            </w:r>
          </w:p>
        </w:tc>
        <w:tc>
          <w:tcPr>
            <w:tcW w:w="6740" w:type="dxa"/>
            <w:shd w:val="clear" w:color="auto" w:fill="auto"/>
            <w:vAlign w:val="center"/>
            <w:hideMark/>
          </w:tcPr>
          <w:p w14:paraId="3BB1D580"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Tribunal Superior de Justicia.</w:t>
            </w:r>
          </w:p>
        </w:tc>
        <w:tc>
          <w:tcPr>
            <w:tcW w:w="1900" w:type="dxa"/>
            <w:shd w:val="clear" w:color="auto" w:fill="auto"/>
            <w:vAlign w:val="center"/>
            <w:hideMark/>
          </w:tcPr>
          <w:p w14:paraId="305863B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06BDC492" w14:textId="77777777" w:rsidTr="0043297D">
        <w:trPr>
          <w:trHeight w:val="284"/>
          <w:jc w:val="center"/>
        </w:trPr>
        <w:tc>
          <w:tcPr>
            <w:tcW w:w="620" w:type="dxa"/>
            <w:shd w:val="clear" w:color="auto" w:fill="auto"/>
            <w:vAlign w:val="center"/>
            <w:hideMark/>
          </w:tcPr>
          <w:p w14:paraId="0D4C776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w:t>
            </w:r>
          </w:p>
        </w:tc>
        <w:tc>
          <w:tcPr>
            <w:tcW w:w="6740" w:type="dxa"/>
            <w:shd w:val="clear" w:color="auto" w:fill="auto"/>
            <w:vAlign w:val="center"/>
            <w:hideMark/>
          </w:tcPr>
          <w:p w14:paraId="498CC317"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Fondo Auxiliar para la Administración de Justicia del Estado de Yucatán.</w:t>
            </w:r>
          </w:p>
        </w:tc>
        <w:tc>
          <w:tcPr>
            <w:tcW w:w="1900" w:type="dxa"/>
            <w:shd w:val="clear" w:color="auto" w:fill="auto"/>
            <w:vAlign w:val="center"/>
            <w:hideMark/>
          </w:tcPr>
          <w:p w14:paraId="3825370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98.55</w:t>
            </w:r>
          </w:p>
        </w:tc>
      </w:tr>
      <w:tr w:rsidR="00861583" w:rsidRPr="00861583" w14:paraId="738E194D" w14:textId="77777777" w:rsidTr="0043297D">
        <w:trPr>
          <w:trHeight w:val="284"/>
          <w:jc w:val="center"/>
        </w:trPr>
        <w:tc>
          <w:tcPr>
            <w:tcW w:w="7360" w:type="dxa"/>
            <w:gridSpan w:val="2"/>
            <w:shd w:val="clear" w:color="auto" w:fill="DEEAF6" w:themeFill="accent5" w:themeFillTint="33"/>
            <w:vAlign w:val="center"/>
            <w:hideMark/>
          </w:tcPr>
          <w:p w14:paraId="392AB628"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ORGANISMOS AUTÓNOMOS</w:t>
            </w:r>
          </w:p>
        </w:tc>
        <w:tc>
          <w:tcPr>
            <w:tcW w:w="1900" w:type="dxa"/>
            <w:shd w:val="clear" w:color="auto" w:fill="DEEAF6" w:themeFill="accent5" w:themeFillTint="33"/>
            <w:vAlign w:val="center"/>
            <w:hideMark/>
          </w:tcPr>
          <w:p w14:paraId="369B0150"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95.91</w:t>
            </w:r>
          </w:p>
        </w:tc>
      </w:tr>
      <w:tr w:rsidR="00861583" w:rsidRPr="00861583" w14:paraId="03EA6130" w14:textId="77777777" w:rsidTr="0043297D">
        <w:trPr>
          <w:trHeight w:val="284"/>
          <w:jc w:val="center"/>
        </w:trPr>
        <w:tc>
          <w:tcPr>
            <w:tcW w:w="620" w:type="dxa"/>
            <w:shd w:val="clear" w:color="auto" w:fill="auto"/>
            <w:vAlign w:val="center"/>
            <w:hideMark/>
          </w:tcPr>
          <w:p w14:paraId="2D6D848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w:t>
            </w:r>
          </w:p>
        </w:tc>
        <w:tc>
          <w:tcPr>
            <w:tcW w:w="6740" w:type="dxa"/>
            <w:shd w:val="clear" w:color="auto" w:fill="auto"/>
            <w:vAlign w:val="center"/>
            <w:hideMark/>
          </w:tcPr>
          <w:p w14:paraId="5D810122"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Electoral y de Participación Ciudadana de Yucatán.</w:t>
            </w:r>
          </w:p>
        </w:tc>
        <w:tc>
          <w:tcPr>
            <w:tcW w:w="1900" w:type="dxa"/>
            <w:shd w:val="clear" w:color="auto" w:fill="auto"/>
            <w:vAlign w:val="center"/>
            <w:hideMark/>
          </w:tcPr>
          <w:p w14:paraId="39155F0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4CD566A0" w14:textId="77777777" w:rsidTr="0043297D">
        <w:trPr>
          <w:trHeight w:val="284"/>
          <w:jc w:val="center"/>
        </w:trPr>
        <w:tc>
          <w:tcPr>
            <w:tcW w:w="620" w:type="dxa"/>
            <w:shd w:val="clear" w:color="auto" w:fill="auto"/>
            <w:vAlign w:val="center"/>
            <w:hideMark/>
          </w:tcPr>
          <w:p w14:paraId="519F2E47"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w:t>
            </w:r>
          </w:p>
        </w:tc>
        <w:tc>
          <w:tcPr>
            <w:tcW w:w="6740" w:type="dxa"/>
            <w:shd w:val="clear" w:color="auto" w:fill="auto"/>
            <w:vAlign w:val="center"/>
            <w:hideMark/>
          </w:tcPr>
          <w:p w14:paraId="62BF2A57"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900" w:type="dxa"/>
            <w:shd w:val="clear" w:color="auto" w:fill="auto"/>
            <w:vAlign w:val="center"/>
            <w:hideMark/>
          </w:tcPr>
          <w:p w14:paraId="5AC82F8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778FA00F" w14:textId="77777777" w:rsidTr="0043297D">
        <w:trPr>
          <w:trHeight w:val="284"/>
          <w:jc w:val="center"/>
        </w:trPr>
        <w:tc>
          <w:tcPr>
            <w:tcW w:w="620" w:type="dxa"/>
            <w:shd w:val="clear" w:color="auto" w:fill="auto"/>
            <w:vAlign w:val="center"/>
            <w:hideMark/>
          </w:tcPr>
          <w:p w14:paraId="31CEF49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3</w:t>
            </w:r>
          </w:p>
        </w:tc>
        <w:tc>
          <w:tcPr>
            <w:tcW w:w="6740" w:type="dxa"/>
            <w:shd w:val="clear" w:color="auto" w:fill="auto"/>
            <w:vAlign w:val="center"/>
            <w:hideMark/>
          </w:tcPr>
          <w:p w14:paraId="6B8B5233"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Tribunal Electoral del Estado de Yucatán.</w:t>
            </w:r>
          </w:p>
        </w:tc>
        <w:tc>
          <w:tcPr>
            <w:tcW w:w="1900" w:type="dxa"/>
            <w:shd w:val="clear" w:color="auto" w:fill="auto"/>
            <w:vAlign w:val="center"/>
            <w:hideMark/>
          </w:tcPr>
          <w:p w14:paraId="5ADD519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3E31A431" w14:textId="77777777" w:rsidTr="0043297D">
        <w:trPr>
          <w:trHeight w:val="284"/>
          <w:jc w:val="center"/>
        </w:trPr>
        <w:tc>
          <w:tcPr>
            <w:tcW w:w="620" w:type="dxa"/>
            <w:shd w:val="clear" w:color="auto" w:fill="auto"/>
            <w:vAlign w:val="center"/>
            <w:hideMark/>
          </w:tcPr>
          <w:p w14:paraId="5BFC64F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4</w:t>
            </w:r>
          </w:p>
        </w:tc>
        <w:tc>
          <w:tcPr>
            <w:tcW w:w="6740" w:type="dxa"/>
            <w:shd w:val="clear" w:color="auto" w:fill="auto"/>
            <w:vAlign w:val="center"/>
            <w:hideMark/>
          </w:tcPr>
          <w:p w14:paraId="7CBA724E" w14:textId="0C2C06A2" w:rsidR="00861583" w:rsidRPr="00861583" w:rsidRDefault="00D364B9" w:rsidP="00861583">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c>
          <w:tcPr>
            <w:tcW w:w="1900" w:type="dxa"/>
            <w:shd w:val="clear" w:color="auto" w:fill="auto"/>
            <w:vAlign w:val="center"/>
            <w:hideMark/>
          </w:tcPr>
          <w:p w14:paraId="17C00FFA"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83.64</w:t>
            </w:r>
          </w:p>
        </w:tc>
      </w:tr>
      <w:tr w:rsidR="00861583" w:rsidRPr="00861583" w14:paraId="351980BD" w14:textId="77777777" w:rsidTr="0043297D">
        <w:trPr>
          <w:trHeight w:val="284"/>
          <w:jc w:val="center"/>
        </w:trPr>
        <w:tc>
          <w:tcPr>
            <w:tcW w:w="7360" w:type="dxa"/>
            <w:gridSpan w:val="2"/>
            <w:shd w:val="clear" w:color="auto" w:fill="DEEAF6" w:themeFill="accent5" w:themeFillTint="33"/>
            <w:vAlign w:val="center"/>
            <w:hideMark/>
          </w:tcPr>
          <w:p w14:paraId="1174B263"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AYUNTAMIENTOS</w:t>
            </w:r>
          </w:p>
        </w:tc>
        <w:tc>
          <w:tcPr>
            <w:tcW w:w="1900" w:type="dxa"/>
            <w:shd w:val="clear" w:color="auto" w:fill="DEEAF6" w:themeFill="accent5" w:themeFillTint="33"/>
            <w:vAlign w:val="center"/>
            <w:hideMark/>
          </w:tcPr>
          <w:p w14:paraId="44EC377D"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33.49</w:t>
            </w:r>
          </w:p>
        </w:tc>
      </w:tr>
      <w:tr w:rsidR="00861583" w:rsidRPr="00861583" w14:paraId="0F2EAD92" w14:textId="77777777" w:rsidTr="0043297D">
        <w:trPr>
          <w:trHeight w:val="284"/>
          <w:jc w:val="center"/>
        </w:trPr>
        <w:tc>
          <w:tcPr>
            <w:tcW w:w="620" w:type="dxa"/>
            <w:shd w:val="clear" w:color="auto" w:fill="auto"/>
            <w:vAlign w:val="center"/>
            <w:hideMark/>
          </w:tcPr>
          <w:p w14:paraId="2E6CB3B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w:t>
            </w:r>
          </w:p>
        </w:tc>
        <w:tc>
          <w:tcPr>
            <w:tcW w:w="6740" w:type="dxa"/>
            <w:shd w:val="clear" w:color="auto" w:fill="auto"/>
            <w:vAlign w:val="center"/>
            <w:hideMark/>
          </w:tcPr>
          <w:p w14:paraId="1B366FC2"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Mérida.</w:t>
            </w:r>
          </w:p>
        </w:tc>
        <w:tc>
          <w:tcPr>
            <w:tcW w:w="1900" w:type="dxa"/>
            <w:shd w:val="clear" w:color="auto" w:fill="auto"/>
            <w:vAlign w:val="center"/>
            <w:hideMark/>
          </w:tcPr>
          <w:p w14:paraId="126A32E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17F6AC87" w14:textId="77777777" w:rsidTr="0043297D">
        <w:trPr>
          <w:trHeight w:val="284"/>
          <w:jc w:val="center"/>
        </w:trPr>
        <w:tc>
          <w:tcPr>
            <w:tcW w:w="620" w:type="dxa"/>
            <w:shd w:val="clear" w:color="auto" w:fill="auto"/>
            <w:vAlign w:val="center"/>
            <w:hideMark/>
          </w:tcPr>
          <w:p w14:paraId="0CC566A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w:t>
            </w:r>
          </w:p>
        </w:tc>
        <w:tc>
          <w:tcPr>
            <w:tcW w:w="6740" w:type="dxa"/>
            <w:shd w:val="clear" w:color="auto" w:fill="auto"/>
            <w:vAlign w:val="center"/>
            <w:hideMark/>
          </w:tcPr>
          <w:p w14:paraId="0BFEBE87"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Temozón.</w:t>
            </w:r>
          </w:p>
        </w:tc>
        <w:tc>
          <w:tcPr>
            <w:tcW w:w="1900" w:type="dxa"/>
            <w:shd w:val="clear" w:color="auto" w:fill="auto"/>
            <w:vAlign w:val="center"/>
            <w:hideMark/>
          </w:tcPr>
          <w:p w14:paraId="46DFEF9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100.00</w:t>
            </w:r>
          </w:p>
        </w:tc>
      </w:tr>
      <w:tr w:rsidR="00861583" w:rsidRPr="00861583" w14:paraId="3F51800D" w14:textId="77777777" w:rsidTr="0043297D">
        <w:trPr>
          <w:trHeight w:val="284"/>
          <w:jc w:val="center"/>
        </w:trPr>
        <w:tc>
          <w:tcPr>
            <w:tcW w:w="620" w:type="dxa"/>
            <w:shd w:val="clear" w:color="auto" w:fill="auto"/>
            <w:vAlign w:val="center"/>
            <w:hideMark/>
          </w:tcPr>
          <w:p w14:paraId="6D456D8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3</w:t>
            </w:r>
          </w:p>
        </w:tc>
        <w:tc>
          <w:tcPr>
            <w:tcW w:w="6740" w:type="dxa"/>
            <w:shd w:val="clear" w:color="auto" w:fill="auto"/>
            <w:vAlign w:val="center"/>
            <w:hideMark/>
          </w:tcPr>
          <w:p w14:paraId="1B873CD1"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Progreso.</w:t>
            </w:r>
          </w:p>
        </w:tc>
        <w:tc>
          <w:tcPr>
            <w:tcW w:w="1900" w:type="dxa"/>
            <w:shd w:val="clear" w:color="auto" w:fill="auto"/>
            <w:vAlign w:val="center"/>
            <w:hideMark/>
          </w:tcPr>
          <w:p w14:paraId="2E34EC14"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99.03</w:t>
            </w:r>
          </w:p>
        </w:tc>
      </w:tr>
      <w:tr w:rsidR="00861583" w:rsidRPr="00861583" w14:paraId="1740800F" w14:textId="77777777" w:rsidTr="0043297D">
        <w:trPr>
          <w:trHeight w:val="284"/>
          <w:jc w:val="center"/>
        </w:trPr>
        <w:tc>
          <w:tcPr>
            <w:tcW w:w="620" w:type="dxa"/>
            <w:shd w:val="clear" w:color="auto" w:fill="auto"/>
            <w:vAlign w:val="center"/>
            <w:hideMark/>
          </w:tcPr>
          <w:p w14:paraId="34AA42D2"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4</w:t>
            </w:r>
          </w:p>
        </w:tc>
        <w:tc>
          <w:tcPr>
            <w:tcW w:w="6740" w:type="dxa"/>
            <w:shd w:val="clear" w:color="auto" w:fill="auto"/>
            <w:vAlign w:val="center"/>
            <w:hideMark/>
          </w:tcPr>
          <w:p w14:paraId="02D252CD"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Chemax.</w:t>
            </w:r>
          </w:p>
        </w:tc>
        <w:tc>
          <w:tcPr>
            <w:tcW w:w="1900" w:type="dxa"/>
            <w:shd w:val="clear" w:color="auto" w:fill="auto"/>
            <w:vAlign w:val="center"/>
            <w:hideMark/>
          </w:tcPr>
          <w:p w14:paraId="59BF3426"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69.44</w:t>
            </w:r>
          </w:p>
        </w:tc>
      </w:tr>
      <w:tr w:rsidR="00861583" w:rsidRPr="00861583" w14:paraId="68174376" w14:textId="77777777" w:rsidTr="0043297D">
        <w:trPr>
          <w:trHeight w:val="284"/>
          <w:jc w:val="center"/>
        </w:trPr>
        <w:tc>
          <w:tcPr>
            <w:tcW w:w="620" w:type="dxa"/>
            <w:shd w:val="clear" w:color="auto" w:fill="auto"/>
            <w:vAlign w:val="center"/>
            <w:hideMark/>
          </w:tcPr>
          <w:p w14:paraId="207D794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5</w:t>
            </w:r>
          </w:p>
        </w:tc>
        <w:tc>
          <w:tcPr>
            <w:tcW w:w="6740" w:type="dxa"/>
            <w:shd w:val="clear" w:color="auto" w:fill="auto"/>
            <w:vAlign w:val="center"/>
            <w:hideMark/>
          </w:tcPr>
          <w:p w14:paraId="08A314C8"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Dzoncauich.</w:t>
            </w:r>
          </w:p>
        </w:tc>
        <w:tc>
          <w:tcPr>
            <w:tcW w:w="1900" w:type="dxa"/>
            <w:shd w:val="clear" w:color="auto" w:fill="auto"/>
            <w:vAlign w:val="center"/>
            <w:hideMark/>
          </w:tcPr>
          <w:p w14:paraId="7360EAA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67.14</w:t>
            </w:r>
          </w:p>
        </w:tc>
      </w:tr>
      <w:tr w:rsidR="00861583" w:rsidRPr="00861583" w14:paraId="15B27884" w14:textId="77777777" w:rsidTr="0043297D">
        <w:trPr>
          <w:trHeight w:val="284"/>
          <w:jc w:val="center"/>
        </w:trPr>
        <w:tc>
          <w:tcPr>
            <w:tcW w:w="620" w:type="dxa"/>
            <w:shd w:val="clear" w:color="auto" w:fill="auto"/>
            <w:vAlign w:val="center"/>
            <w:hideMark/>
          </w:tcPr>
          <w:p w14:paraId="5F83FFA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6</w:t>
            </w:r>
          </w:p>
        </w:tc>
        <w:tc>
          <w:tcPr>
            <w:tcW w:w="6740" w:type="dxa"/>
            <w:shd w:val="clear" w:color="auto" w:fill="auto"/>
            <w:vAlign w:val="center"/>
            <w:hideMark/>
          </w:tcPr>
          <w:p w14:paraId="65F27D55"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Conkal.</w:t>
            </w:r>
          </w:p>
        </w:tc>
        <w:tc>
          <w:tcPr>
            <w:tcW w:w="1900" w:type="dxa"/>
            <w:shd w:val="clear" w:color="auto" w:fill="auto"/>
            <w:vAlign w:val="center"/>
            <w:hideMark/>
          </w:tcPr>
          <w:p w14:paraId="22BF086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64.09</w:t>
            </w:r>
          </w:p>
        </w:tc>
      </w:tr>
      <w:tr w:rsidR="00861583" w:rsidRPr="00861583" w14:paraId="2160237F" w14:textId="77777777" w:rsidTr="0043297D">
        <w:trPr>
          <w:trHeight w:val="284"/>
          <w:jc w:val="center"/>
        </w:trPr>
        <w:tc>
          <w:tcPr>
            <w:tcW w:w="620" w:type="dxa"/>
            <w:shd w:val="clear" w:color="auto" w:fill="auto"/>
            <w:vAlign w:val="center"/>
            <w:hideMark/>
          </w:tcPr>
          <w:p w14:paraId="7AC627A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7</w:t>
            </w:r>
          </w:p>
        </w:tc>
        <w:tc>
          <w:tcPr>
            <w:tcW w:w="6740" w:type="dxa"/>
            <w:shd w:val="clear" w:color="auto" w:fill="auto"/>
            <w:vAlign w:val="center"/>
            <w:hideMark/>
          </w:tcPr>
          <w:p w14:paraId="1EEC51B8"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Sudzal.</w:t>
            </w:r>
          </w:p>
        </w:tc>
        <w:tc>
          <w:tcPr>
            <w:tcW w:w="1900" w:type="dxa"/>
            <w:shd w:val="clear" w:color="auto" w:fill="auto"/>
            <w:vAlign w:val="center"/>
            <w:hideMark/>
          </w:tcPr>
          <w:p w14:paraId="6B07B2B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51.12</w:t>
            </w:r>
          </w:p>
        </w:tc>
      </w:tr>
      <w:tr w:rsidR="00861583" w:rsidRPr="00861583" w14:paraId="124FC789" w14:textId="77777777" w:rsidTr="0043297D">
        <w:trPr>
          <w:trHeight w:val="284"/>
          <w:jc w:val="center"/>
        </w:trPr>
        <w:tc>
          <w:tcPr>
            <w:tcW w:w="620" w:type="dxa"/>
            <w:shd w:val="clear" w:color="auto" w:fill="auto"/>
            <w:vAlign w:val="center"/>
            <w:hideMark/>
          </w:tcPr>
          <w:p w14:paraId="003E934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8</w:t>
            </w:r>
          </w:p>
        </w:tc>
        <w:tc>
          <w:tcPr>
            <w:tcW w:w="6740" w:type="dxa"/>
            <w:shd w:val="clear" w:color="auto" w:fill="auto"/>
            <w:vAlign w:val="center"/>
            <w:hideMark/>
          </w:tcPr>
          <w:p w14:paraId="7BA50A51"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Suma de Hidalgo.</w:t>
            </w:r>
          </w:p>
        </w:tc>
        <w:tc>
          <w:tcPr>
            <w:tcW w:w="1900" w:type="dxa"/>
            <w:shd w:val="clear" w:color="auto" w:fill="auto"/>
            <w:vAlign w:val="center"/>
            <w:hideMark/>
          </w:tcPr>
          <w:p w14:paraId="0589CB7A"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48.85</w:t>
            </w:r>
          </w:p>
        </w:tc>
      </w:tr>
      <w:tr w:rsidR="00861583" w:rsidRPr="00861583" w14:paraId="6DE2E7F9" w14:textId="77777777" w:rsidTr="0043297D">
        <w:trPr>
          <w:trHeight w:val="284"/>
          <w:jc w:val="center"/>
        </w:trPr>
        <w:tc>
          <w:tcPr>
            <w:tcW w:w="620" w:type="dxa"/>
            <w:shd w:val="clear" w:color="auto" w:fill="auto"/>
            <w:vAlign w:val="center"/>
            <w:hideMark/>
          </w:tcPr>
          <w:p w14:paraId="19A69FC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9</w:t>
            </w:r>
          </w:p>
        </w:tc>
        <w:tc>
          <w:tcPr>
            <w:tcW w:w="6740" w:type="dxa"/>
            <w:shd w:val="clear" w:color="auto" w:fill="auto"/>
            <w:vAlign w:val="center"/>
            <w:hideMark/>
          </w:tcPr>
          <w:p w14:paraId="284D2476"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Mama.</w:t>
            </w:r>
          </w:p>
        </w:tc>
        <w:tc>
          <w:tcPr>
            <w:tcW w:w="1900" w:type="dxa"/>
            <w:shd w:val="clear" w:color="auto" w:fill="auto"/>
            <w:vAlign w:val="center"/>
            <w:hideMark/>
          </w:tcPr>
          <w:p w14:paraId="327C840E"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19.89</w:t>
            </w:r>
          </w:p>
        </w:tc>
      </w:tr>
      <w:tr w:rsidR="00861583" w:rsidRPr="00861583" w14:paraId="0A67F85B" w14:textId="77777777" w:rsidTr="0043297D">
        <w:trPr>
          <w:trHeight w:val="284"/>
          <w:jc w:val="center"/>
        </w:trPr>
        <w:tc>
          <w:tcPr>
            <w:tcW w:w="620" w:type="dxa"/>
            <w:shd w:val="clear" w:color="auto" w:fill="auto"/>
            <w:vAlign w:val="center"/>
            <w:hideMark/>
          </w:tcPr>
          <w:p w14:paraId="34EA21F6"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10</w:t>
            </w:r>
          </w:p>
        </w:tc>
        <w:tc>
          <w:tcPr>
            <w:tcW w:w="6740" w:type="dxa"/>
            <w:shd w:val="clear" w:color="auto" w:fill="auto"/>
            <w:vAlign w:val="center"/>
            <w:hideMark/>
          </w:tcPr>
          <w:p w14:paraId="1525A06E"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Ticul.</w:t>
            </w:r>
          </w:p>
        </w:tc>
        <w:tc>
          <w:tcPr>
            <w:tcW w:w="1900" w:type="dxa"/>
            <w:shd w:val="clear" w:color="auto" w:fill="auto"/>
            <w:vAlign w:val="center"/>
            <w:hideMark/>
          </w:tcPr>
          <w:p w14:paraId="5F88491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19.58</w:t>
            </w:r>
          </w:p>
        </w:tc>
      </w:tr>
      <w:tr w:rsidR="00861583" w:rsidRPr="00861583" w14:paraId="4D0F88A5" w14:textId="77777777" w:rsidTr="0043297D">
        <w:trPr>
          <w:trHeight w:val="284"/>
          <w:jc w:val="center"/>
        </w:trPr>
        <w:tc>
          <w:tcPr>
            <w:tcW w:w="620" w:type="dxa"/>
            <w:shd w:val="clear" w:color="auto" w:fill="auto"/>
            <w:vAlign w:val="center"/>
            <w:hideMark/>
          </w:tcPr>
          <w:p w14:paraId="51AF731B"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11</w:t>
            </w:r>
          </w:p>
        </w:tc>
        <w:tc>
          <w:tcPr>
            <w:tcW w:w="6740" w:type="dxa"/>
            <w:shd w:val="clear" w:color="auto" w:fill="auto"/>
            <w:vAlign w:val="center"/>
            <w:hideMark/>
          </w:tcPr>
          <w:p w14:paraId="52DFA78D"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Dzidzantún.</w:t>
            </w:r>
          </w:p>
        </w:tc>
        <w:tc>
          <w:tcPr>
            <w:tcW w:w="1900" w:type="dxa"/>
            <w:shd w:val="clear" w:color="auto" w:fill="auto"/>
            <w:vAlign w:val="center"/>
            <w:hideMark/>
          </w:tcPr>
          <w:p w14:paraId="692BB6C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18.84</w:t>
            </w:r>
          </w:p>
        </w:tc>
      </w:tr>
      <w:tr w:rsidR="00861583" w:rsidRPr="00861583" w14:paraId="48ACBA1A" w14:textId="77777777" w:rsidTr="0043297D">
        <w:trPr>
          <w:trHeight w:val="284"/>
          <w:jc w:val="center"/>
        </w:trPr>
        <w:tc>
          <w:tcPr>
            <w:tcW w:w="620" w:type="dxa"/>
            <w:shd w:val="clear" w:color="auto" w:fill="auto"/>
            <w:vAlign w:val="center"/>
            <w:hideMark/>
          </w:tcPr>
          <w:p w14:paraId="67F9FD0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12</w:t>
            </w:r>
          </w:p>
        </w:tc>
        <w:tc>
          <w:tcPr>
            <w:tcW w:w="6740" w:type="dxa"/>
            <w:shd w:val="clear" w:color="auto" w:fill="auto"/>
            <w:vAlign w:val="center"/>
            <w:hideMark/>
          </w:tcPr>
          <w:p w14:paraId="7C6DD720"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Motul.</w:t>
            </w:r>
          </w:p>
        </w:tc>
        <w:tc>
          <w:tcPr>
            <w:tcW w:w="1900" w:type="dxa"/>
            <w:shd w:val="clear" w:color="auto" w:fill="auto"/>
            <w:vAlign w:val="center"/>
            <w:hideMark/>
          </w:tcPr>
          <w:p w14:paraId="1CE2ED0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11.75</w:t>
            </w:r>
          </w:p>
        </w:tc>
      </w:tr>
      <w:tr w:rsidR="00861583" w:rsidRPr="00861583" w14:paraId="7B70B73D" w14:textId="77777777" w:rsidTr="0043297D">
        <w:trPr>
          <w:trHeight w:val="284"/>
          <w:jc w:val="center"/>
        </w:trPr>
        <w:tc>
          <w:tcPr>
            <w:tcW w:w="620" w:type="dxa"/>
            <w:shd w:val="clear" w:color="auto" w:fill="auto"/>
            <w:vAlign w:val="center"/>
            <w:hideMark/>
          </w:tcPr>
          <w:p w14:paraId="256C61F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13</w:t>
            </w:r>
          </w:p>
        </w:tc>
        <w:tc>
          <w:tcPr>
            <w:tcW w:w="6740" w:type="dxa"/>
            <w:shd w:val="clear" w:color="auto" w:fill="auto"/>
            <w:vAlign w:val="center"/>
            <w:hideMark/>
          </w:tcPr>
          <w:p w14:paraId="49F8325A"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Dzilam González.</w:t>
            </w:r>
          </w:p>
        </w:tc>
        <w:tc>
          <w:tcPr>
            <w:tcW w:w="1900" w:type="dxa"/>
            <w:shd w:val="clear" w:color="auto" w:fill="auto"/>
            <w:vAlign w:val="center"/>
            <w:hideMark/>
          </w:tcPr>
          <w:p w14:paraId="51B081C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6D9CD506" w14:textId="77777777" w:rsidTr="0043297D">
        <w:trPr>
          <w:trHeight w:val="284"/>
          <w:jc w:val="center"/>
        </w:trPr>
        <w:tc>
          <w:tcPr>
            <w:tcW w:w="620" w:type="dxa"/>
            <w:shd w:val="clear" w:color="auto" w:fill="auto"/>
            <w:vAlign w:val="center"/>
            <w:hideMark/>
          </w:tcPr>
          <w:p w14:paraId="2E32A59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14</w:t>
            </w:r>
          </w:p>
        </w:tc>
        <w:tc>
          <w:tcPr>
            <w:tcW w:w="6740" w:type="dxa"/>
            <w:shd w:val="clear" w:color="auto" w:fill="auto"/>
            <w:vAlign w:val="center"/>
            <w:hideMark/>
          </w:tcPr>
          <w:p w14:paraId="680719DF"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Halachó.</w:t>
            </w:r>
          </w:p>
        </w:tc>
        <w:tc>
          <w:tcPr>
            <w:tcW w:w="1900" w:type="dxa"/>
            <w:shd w:val="clear" w:color="auto" w:fill="auto"/>
            <w:vAlign w:val="center"/>
            <w:hideMark/>
          </w:tcPr>
          <w:p w14:paraId="73786A8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14963E0F" w14:textId="77777777" w:rsidTr="0043297D">
        <w:trPr>
          <w:trHeight w:val="284"/>
          <w:jc w:val="center"/>
        </w:trPr>
        <w:tc>
          <w:tcPr>
            <w:tcW w:w="620" w:type="dxa"/>
            <w:shd w:val="clear" w:color="auto" w:fill="auto"/>
            <w:vAlign w:val="center"/>
            <w:hideMark/>
          </w:tcPr>
          <w:p w14:paraId="34A548BB"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15</w:t>
            </w:r>
          </w:p>
        </w:tc>
        <w:tc>
          <w:tcPr>
            <w:tcW w:w="6740" w:type="dxa"/>
            <w:shd w:val="clear" w:color="auto" w:fill="auto"/>
            <w:vAlign w:val="center"/>
            <w:hideMark/>
          </w:tcPr>
          <w:p w14:paraId="43E40A05"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Huhí.</w:t>
            </w:r>
          </w:p>
        </w:tc>
        <w:tc>
          <w:tcPr>
            <w:tcW w:w="1900" w:type="dxa"/>
            <w:shd w:val="clear" w:color="auto" w:fill="auto"/>
            <w:vAlign w:val="center"/>
            <w:hideMark/>
          </w:tcPr>
          <w:p w14:paraId="1E6144B9"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51B52F37" w14:textId="77777777" w:rsidTr="0043297D">
        <w:trPr>
          <w:trHeight w:val="284"/>
          <w:jc w:val="center"/>
        </w:trPr>
        <w:tc>
          <w:tcPr>
            <w:tcW w:w="620" w:type="dxa"/>
            <w:shd w:val="clear" w:color="auto" w:fill="auto"/>
            <w:vAlign w:val="center"/>
            <w:hideMark/>
          </w:tcPr>
          <w:p w14:paraId="62D7788C"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16</w:t>
            </w:r>
          </w:p>
        </w:tc>
        <w:tc>
          <w:tcPr>
            <w:tcW w:w="6740" w:type="dxa"/>
            <w:shd w:val="clear" w:color="auto" w:fill="auto"/>
            <w:vAlign w:val="center"/>
            <w:hideMark/>
          </w:tcPr>
          <w:p w14:paraId="7F388E6A"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Tahmek.</w:t>
            </w:r>
          </w:p>
        </w:tc>
        <w:tc>
          <w:tcPr>
            <w:tcW w:w="1900" w:type="dxa"/>
            <w:shd w:val="clear" w:color="auto" w:fill="auto"/>
            <w:vAlign w:val="center"/>
            <w:hideMark/>
          </w:tcPr>
          <w:p w14:paraId="37BC6681"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681FDB3B" w14:textId="77777777" w:rsidTr="0043297D">
        <w:trPr>
          <w:trHeight w:val="284"/>
          <w:jc w:val="center"/>
        </w:trPr>
        <w:tc>
          <w:tcPr>
            <w:tcW w:w="620" w:type="dxa"/>
            <w:shd w:val="clear" w:color="auto" w:fill="auto"/>
            <w:vAlign w:val="center"/>
            <w:hideMark/>
          </w:tcPr>
          <w:p w14:paraId="2EE12E58"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17</w:t>
            </w:r>
          </w:p>
        </w:tc>
        <w:tc>
          <w:tcPr>
            <w:tcW w:w="6740" w:type="dxa"/>
            <w:shd w:val="clear" w:color="auto" w:fill="auto"/>
            <w:vAlign w:val="center"/>
            <w:hideMark/>
          </w:tcPr>
          <w:p w14:paraId="0FBBA5E3"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Tekal de Venegas.</w:t>
            </w:r>
          </w:p>
        </w:tc>
        <w:tc>
          <w:tcPr>
            <w:tcW w:w="1900" w:type="dxa"/>
            <w:shd w:val="clear" w:color="auto" w:fill="auto"/>
            <w:vAlign w:val="center"/>
            <w:hideMark/>
          </w:tcPr>
          <w:p w14:paraId="2CD7A69F"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01803E06" w14:textId="77777777" w:rsidTr="0043297D">
        <w:trPr>
          <w:trHeight w:val="284"/>
          <w:jc w:val="center"/>
        </w:trPr>
        <w:tc>
          <w:tcPr>
            <w:tcW w:w="620" w:type="dxa"/>
            <w:shd w:val="clear" w:color="auto" w:fill="auto"/>
            <w:vAlign w:val="center"/>
            <w:hideMark/>
          </w:tcPr>
          <w:p w14:paraId="292A4C7D"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18</w:t>
            </w:r>
          </w:p>
        </w:tc>
        <w:tc>
          <w:tcPr>
            <w:tcW w:w="6740" w:type="dxa"/>
            <w:shd w:val="clear" w:color="auto" w:fill="auto"/>
            <w:vAlign w:val="center"/>
            <w:hideMark/>
          </w:tcPr>
          <w:p w14:paraId="56C51A05"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Tekax.</w:t>
            </w:r>
          </w:p>
        </w:tc>
        <w:tc>
          <w:tcPr>
            <w:tcW w:w="1900" w:type="dxa"/>
            <w:shd w:val="clear" w:color="auto" w:fill="auto"/>
            <w:vAlign w:val="center"/>
            <w:hideMark/>
          </w:tcPr>
          <w:p w14:paraId="62841E0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69F163C3" w14:textId="77777777" w:rsidTr="0043297D">
        <w:trPr>
          <w:trHeight w:val="284"/>
          <w:jc w:val="center"/>
        </w:trPr>
        <w:tc>
          <w:tcPr>
            <w:tcW w:w="620" w:type="dxa"/>
            <w:shd w:val="clear" w:color="auto" w:fill="auto"/>
            <w:vAlign w:val="center"/>
            <w:hideMark/>
          </w:tcPr>
          <w:p w14:paraId="2FD812FE"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19</w:t>
            </w:r>
          </w:p>
        </w:tc>
        <w:tc>
          <w:tcPr>
            <w:tcW w:w="6740" w:type="dxa"/>
            <w:shd w:val="clear" w:color="auto" w:fill="auto"/>
            <w:vAlign w:val="center"/>
            <w:hideMark/>
          </w:tcPr>
          <w:p w14:paraId="0F5D7790"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Telchac Pueblo.</w:t>
            </w:r>
          </w:p>
        </w:tc>
        <w:tc>
          <w:tcPr>
            <w:tcW w:w="1900" w:type="dxa"/>
            <w:shd w:val="clear" w:color="auto" w:fill="auto"/>
            <w:vAlign w:val="center"/>
            <w:hideMark/>
          </w:tcPr>
          <w:p w14:paraId="0FC093C3"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59445F73" w14:textId="77777777" w:rsidTr="0043297D">
        <w:trPr>
          <w:trHeight w:val="284"/>
          <w:jc w:val="center"/>
        </w:trPr>
        <w:tc>
          <w:tcPr>
            <w:tcW w:w="620" w:type="dxa"/>
            <w:shd w:val="clear" w:color="auto" w:fill="auto"/>
            <w:vAlign w:val="center"/>
            <w:hideMark/>
          </w:tcPr>
          <w:p w14:paraId="6C8D0FB5"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20</w:t>
            </w:r>
          </w:p>
        </w:tc>
        <w:tc>
          <w:tcPr>
            <w:tcW w:w="6740" w:type="dxa"/>
            <w:shd w:val="clear" w:color="auto" w:fill="auto"/>
            <w:vAlign w:val="center"/>
            <w:hideMark/>
          </w:tcPr>
          <w:p w14:paraId="7AA08F6E" w14:textId="77777777" w:rsidR="00861583" w:rsidRPr="00861583" w:rsidRDefault="00861583" w:rsidP="00861583">
            <w:pPr>
              <w:spacing w:line="240" w:lineRule="auto"/>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Telchac Puerto.</w:t>
            </w:r>
          </w:p>
        </w:tc>
        <w:tc>
          <w:tcPr>
            <w:tcW w:w="1900" w:type="dxa"/>
            <w:shd w:val="clear" w:color="auto" w:fill="auto"/>
            <w:vAlign w:val="center"/>
            <w:hideMark/>
          </w:tcPr>
          <w:p w14:paraId="7CAB78C0" w14:textId="77777777" w:rsidR="00861583" w:rsidRPr="00861583" w:rsidRDefault="00861583" w:rsidP="00861583">
            <w:pPr>
              <w:spacing w:line="240" w:lineRule="auto"/>
              <w:jc w:val="center"/>
              <w:rPr>
                <w:rFonts w:ascii="Arial" w:eastAsia="Times New Roman" w:hAnsi="Arial" w:cs="Arial"/>
                <w:color w:val="000000"/>
                <w:sz w:val="18"/>
                <w:szCs w:val="18"/>
                <w:lang w:val="es-419" w:eastAsia="es-419"/>
              </w:rPr>
            </w:pPr>
            <w:r w:rsidRPr="00861583">
              <w:rPr>
                <w:rFonts w:ascii="Arial" w:eastAsia="Times New Roman" w:hAnsi="Arial" w:cs="Arial"/>
                <w:color w:val="000000"/>
                <w:sz w:val="18"/>
                <w:szCs w:val="18"/>
                <w:lang w:val="es-419" w:eastAsia="es-419"/>
              </w:rPr>
              <w:t>0.00</w:t>
            </w:r>
          </w:p>
        </w:tc>
      </w:tr>
      <w:tr w:rsidR="00861583" w:rsidRPr="00861583" w14:paraId="0E425F51" w14:textId="77777777" w:rsidTr="0043297D">
        <w:trPr>
          <w:trHeight w:val="284"/>
          <w:jc w:val="center"/>
        </w:trPr>
        <w:tc>
          <w:tcPr>
            <w:tcW w:w="7360" w:type="dxa"/>
            <w:gridSpan w:val="2"/>
            <w:shd w:val="clear" w:color="auto" w:fill="9CC2E5" w:themeFill="accent5" w:themeFillTint="99"/>
            <w:vAlign w:val="center"/>
            <w:hideMark/>
          </w:tcPr>
          <w:p w14:paraId="2F0EA8CD"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ÍNDICE DE CUMPLIMIENTO DE LAS OBLIGACIONES DE TRANSPARENCIA</w:t>
            </w:r>
          </w:p>
        </w:tc>
        <w:tc>
          <w:tcPr>
            <w:tcW w:w="1900" w:type="dxa"/>
            <w:shd w:val="clear" w:color="auto" w:fill="9CC2E5" w:themeFill="accent5" w:themeFillTint="99"/>
            <w:vAlign w:val="center"/>
            <w:hideMark/>
          </w:tcPr>
          <w:p w14:paraId="606E9B22" w14:textId="77777777" w:rsidR="00861583" w:rsidRPr="00861583" w:rsidRDefault="00861583" w:rsidP="00861583">
            <w:pPr>
              <w:spacing w:line="240" w:lineRule="auto"/>
              <w:jc w:val="center"/>
              <w:rPr>
                <w:rFonts w:ascii="Arial" w:eastAsia="Times New Roman" w:hAnsi="Arial" w:cs="Arial"/>
                <w:b/>
                <w:bCs/>
                <w:color w:val="000000"/>
                <w:sz w:val="18"/>
                <w:szCs w:val="18"/>
                <w:lang w:val="es-419" w:eastAsia="es-419"/>
              </w:rPr>
            </w:pPr>
            <w:r w:rsidRPr="00861583">
              <w:rPr>
                <w:rFonts w:ascii="Arial" w:eastAsia="Times New Roman" w:hAnsi="Arial" w:cs="Arial"/>
                <w:b/>
                <w:bCs/>
                <w:color w:val="000000"/>
                <w:sz w:val="18"/>
                <w:szCs w:val="18"/>
                <w:lang w:val="es-419" w:eastAsia="es-419"/>
              </w:rPr>
              <w:t>75.38</w:t>
            </w:r>
          </w:p>
        </w:tc>
      </w:tr>
      <w:bookmarkEnd w:id="6"/>
    </w:tbl>
    <w:p w14:paraId="41F98F7A" w14:textId="77777777" w:rsidR="00491A33" w:rsidRDefault="00491A33" w:rsidP="00863820">
      <w:pPr>
        <w:rPr>
          <w:rFonts w:ascii="Arial" w:hAnsi="Arial" w:cs="Arial"/>
          <w:b/>
        </w:rPr>
      </w:pPr>
    </w:p>
    <w:p w14:paraId="2955BAE2" w14:textId="0AD0A162" w:rsidR="0043297D" w:rsidRDefault="00697CF9" w:rsidP="0043297D">
      <w:pPr>
        <w:jc w:val="center"/>
        <w:rPr>
          <w:rFonts w:ascii="Arial" w:hAnsi="Arial" w:cs="Arial"/>
          <w:b/>
        </w:rPr>
      </w:pPr>
      <w:r w:rsidRPr="00331ACA">
        <w:rPr>
          <w:rFonts w:ascii="Arial" w:hAnsi="Arial" w:cs="Arial"/>
          <w:b/>
        </w:rPr>
        <w:t>Índice de cumplimiento obtenido por sujeto obligado</w:t>
      </w:r>
      <w:bookmarkEnd w:id="7"/>
    </w:p>
    <w:tbl>
      <w:tblPr>
        <w:tblW w:w="9196" w:type="dxa"/>
        <w:jc w:val="center"/>
        <w:tblCellMar>
          <w:left w:w="70" w:type="dxa"/>
          <w:right w:w="70" w:type="dxa"/>
        </w:tblCellMar>
        <w:tblLook w:val="04A0" w:firstRow="1" w:lastRow="0" w:firstColumn="1" w:lastColumn="0" w:noHBand="0" w:noVBand="1"/>
      </w:tblPr>
      <w:tblGrid>
        <w:gridCol w:w="556"/>
        <w:gridCol w:w="6740"/>
        <w:gridCol w:w="1900"/>
      </w:tblGrid>
      <w:tr w:rsidR="0043297D" w:rsidRPr="0043297D" w14:paraId="78FD96DF" w14:textId="77777777" w:rsidTr="0043297D">
        <w:trPr>
          <w:trHeight w:val="284"/>
          <w:tblHeader/>
          <w:jc w:val="center"/>
        </w:trPr>
        <w:tc>
          <w:tcPr>
            <w:tcW w:w="7296" w:type="dxa"/>
            <w:gridSpan w:val="2"/>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35011E67" w14:textId="77777777" w:rsidR="0043297D" w:rsidRPr="0043297D" w:rsidRDefault="0043297D" w:rsidP="0043297D">
            <w:pPr>
              <w:spacing w:line="240" w:lineRule="auto"/>
              <w:jc w:val="center"/>
              <w:rPr>
                <w:rFonts w:ascii="Arial" w:eastAsia="Times New Roman" w:hAnsi="Arial" w:cs="Arial"/>
                <w:b/>
                <w:bCs/>
                <w:color w:val="000000"/>
                <w:sz w:val="18"/>
                <w:szCs w:val="18"/>
                <w:lang w:val="es-419" w:eastAsia="es-419"/>
              </w:rPr>
            </w:pPr>
            <w:r w:rsidRPr="0043297D">
              <w:rPr>
                <w:rFonts w:ascii="Arial" w:eastAsia="Times New Roman" w:hAnsi="Arial" w:cs="Arial"/>
                <w:b/>
                <w:bCs/>
                <w:color w:val="000000"/>
                <w:sz w:val="18"/>
                <w:szCs w:val="18"/>
                <w:lang w:val="es-419" w:eastAsia="es-419"/>
              </w:rPr>
              <w:t>SUJETOS OBLIGADOS</w:t>
            </w:r>
          </w:p>
        </w:tc>
        <w:tc>
          <w:tcPr>
            <w:tcW w:w="190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06F82705" w14:textId="77777777" w:rsidR="0043297D" w:rsidRPr="0043297D" w:rsidRDefault="0043297D" w:rsidP="0043297D">
            <w:pPr>
              <w:spacing w:line="240" w:lineRule="auto"/>
              <w:jc w:val="center"/>
              <w:rPr>
                <w:rFonts w:ascii="Arial" w:eastAsia="Times New Roman" w:hAnsi="Arial" w:cs="Arial"/>
                <w:b/>
                <w:bCs/>
                <w:color w:val="000000"/>
                <w:sz w:val="18"/>
                <w:szCs w:val="18"/>
                <w:lang w:val="es-419" w:eastAsia="es-419"/>
              </w:rPr>
            </w:pPr>
            <w:r w:rsidRPr="0043297D">
              <w:rPr>
                <w:rFonts w:ascii="Arial" w:eastAsia="Times New Roman" w:hAnsi="Arial" w:cs="Arial"/>
                <w:b/>
                <w:bCs/>
                <w:color w:val="000000"/>
                <w:sz w:val="18"/>
                <w:szCs w:val="18"/>
                <w:lang w:val="es-419" w:eastAsia="es-419"/>
              </w:rPr>
              <w:t xml:space="preserve">ÍNDICE DE CUMPLIMIENTO PNT </w:t>
            </w:r>
          </w:p>
        </w:tc>
      </w:tr>
      <w:tr w:rsidR="0043297D" w:rsidRPr="0043297D" w14:paraId="4705D77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391E1B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w:t>
            </w:r>
          </w:p>
        </w:tc>
        <w:tc>
          <w:tcPr>
            <w:tcW w:w="6740" w:type="dxa"/>
            <w:tcBorders>
              <w:top w:val="nil"/>
              <w:left w:val="nil"/>
              <w:bottom w:val="single" w:sz="4" w:space="0" w:color="auto"/>
              <w:right w:val="single" w:sz="4" w:space="0" w:color="auto"/>
            </w:tcBorders>
            <w:shd w:val="clear" w:color="auto" w:fill="auto"/>
            <w:vAlign w:val="center"/>
            <w:hideMark/>
          </w:tcPr>
          <w:p w14:paraId="7E8D41A8"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Abastos de Mérida</w:t>
            </w:r>
          </w:p>
        </w:tc>
        <w:tc>
          <w:tcPr>
            <w:tcW w:w="1900" w:type="dxa"/>
            <w:tcBorders>
              <w:top w:val="nil"/>
              <w:left w:val="nil"/>
              <w:bottom w:val="single" w:sz="4" w:space="0" w:color="auto"/>
              <w:right w:val="single" w:sz="4" w:space="0" w:color="auto"/>
            </w:tcBorders>
            <w:shd w:val="clear" w:color="auto" w:fill="auto"/>
            <w:vAlign w:val="center"/>
            <w:hideMark/>
          </w:tcPr>
          <w:p w14:paraId="0C1CC6D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3C972A8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626C4A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w:t>
            </w:r>
          </w:p>
        </w:tc>
        <w:tc>
          <w:tcPr>
            <w:tcW w:w="6740" w:type="dxa"/>
            <w:tcBorders>
              <w:top w:val="nil"/>
              <w:left w:val="nil"/>
              <w:bottom w:val="single" w:sz="4" w:space="0" w:color="auto"/>
              <w:right w:val="single" w:sz="4" w:space="0" w:color="auto"/>
            </w:tcBorders>
            <w:shd w:val="clear" w:color="auto" w:fill="auto"/>
            <w:vAlign w:val="center"/>
            <w:hideMark/>
          </w:tcPr>
          <w:p w14:paraId="5852C96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Auditoría Superior del Estado de Yucatán.</w:t>
            </w:r>
          </w:p>
        </w:tc>
        <w:tc>
          <w:tcPr>
            <w:tcW w:w="1900" w:type="dxa"/>
            <w:tcBorders>
              <w:top w:val="nil"/>
              <w:left w:val="nil"/>
              <w:bottom w:val="single" w:sz="4" w:space="0" w:color="auto"/>
              <w:right w:val="single" w:sz="4" w:space="0" w:color="auto"/>
            </w:tcBorders>
            <w:shd w:val="clear" w:color="auto" w:fill="auto"/>
            <w:vAlign w:val="center"/>
            <w:hideMark/>
          </w:tcPr>
          <w:p w14:paraId="7B06527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5037DE61"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E46470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w:t>
            </w:r>
          </w:p>
        </w:tc>
        <w:tc>
          <w:tcPr>
            <w:tcW w:w="6740" w:type="dxa"/>
            <w:tcBorders>
              <w:top w:val="nil"/>
              <w:left w:val="nil"/>
              <w:bottom w:val="single" w:sz="4" w:space="0" w:color="auto"/>
              <w:right w:val="single" w:sz="4" w:space="0" w:color="auto"/>
            </w:tcBorders>
            <w:shd w:val="clear" w:color="auto" w:fill="auto"/>
            <w:vAlign w:val="center"/>
            <w:hideMark/>
          </w:tcPr>
          <w:p w14:paraId="392042F8"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Casa de las Artesanías del Estado de Yucatán, CAEY.</w:t>
            </w:r>
          </w:p>
        </w:tc>
        <w:tc>
          <w:tcPr>
            <w:tcW w:w="1900" w:type="dxa"/>
            <w:tcBorders>
              <w:top w:val="nil"/>
              <w:left w:val="nil"/>
              <w:bottom w:val="single" w:sz="4" w:space="0" w:color="auto"/>
              <w:right w:val="single" w:sz="4" w:space="0" w:color="auto"/>
            </w:tcBorders>
            <w:shd w:val="clear" w:color="auto" w:fill="auto"/>
            <w:vAlign w:val="center"/>
            <w:hideMark/>
          </w:tcPr>
          <w:p w14:paraId="25B5F2F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6A7366E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A5AFC7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w:t>
            </w:r>
          </w:p>
        </w:tc>
        <w:tc>
          <w:tcPr>
            <w:tcW w:w="6740" w:type="dxa"/>
            <w:tcBorders>
              <w:top w:val="nil"/>
              <w:left w:val="nil"/>
              <w:bottom w:val="single" w:sz="4" w:space="0" w:color="auto"/>
              <w:right w:val="single" w:sz="4" w:space="0" w:color="auto"/>
            </w:tcBorders>
            <w:shd w:val="clear" w:color="auto" w:fill="auto"/>
            <w:vAlign w:val="center"/>
            <w:hideMark/>
          </w:tcPr>
          <w:p w14:paraId="5F952BAA"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Central de Abasto Mérida.</w:t>
            </w:r>
          </w:p>
        </w:tc>
        <w:tc>
          <w:tcPr>
            <w:tcW w:w="1900" w:type="dxa"/>
            <w:tcBorders>
              <w:top w:val="nil"/>
              <w:left w:val="nil"/>
              <w:bottom w:val="single" w:sz="4" w:space="0" w:color="auto"/>
              <w:right w:val="single" w:sz="4" w:space="0" w:color="auto"/>
            </w:tcBorders>
            <w:shd w:val="clear" w:color="auto" w:fill="auto"/>
            <w:vAlign w:val="center"/>
            <w:hideMark/>
          </w:tcPr>
          <w:p w14:paraId="78B8F3F1"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46EB9CF7"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8406E08"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w:t>
            </w:r>
          </w:p>
        </w:tc>
        <w:tc>
          <w:tcPr>
            <w:tcW w:w="6740" w:type="dxa"/>
            <w:tcBorders>
              <w:top w:val="nil"/>
              <w:left w:val="nil"/>
              <w:bottom w:val="single" w:sz="4" w:space="0" w:color="auto"/>
              <w:right w:val="single" w:sz="4" w:space="0" w:color="auto"/>
            </w:tcBorders>
            <w:shd w:val="clear" w:color="auto" w:fill="auto"/>
            <w:vAlign w:val="center"/>
            <w:hideMark/>
          </w:tcPr>
          <w:p w14:paraId="0ACA243E"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Colegio de Bachilleres del Estado de Yucatán</w:t>
            </w:r>
          </w:p>
        </w:tc>
        <w:tc>
          <w:tcPr>
            <w:tcW w:w="1900" w:type="dxa"/>
            <w:tcBorders>
              <w:top w:val="nil"/>
              <w:left w:val="nil"/>
              <w:bottom w:val="single" w:sz="4" w:space="0" w:color="auto"/>
              <w:right w:val="single" w:sz="4" w:space="0" w:color="auto"/>
            </w:tcBorders>
            <w:shd w:val="clear" w:color="auto" w:fill="auto"/>
            <w:vAlign w:val="center"/>
            <w:hideMark/>
          </w:tcPr>
          <w:p w14:paraId="07DD1141"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663F01F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7F18BF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w:t>
            </w:r>
          </w:p>
        </w:tc>
        <w:tc>
          <w:tcPr>
            <w:tcW w:w="6740" w:type="dxa"/>
            <w:tcBorders>
              <w:top w:val="nil"/>
              <w:left w:val="nil"/>
              <w:bottom w:val="single" w:sz="4" w:space="0" w:color="auto"/>
              <w:right w:val="single" w:sz="4" w:space="0" w:color="auto"/>
            </w:tcBorders>
            <w:shd w:val="clear" w:color="auto" w:fill="auto"/>
            <w:vAlign w:val="center"/>
            <w:hideMark/>
          </w:tcPr>
          <w:p w14:paraId="68937392"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Comité Permanente del Carnaval de Mérida.</w:t>
            </w:r>
          </w:p>
        </w:tc>
        <w:tc>
          <w:tcPr>
            <w:tcW w:w="1900" w:type="dxa"/>
            <w:tcBorders>
              <w:top w:val="nil"/>
              <w:left w:val="nil"/>
              <w:bottom w:val="single" w:sz="4" w:space="0" w:color="auto"/>
              <w:right w:val="single" w:sz="4" w:space="0" w:color="auto"/>
            </w:tcBorders>
            <w:shd w:val="clear" w:color="auto" w:fill="auto"/>
            <w:vAlign w:val="center"/>
            <w:hideMark/>
          </w:tcPr>
          <w:p w14:paraId="7BC59701"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272A21E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A3A48B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w:t>
            </w:r>
          </w:p>
        </w:tc>
        <w:tc>
          <w:tcPr>
            <w:tcW w:w="6740" w:type="dxa"/>
            <w:tcBorders>
              <w:top w:val="nil"/>
              <w:left w:val="nil"/>
              <w:bottom w:val="single" w:sz="4" w:space="0" w:color="auto"/>
              <w:right w:val="single" w:sz="4" w:space="0" w:color="auto"/>
            </w:tcBorders>
            <w:shd w:val="clear" w:color="auto" w:fill="auto"/>
            <w:vAlign w:val="center"/>
            <w:hideMark/>
          </w:tcPr>
          <w:p w14:paraId="4903E62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 xml:space="preserve">Empresa Portuaria Yucateca S.A. de C.V. </w:t>
            </w:r>
          </w:p>
        </w:tc>
        <w:tc>
          <w:tcPr>
            <w:tcW w:w="1900" w:type="dxa"/>
            <w:tcBorders>
              <w:top w:val="nil"/>
              <w:left w:val="nil"/>
              <w:bottom w:val="single" w:sz="4" w:space="0" w:color="auto"/>
              <w:right w:val="single" w:sz="4" w:space="0" w:color="auto"/>
            </w:tcBorders>
            <w:shd w:val="clear" w:color="auto" w:fill="auto"/>
            <w:vAlign w:val="center"/>
            <w:hideMark/>
          </w:tcPr>
          <w:p w14:paraId="35A21C72"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7936959A"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66432C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w:t>
            </w:r>
          </w:p>
        </w:tc>
        <w:tc>
          <w:tcPr>
            <w:tcW w:w="6740" w:type="dxa"/>
            <w:tcBorders>
              <w:top w:val="nil"/>
              <w:left w:val="nil"/>
              <w:bottom w:val="single" w:sz="4" w:space="0" w:color="auto"/>
              <w:right w:val="single" w:sz="4" w:space="0" w:color="auto"/>
            </w:tcBorders>
            <w:shd w:val="clear" w:color="auto" w:fill="auto"/>
            <w:vAlign w:val="center"/>
            <w:hideMark/>
          </w:tcPr>
          <w:p w14:paraId="1CFCC02E"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de Administración número F/0199 (PROTEGO F/0199)</w:t>
            </w:r>
          </w:p>
        </w:tc>
        <w:tc>
          <w:tcPr>
            <w:tcW w:w="1900" w:type="dxa"/>
            <w:tcBorders>
              <w:top w:val="nil"/>
              <w:left w:val="nil"/>
              <w:bottom w:val="single" w:sz="4" w:space="0" w:color="auto"/>
              <w:right w:val="single" w:sz="4" w:space="0" w:color="auto"/>
            </w:tcBorders>
            <w:shd w:val="clear" w:color="auto" w:fill="auto"/>
            <w:vAlign w:val="center"/>
            <w:hideMark/>
          </w:tcPr>
          <w:p w14:paraId="27656DE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55B00E5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E162ED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w:t>
            </w:r>
          </w:p>
        </w:tc>
        <w:tc>
          <w:tcPr>
            <w:tcW w:w="6740" w:type="dxa"/>
            <w:tcBorders>
              <w:top w:val="nil"/>
              <w:left w:val="nil"/>
              <w:bottom w:val="single" w:sz="4" w:space="0" w:color="auto"/>
              <w:right w:val="single" w:sz="4" w:space="0" w:color="auto"/>
            </w:tcBorders>
            <w:shd w:val="clear" w:color="auto" w:fill="auto"/>
            <w:vAlign w:val="center"/>
            <w:hideMark/>
          </w:tcPr>
          <w:p w14:paraId="74104F69"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de Inversión y Administración del Fondo Estatal de Ayuda, Asistencia y Reparación Integral (FEAARI)</w:t>
            </w:r>
          </w:p>
        </w:tc>
        <w:tc>
          <w:tcPr>
            <w:tcW w:w="1900" w:type="dxa"/>
            <w:tcBorders>
              <w:top w:val="nil"/>
              <w:left w:val="nil"/>
              <w:bottom w:val="single" w:sz="4" w:space="0" w:color="auto"/>
              <w:right w:val="single" w:sz="4" w:space="0" w:color="auto"/>
            </w:tcBorders>
            <w:shd w:val="clear" w:color="auto" w:fill="auto"/>
            <w:vAlign w:val="center"/>
            <w:hideMark/>
          </w:tcPr>
          <w:p w14:paraId="30C376C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5C5AF4E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E2361A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w:t>
            </w:r>
          </w:p>
        </w:tc>
        <w:tc>
          <w:tcPr>
            <w:tcW w:w="6740" w:type="dxa"/>
            <w:tcBorders>
              <w:top w:val="nil"/>
              <w:left w:val="nil"/>
              <w:bottom w:val="single" w:sz="4" w:space="0" w:color="auto"/>
              <w:right w:val="single" w:sz="4" w:space="0" w:color="auto"/>
            </w:tcBorders>
            <w:shd w:val="clear" w:color="auto" w:fill="auto"/>
            <w:vAlign w:val="center"/>
            <w:hideMark/>
          </w:tcPr>
          <w:p w14:paraId="0E66C832"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denominado Fondo de Fomento Agropecuario del Estado de Yucatán (FOFAY)</w:t>
            </w:r>
          </w:p>
        </w:tc>
        <w:tc>
          <w:tcPr>
            <w:tcW w:w="1900" w:type="dxa"/>
            <w:tcBorders>
              <w:top w:val="nil"/>
              <w:left w:val="nil"/>
              <w:bottom w:val="single" w:sz="4" w:space="0" w:color="auto"/>
              <w:right w:val="single" w:sz="4" w:space="0" w:color="auto"/>
            </w:tcBorders>
            <w:shd w:val="clear" w:color="auto" w:fill="auto"/>
            <w:vAlign w:val="center"/>
            <w:hideMark/>
          </w:tcPr>
          <w:p w14:paraId="181AEF4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32F569C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8710D0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11</w:t>
            </w:r>
          </w:p>
        </w:tc>
        <w:tc>
          <w:tcPr>
            <w:tcW w:w="6740" w:type="dxa"/>
            <w:tcBorders>
              <w:top w:val="nil"/>
              <w:left w:val="nil"/>
              <w:bottom w:val="single" w:sz="4" w:space="0" w:color="auto"/>
              <w:right w:val="single" w:sz="4" w:space="0" w:color="auto"/>
            </w:tcBorders>
            <w:shd w:val="clear" w:color="auto" w:fill="auto"/>
            <w:vAlign w:val="center"/>
            <w:hideMark/>
          </w:tcPr>
          <w:p w14:paraId="140E2668"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Fondo de Participación Ciudadana, IEPAC</w:t>
            </w:r>
          </w:p>
        </w:tc>
        <w:tc>
          <w:tcPr>
            <w:tcW w:w="1900" w:type="dxa"/>
            <w:tcBorders>
              <w:top w:val="nil"/>
              <w:left w:val="nil"/>
              <w:bottom w:val="single" w:sz="4" w:space="0" w:color="auto"/>
              <w:right w:val="single" w:sz="4" w:space="0" w:color="auto"/>
            </w:tcBorders>
            <w:shd w:val="clear" w:color="auto" w:fill="auto"/>
            <w:vAlign w:val="center"/>
            <w:hideMark/>
          </w:tcPr>
          <w:p w14:paraId="7DE41B3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7BEE1F6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BE875F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12</w:t>
            </w:r>
          </w:p>
        </w:tc>
        <w:tc>
          <w:tcPr>
            <w:tcW w:w="6740" w:type="dxa"/>
            <w:tcBorders>
              <w:top w:val="nil"/>
              <w:left w:val="nil"/>
              <w:bottom w:val="single" w:sz="4" w:space="0" w:color="auto"/>
              <w:right w:val="single" w:sz="4" w:space="0" w:color="auto"/>
            </w:tcBorders>
            <w:shd w:val="clear" w:color="auto" w:fill="auto"/>
            <w:vAlign w:val="center"/>
            <w:hideMark/>
          </w:tcPr>
          <w:p w14:paraId="7002BA81"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Garante de la Orquesta Sinfónica de Yucatán (FIGAROSY)</w:t>
            </w:r>
          </w:p>
        </w:tc>
        <w:tc>
          <w:tcPr>
            <w:tcW w:w="1900" w:type="dxa"/>
            <w:tcBorders>
              <w:top w:val="nil"/>
              <w:left w:val="nil"/>
              <w:bottom w:val="single" w:sz="4" w:space="0" w:color="auto"/>
              <w:right w:val="single" w:sz="4" w:space="0" w:color="auto"/>
            </w:tcBorders>
            <w:shd w:val="clear" w:color="auto" w:fill="auto"/>
            <w:vAlign w:val="center"/>
            <w:hideMark/>
          </w:tcPr>
          <w:p w14:paraId="33B9DA0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75D79942"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9386D1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13</w:t>
            </w:r>
          </w:p>
        </w:tc>
        <w:tc>
          <w:tcPr>
            <w:tcW w:w="6740" w:type="dxa"/>
            <w:tcBorders>
              <w:top w:val="nil"/>
              <w:left w:val="nil"/>
              <w:bottom w:val="single" w:sz="4" w:space="0" w:color="auto"/>
              <w:right w:val="single" w:sz="4" w:space="0" w:color="auto"/>
            </w:tcBorders>
            <w:shd w:val="clear" w:color="auto" w:fill="auto"/>
            <w:vAlign w:val="center"/>
            <w:hideMark/>
          </w:tcPr>
          <w:p w14:paraId="04BEED8C"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Irrevocable de Administración y Fuente Alterna de Pago F/0019 (PROTEGO F/0019)</w:t>
            </w:r>
          </w:p>
        </w:tc>
        <w:tc>
          <w:tcPr>
            <w:tcW w:w="1900" w:type="dxa"/>
            <w:tcBorders>
              <w:top w:val="nil"/>
              <w:left w:val="nil"/>
              <w:bottom w:val="single" w:sz="4" w:space="0" w:color="auto"/>
              <w:right w:val="single" w:sz="4" w:space="0" w:color="auto"/>
            </w:tcBorders>
            <w:shd w:val="clear" w:color="auto" w:fill="auto"/>
            <w:vAlign w:val="center"/>
            <w:hideMark/>
          </w:tcPr>
          <w:p w14:paraId="2BABB8A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4438B7B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B1F7AD3"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14</w:t>
            </w:r>
          </w:p>
        </w:tc>
        <w:tc>
          <w:tcPr>
            <w:tcW w:w="6740" w:type="dxa"/>
            <w:tcBorders>
              <w:top w:val="nil"/>
              <w:left w:val="nil"/>
              <w:bottom w:val="single" w:sz="4" w:space="0" w:color="auto"/>
              <w:right w:val="single" w:sz="4" w:space="0" w:color="auto"/>
            </w:tcBorders>
            <w:shd w:val="clear" w:color="auto" w:fill="auto"/>
            <w:vAlign w:val="center"/>
            <w:hideMark/>
          </w:tcPr>
          <w:p w14:paraId="31B7E89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Irrevocable de Administración y Fuente de Pago F/4109088 (Yucatán Seguro Pago)</w:t>
            </w:r>
          </w:p>
        </w:tc>
        <w:tc>
          <w:tcPr>
            <w:tcW w:w="1900" w:type="dxa"/>
            <w:tcBorders>
              <w:top w:val="nil"/>
              <w:left w:val="nil"/>
              <w:bottom w:val="single" w:sz="4" w:space="0" w:color="auto"/>
              <w:right w:val="single" w:sz="4" w:space="0" w:color="auto"/>
            </w:tcBorders>
            <w:shd w:val="clear" w:color="auto" w:fill="auto"/>
            <w:vAlign w:val="center"/>
            <w:hideMark/>
          </w:tcPr>
          <w:p w14:paraId="7763A18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05BE2FA1"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EECFB7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15</w:t>
            </w:r>
          </w:p>
        </w:tc>
        <w:tc>
          <w:tcPr>
            <w:tcW w:w="6740" w:type="dxa"/>
            <w:tcBorders>
              <w:top w:val="nil"/>
              <w:left w:val="nil"/>
              <w:bottom w:val="single" w:sz="4" w:space="0" w:color="auto"/>
              <w:right w:val="single" w:sz="4" w:space="0" w:color="auto"/>
            </w:tcBorders>
            <w:shd w:val="clear" w:color="auto" w:fill="auto"/>
            <w:vAlign w:val="center"/>
            <w:hideMark/>
          </w:tcPr>
          <w:p w14:paraId="7477D41A"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para la Administración del Fondo de Apoyo a Víctimas del Delito (FAVID)</w:t>
            </w:r>
          </w:p>
        </w:tc>
        <w:tc>
          <w:tcPr>
            <w:tcW w:w="1900" w:type="dxa"/>
            <w:tcBorders>
              <w:top w:val="nil"/>
              <w:left w:val="nil"/>
              <w:bottom w:val="single" w:sz="4" w:space="0" w:color="auto"/>
              <w:right w:val="single" w:sz="4" w:space="0" w:color="auto"/>
            </w:tcBorders>
            <w:shd w:val="clear" w:color="auto" w:fill="auto"/>
            <w:vAlign w:val="center"/>
            <w:hideMark/>
          </w:tcPr>
          <w:p w14:paraId="3410DB6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3C2C3AB3"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C35D6D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16</w:t>
            </w:r>
          </w:p>
        </w:tc>
        <w:tc>
          <w:tcPr>
            <w:tcW w:w="6740" w:type="dxa"/>
            <w:tcBorders>
              <w:top w:val="nil"/>
              <w:left w:val="nil"/>
              <w:bottom w:val="single" w:sz="4" w:space="0" w:color="auto"/>
              <w:right w:val="single" w:sz="4" w:space="0" w:color="auto"/>
            </w:tcBorders>
            <w:shd w:val="clear" w:color="auto" w:fill="auto"/>
            <w:vAlign w:val="center"/>
            <w:hideMark/>
          </w:tcPr>
          <w:p w14:paraId="68805F35"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para la Promoción y Fomento al Desarrollo Turístico y Económico del Estado de Yucatán (FIPROTUY)</w:t>
            </w:r>
          </w:p>
        </w:tc>
        <w:tc>
          <w:tcPr>
            <w:tcW w:w="1900" w:type="dxa"/>
            <w:tcBorders>
              <w:top w:val="nil"/>
              <w:left w:val="nil"/>
              <w:bottom w:val="single" w:sz="4" w:space="0" w:color="auto"/>
              <w:right w:val="single" w:sz="4" w:space="0" w:color="auto"/>
            </w:tcBorders>
            <w:shd w:val="clear" w:color="auto" w:fill="auto"/>
            <w:vAlign w:val="center"/>
            <w:hideMark/>
          </w:tcPr>
          <w:p w14:paraId="1FD1516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255E611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7D4C8E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17</w:t>
            </w:r>
          </w:p>
        </w:tc>
        <w:tc>
          <w:tcPr>
            <w:tcW w:w="6740" w:type="dxa"/>
            <w:tcBorders>
              <w:top w:val="nil"/>
              <w:left w:val="nil"/>
              <w:bottom w:val="single" w:sz="4" w:space="0" w:color="auto"/>
              <w:right w:val="single" w:sz="4" w:space="0" w:color="auto"/>
            </w:tcBorders>
            <w:shd w:val="clear" w:color="auto" w:fill="auto"/>
            <w:vAlign w:val="center"/>
            <w:hideMark/>
          </w:tcPr>
          <w:p w14:paraId="092C4AFF"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Público para el Desarrollo del Turismo de Reuniones de Yucatán (FIDETURE)</w:t>
            </w:r>
          </w:p>
        </w:tc>
        <w:tc>
          <w:tcPr>
            <w:tcW w:w="1900" w:type="dxa"/>
            <w:tcBorders>
              <w:top w:val="nil"/>
              <w:left w:val="nil"/>
              <w:bottom w:val="single" w:sz="4" w:space="0" w:color="auto"/>
              <w:right w:val="single" w:sz="4" w:space="0" w:color="auto"/>
            </w:tcBorders>
            <w:shd w:val="clear" w:color="auto" w:fill="auto"/>
            <w:vAlign w:val="center"/>
            <w:hideMark/>
          </w:tcPr>
          <w:p w14:paraId="0345BC88"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2AEFD7BF"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0C02F6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18</w:t>
            </w:r>
          </w:p>
        </w:tc>
        <w:tc>
          <w:tcPr>
            <w:tcW w:w="6740" w:type="dxa"/>
            <w:tcBorders>
              <w:top w:val="nil"/>
              <w:left w:val="nil"/>
              <w:bottom w:val="single" w:sz="4" w:space="0" w:color="auto"/>
              <w:right w:val="single" w:sz="4" w:space="0" w:color="auto"/>
            </w:tcBorders>
            <w:shd w:val="clear" w:color="auto" w:fill="auto"/>
            <w:vAlign w:val="center"/>
            <w:hideMark/>
          </w:tcPr>
          <w:p w14:paraId="57E6CCFE"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público para la Administración de la Reserva Territorial de Ucú (FIDARTU)</w:t>
            </w:r>
          </w:p>
        </w:tc>
        <w:tc>
          <w:tcPr>
            <w:tcW w:w="1900" w:type="dxa"/>
            <w:tcBorders>
              <w:top w:val="nil"/>
              <w:left w:val="nil"/>
              <w:bottom w:val="single" w:sz="4" w:space="0" w:color="auto"/>
              <w:right w:val="single" w:sz="4" w:space="0" w:color="auto"/>
            </w:tcBorders>
            <w:shd w:val="clear" w:color="auto" w:fill="auto"/>
            <w:vAlign w:val="center"/>
            <w:hideMark/>
          </w:tcPr>
          <w:p w14:paraId="4C5318E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7FAF835E"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E349533"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19</w:t>
            </w:r>
          </w:p>
        </w:tc>
        <w:tc>
          <w:tcPr>
            <w:tcW w:w="6740" w:type="dxa"/>
            <w:tcBorders>
              <w:top w:val="nil"/>
              <w:left w:val="nil"/>
              <w:bottom w:val="single" w:sz="4" w:space="0" w:color="auto"/>
              <w:right w:val="single" w:sz="4" w:space="0" w:color="auto"/>
            </w:tcBorders>
            <w:shd w:val="clear" w:color="auto" w:fill="auto"/>
            <w:vAlign w:val="center"/>
            <w:hideMark/>
          </w:tcPr>
          <w:p w14:paraId="524CA50F"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Fiscalía General del Estado.</w:t>
            </w:r>
          </w:p>
        </w:tc>
        <w:tc>
          <w:tcPr>
            <w:tcW w:w="1900" w:type="dxa"/>
            <w:tcBorders>
              <w:top w:val="nil"/>
              <w:left w:val="nil"/>
              <w:bottom w:val="single" w:sz="4" w:space="0" w:color="auto"/>
              <w:right w:val="single" w:sz="4" w:space="0" w:color="auto"/>
            </w:tcBorders>
            <w:shd w:val="clear" w:color="auto" w:fill="auto"/>
            <w:vAlign w:val="center"/>
            <w:hideMark/>
          </w:tcPr>
          <w:p w14:paraId="616520F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34CA042A"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B4F97D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20</w:t>
            </w:r>
          </w:p>
        </w:tc>
        <w:tc>
          <w:tcPr>
            <w:tcW w:w="6740" w:type="dxa"/>
            <w:tcBorders>
              <w:top w:val="nil"/>
              <w:left w:val="nil"/>
              <w:bottom w:val="single" w:sz="4" w:space="0" w:color="auto"/>
              <w:right w:val="single" w:sz="4" w:space="0" w:color="auto"/>
            </w:tcBorders>
            <w:shd w:val="clear" w:color="auto" w:fill="auto"/>
            <w:vAlign w:val="center"/>
            <w:hideMark/>
          </w:tcPr>
          <w:p w14:paraId="07812C7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Fondo Integral para el Desarrollo Económico de Yucatán (FIDEY)</w:t>
            </w:r>
          </w:p>
        </w:tc>
        <w:tc>
          <w:tcPr>
            <w:tcW w:w="1900" w:type="dxa"/>
            <w:tcBorders>
              <w:top w:val="nil"/>
              <w:left w:val="nil"/>
              <w:bottom w:val="single" w:sz="4" w:space="0" w:color="auto"/>
              <w:right w:val="single" w:sz="4" w:space="0" w:color="auto"/>
            </w:tcBorders>
            <w:shd w:val="clear" w:color="auto" w:fill="auto"/>
            <w:vAlign w:val="center"/>
            <w:hideMark/>
          </w:tcPr>
          <w:p w14:paraId="019463E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6D9F3D02"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50E9846"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21</w:t>
            </w:r>
          </w:p>
        </w:tc>
        <w:tc>
          <w:tcPr>
            <w:tcW w:w="6740" w:type="dxa"/>
            <w:tcBorders>
              <w:top w:val="nil"/>
              <w:left w:val="nil"/>
              <w:bottom w:val="single" w:sz="4" w:space="0" w:color="auto"/>
              <w:right w:val="single" w:sz="4" w:space="0" w:color="auto"/>
            </w:tcBorders>
            <w:shd w:val="clear" w:color="auto" w:fill="auto"/>
            <w:vAlign w:val="center"/>
            <w:hideMark/>
          </w:tcPr>
          <w:p w14:paraId="5BF492A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Fondo para la Atención de Emergencias y Desastres del Estado (FAED)</w:t>
            </w:r>
          </w:p>
        </w:tc>
        <w:tc>
          <w:tcPr>
            <w:tcW w:w="1900" w:type="dxa"/>
            <w:tcBorders>
              <w:top w:val="nil"/>
              <w:left w:val="nil"/>
              <w:bottom w:val="single" w:sz="4" w:space="0" w:color="auto"/>
              <w:right w:val="single" w:sz="4" w:space="0" w:color="auto"/>
            </w:tcBorders>
            <w:shd w:val="clear" w:color="auto" w:fill="auto"/>
            <w:vAlign w:val="center"/>
            <w:hideMark/>
          </w:tcPr>
          <w:p w14:paraId="50ABE5E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4A595E77"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0F4661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22</w:t>
            </w:r>
          </w:p>
        </w:tc>
        <w:tc>
          <w:tcPr>
            <w:tcW w:w="6740" w:type="dxa"/>
            <w:tcBorders>
              <w:top w:val="nil"/>
              <w:left w:val="nil"/>
              <w:bottom w:val="single" w:sz="4" w:space="0" w:color="auto"/>
              <w:right w:val="single" w:sz="4" w:space="0" w:color="auto"/>
            </w:tcBorders>
            <w:shd w:val="clear" w:color="auto" w:fill="auto"/>
            <w:vAlign w:val="center"/>
            <w:hideMark/>
          </w:tcPr>
          <w:p w14:paraId="0AFE786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Fondo para la Consolidación y Fomento del Empleo Permanente del Estado de Yucatán (Empleo Permanente)</w:t>
            </w:r>
          </w:p>
        </w:tc>
        <w:tc>
          <w:tcPr>
            <w:tcW w:w="1900" w:type="dxa"/>
            <w:tcBorders>
              <w:top w:val="nil"/>
              <w:left w:val="nil"/>
              <w:bottom w:val="single" w:sz="4" w:space="0" w:color="auto"/>
              <w:right w:val="single" w:sz="4" w:space="0" w:color="auto"/>
            </w:tcBorders>
            <w:shd w:val="clear" w:color="auto" w:fill="auto"/>
            <w:vAlign w:val="center"/>
            <w:hideMark/>
          </w:tcPr>
          <w:p w14:paraId="5F5E93C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6576C54D"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189D52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23</w:t>
            </w:r>
          </w:p>
        </w:tc>
        <w:tc>
          <w:tcPr>
            <w:tcW w:w="6740" w:type="dxa"/>
            <w:tcBorders>
              <w:top w:val="nil"/>
              <w:left w:val="nil"/>
              <w:bottom w:val="single" w:sz="4" w:space="0" w:color="auto"/>
              <w:right w:val="single" w:sz="4" w:space="0" w:color="auto"/>
            </w:tcBorders>
            <w:shd w:val="clear" w:color="auto" w:fill="auto"/>
            <w:vAlign w:val="center"/>
            <w:hideMark/>
          </w:tcPr>
          <w:p w14:paraId="7FC2C514"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de Educación para Adultos del Estado de Yucatán, IEAEY.</w:t>
            </w:r>
          </w:p>
        </w:tc>
        <w:tc>
          <w:tcPr>
            <w:tcW w:w="1900" w:type="dxa"/>
            <w:tcBorders>
              <w:top w:val="nil"/>
              <w:left w:val="nil"/>
              <w:bottom w:val="single" w:sz="4" w:space="0" w:color="auto"/>
              <w:right w:val="single" w:sz="4" w:space="0" w:color="auto"/>
            </w:tcBorders>
            <w:shd w:val="clear" w:color="auto" w:fill="auto"/>
            <w:vAlign w:val="center"/>
            <w:hideMark/>
          </w:tcPr>
          <w:p w14:paraId="6E0F8BE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299CE1D3"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87C179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24</w:t>
            </w:r>
          </w:p>
        </w:tc>
        <w:tc>
          <w:tcPr>
            <w:tcW w:w="6740" w:type="dxa"/>
            <w:tcBorders>
              <w:top w:val="nil"/>
              <w:left w:val="nil"/>
              <w:bottom w:val="single" w:sz="4" w:space="0" w:color="auto"/>
              <w:right w:val="single" w:sz="4" w:space="0" w:color="auto"/>
            </w:tcBorders>
            <w:shd w:val="clear" w:color="auto" w:fill="auto"/>
            <w:vAlign w:val="center"/>
            <w:hideMark/>
          </w:tcPr>
          <w:p w14:paraId="6BA1653A"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de Movilidad y Desarrollo Urbano Territorial</w:t>
            </w:r>
          </w:p>
        </w:tc>
        <w:tc>
          <w:tcPr>
            <w:tcW w:w="1900" w:type="dxa"/>
            <w:tcBorders>
              <w:top w:val="nil"/>
              <w:left w:val="nil"/>
              <w:bottom w:val="single" w:sz="4" w:space="0" w:color="auto"/>
              <w:right w:val="single" w:sz="4" w:space="0" w:color="auto"/>
            </w:tcBorders>
            <w:shd w:val="clear" w:color="auto" w:fill="auto"/>
            <w:vAlign w:val="center"/>
            <w:hideMark/>
          </w:tcPr>
          <w:p w14:paraId="29B5417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67B1CD3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290179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25</w:t>
            </w:r>
          </w:p>
        </w:tc>
        <w:tc>
          <w:tcPr>
            <w:tcW w:w="6740" w:type="dxa"/>
            <w:tcBorders>
              <w:top w:val="nil"/>
              <w:left w:val="nil"/>
              <w:bottom w:val="single" w:sz="4" w:space="0" w:color="auto"/>
              <w:right w:val="single" w:sz="4" w:space="0" w:color="auto"/>
            </w:tcBorders>
            <w:shd w:val="clear" w:color="auto" w:fill="auto"/>
            <w:vAlign w:val="center"/>
            <w:hideMark/>
          </w:tcPr>
          <w:p w14:paraId="6CE6080B"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de Seguridad Jurídica Patrimonial de Yucatán, INSEJUPY.</w:t>
            </w:r>
          </w:p>
        </w:tc>
        <w:tc>
          <w:tcPr>
            <w:tcW w:w="1900" w:type="dxa"/>
            <w:tcBorders>
              <w:top w:val="nil"/>
              <w:left w:val="nil"/>
              <w:bottom w:val="single" w:sz="4" w:space="0" w:color="auto"/>
              <w:right w:val="single" w:sz="4" w:space="0" w:color="auto"/>
            </w:tcBorders>
            <w:shd w:val="clear" w:color="auto" w:fill="auto"/>
            <w:vAlign w:val="center"/>
            <w:hideMark/>
          </w:tcPr>
          <w:p w14:paraId="4FCF886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795B0C12"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B1B5881"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26</w:t>
            </w:r>
          </w:p>
        </w:tc>
        <w:tc>
          <w:tcPr>
            <w:tcW w:w="6740" w:type="dxa"/>
            <w:tcBorders>
              <w:top w:val="nil"/>
              <w:left w:val="nil"/>
              <w:bottom w:val="single" w:sz="4" w:space="0" w:color="auto"/>
              <w:right w:val="single" w:sz="4" w:space="0" w:color="auto"/>
            </w:tcBorders>
            <w:shd w:val="clear" w:color="auto" w:fill="auto"/>
            <w:vAlign w:val="center"/>
            <w:hideMark/>
          </w:tcPr>
          <w:p w14:paraId="531F214E"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de Seguridad Social de los Trabajadores del Estado de Yucatán</w:t>
            </w:r>
          </w:p>
        </w:tc>
        <w:tc>
          <w:tcPr>
            <w:tcW w:w="1900" w:type="dxa"/>
            <w:tcBorders>
              <w:top w:val="nil"/>
              <w:left w:val="nil"/>
              <w:bottom w:val="single" w:sz="4" w:space="0" w:color="auto"/>
              <w:right w:val="single" w:sz="4" w:space="0" w:color="auto"/>
            </w:tcBorders>
            <w:shd w:val="clear" w:color="auto" w:fill="auto"/>
            <w:vAlign w:val="center"/>
            <w:hideMark/>
          </w:tcPr>
          <w:p w14:paraId="6C4DA25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7890BECB"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4EB0E98"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27</w:t>
            </w:r>
          </w:p>
        </w:tc>
        <w:tc>
          <w:tcPr>
            <w:tcW w:w="6740" w:type="dxa"/>
            <w:tcBorders>
              <w:top w:val="nil"/>
              <w:left w:val="nil"/>
              <w:bottom w:val="single" w:sz="4" w:space="0" w:color="auto"/>
              <w:right w:val="single" w:sz="4" w:space="0" w:color="auto"/>
            </w:tcBorders>
            <w:shd w:val="clear" w:color="auto" w:fill="auto"/>
            <w:vAlign w:val="center"/>
            <w:hideMark/>
          </w:tcPr>
          <w:p w14:paraId="389BA108"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de Vivienda del Estado de Yucatán, IVEY.</w:t>
            </w:r>
          </w:p>
        </w:tc>
        <w:tc>
          <w:tcPr>
            <w:tcW w:w="1900" w:type="dxa"/>
            <w:tcBorders>
              <w:top w:val="nil"/>
              <w:left w:val="nil"/>
              <w:bottom w:val="single" w:sz="4" w:space="0" w:color="auto"/>
              <w:right w:val="single" w:sz="4" w:space="0" w:color="auto"/>
            </w:tcBorders>
            <w:shd w:val="clear" w:color="auto" w:fill="auto"/>
            <w:vAlign w:val="center"/>
            <w:hideMark/>
          </w:tcPr>
          <w:p w14:paraId="457D722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49473F15"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3F46B4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28</w:t>
            </w:r>
          </w:p>
        </w:tc>
        <w:tc>
          <w:tcPr>
            <w:tcW w:w="6740" w:type="dxa"/>
            <w:tcBorders>
              <w:top w:val="nil"/>
              <w:left w:val="nil"/>
              <w:bottom w:val="single" w:sz="4" w:space="0" w:color="auto"/>
              <w:right w:val="single" w:sz="4" w:space="0" w:color="auto"/>
            </w:tcBorders>
            <w:shd w:val="clear" w:color="auto" w:fill="auto"/>
            <w:vAlign w:val="center"/>
            <w:hideMark/>
          </w:tcPr>
          <w:p w14:paraId="32C4749C"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Electoral y de Participación Ciudadana de Yucatán.</w:t>
            </w:r>
          </w:p>
        </w:tc>
        <w:tc>
          <w:tcPr>
            <w:tcW w:w="1900" w:type="dxa"/>
            <w:tcBorders>
              <w:top w:val="nil"/>
              <w:left w:val="nil"/>
              <w:bottom w:val="single" w:sz="4" w:space="0" w:color="auto"/>
              <w:right w:val="single" w:sz="4" w:space="0" w:color="auto"/>
            </w:tcBorders>
            <w:shd w:val="clear" w:color="auto" w:fill="auto"/>
            <w:vAlign w:val="center"/>
            <w:hideMark/>
          </w:tcPr>
          <w:p w14:paraId="35BA5B2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3E5DE5A4"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D4BDBA6"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29</w:t>
            </w:r>
          </w:p>
        </w:tc>
        <w:tc>
          <w:tcPr>
            <w:tcW w:w="6740" w:type="dxa"/>
            <w:tcBorders>
              <w:top w:val="nil"/>
              <w:left w:val="nil"/>
              <w:bottom w:val="single" w:sz="4" w:space="0" w:color="auto"/>
              <w:right w:val="single" w:sz="4" w:space="0" w:color="auto"/>
            </w:tcBorders>
            <w:shd w:val="clear" w:color="auto" w:fill="auto"/>
            <w:vAlign w:val="center"/>
            <w:hideMark/>
          </w:tcPr>
          <w:p w14:paraId="72365308"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900" w:type="dxa"/>
            <w:tcBorders>
              <w:top w:val="nil"/>
              <w:left w:val="nil"/>
              <w:bottom w:val="single" w:sz="4" w:space="0" w:color="auto"/>
              <w:right w:val="single" w:sz="4" w:space="0" w:color="auto"/>
            </w:tcBorders>
            <w:shd w:val="clear" w:color="auto" w:fill="auto"/>
            <w:vAlign w:val="center"/>
            <w:hideMark/>
          </w:tcPr>
          <w:p w14:paraId="291C510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6EBBFFF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33FABD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30</w:t>
            </w:r>
          </w:p>
        </w:tc>
        <w:tc>
          <w:tcPr>
            <w:tcW w:w="6740" w:type="dxa"/>
            <w:tcBorders>
              <w:top w:val="nil"/>
              <w:left w:val="nil"/>
              <w:bottom w:val="single" w:sz="4" w:space="0" w:color="auto"/>
              <w:right w:val="single" w:sz="4" w:space="0" w:color="auto"/>
            </w:tcBorders>
            <w:shd w:val="clear" w:color="auto" w:fill="auto"/>
            <w:vAlign w:val="center"/>
            <w:hideMark/>
          </w:tcPr>
          <w:p w14:paraId="2CAFC965"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para la Construcción y Conservación de Obra Pública en Yucatán, INCCOPY.</w:t>
            </w:r>
          </w:p>
        </w:tc>
        <w:tc>
          <w:tcPr>
            <w:tcW w:w="1900" w:type="dxa"/>
            <w:tcBorders>
              <w:top w:val="nil"/>
              <w:left w:val="nil"/>
              <w:bottom w:val="single" w:sz="4" w:space="0" w:color="auto"/>
              <w:right w:val="single" w:sz="4" w:space="0" w:color="auto"/>
            </w:tcBorders>
            <w:shd w:val="clear" w:color="auto" w:fill="auto"/>
            <w:vAlign w:val="center"/>
            <w:hideMark/>
          </w:tcPr>
          <w:p w14:paraId="6ECDF850"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7613D4A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D58482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31</w:t>
            </w:r>
          </w:p>
        </w:tc>
        <w:tc>
          <w:tcPr>
            <w:tcW w:w="6740" w:type="dxa"/>
            <w:tcBorders>
              <w:top w:val="nil"/>
              <w:left w:val="nil"/>
              <w:bottom w:val="single" w:sz="4" w:space="0" w:color="auto"/>
              <w:right w:val="single" w:sz="4" w:space="0" w:color="auto"/>
            </w:tcBorders>
            <w:shd w:val="clear" w:color="auto" w:fill="auto"/>
            <w:vAlign w:val="center"/>
            <w:hideMark/>
          </w:tcPr>
          <w:p w14:paraId="7ED5DA42"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para la Inclusión de las Personas con Discapacidad del Estado de Yucatán</w:t>
            </w:r>
          </w:p>
        </w:tc>
        <w:tc>
          <w:tcPr>
            <w:tcW w:w="1900" w:type="dxa"/>
            <w:tcBorders>
              <w:top w:val="nil"/>
              <w:left w:val="nil"/>
              <w:bottom w:val="single" w:sz="4" w:space="0" w:color="auto"/>
              <w:right w:val="single" w:sz="4" w:space="0" w:color="auto"/>
            </w:tcBorders>
            <w:shd w:val="clear" w:color="auto" w:fill="auto"/>
            <w:vAlign w:val="center"/>
            <w:hideMark/>
          </w:tcPr>
          <w:p w14:paraId="6D23161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22D64B63"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1D242E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32</w:t>
            </w:r>
          </w:p>
        </w:tc>
        <w:tc>
          <w:tcPr>
            <w:tcW w:w="6740" w:type="dxa"/>
            <w:tcBorders>
              <w:top w:val="nil"/>
              <w:left w:val="nil"/>
              <w:bottom w:val="single" w:sz="4" w:space="0" w:color="auto"/>
              <w:right w:val="single" w:sz="4" w:space="0" w:color="auto"/>
            </w:tcBorders>
            <w:shd w:val="clear" w:color="auto" w:fill="auto"/>
            <w:vAlign w:val="center"/>
            <w:hideMark/>
          </w:tcPr>
          <w:p w14:paraId="2A5DFE06"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Yucateco de Emprendedores, IYEM.</w:t>
            </w:r>
          </w:p>
        </w:tc>
        <w:tc>
          <w:tcPr>
            <w:tcW w:w="1900" w:type="dxa"/>
            <w:tcBorders>
              <w:top w:val="nil"/>
              <w:left w:val="nil"/>
              <w:bottom w:val="single" w:sz="4" w:space="0" w:color="auto"/>
              <w:right w:val="single" w:sz="4" w:space="0" w:color="auto"/>
            </w:tcBorders>
            <w:shd w:val="clear" w:color="auto" w:fill="auto"/>
            <w:vAlign w:val="center"/>
            <w:hideMark/>
          </w:tcPr>
          <w:p w14:paraId="72E6FF1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43E6C8A6"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216EA03"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33</w:t>
            </w:r>
          </w:p>
        </w:tc>
        <w:tc>
          <w:tcPr>
            <w:tcW w:w="6740" w:type="dxa"/>
            <w:tcBorders>
              <w:top w:val="nil"/>
              <w:left w:val="nil"/>
              <w:bottom w:val="single" w:sz="4" w:space="0" w:color="auto"/>
              <w:right w:val="single" w:sz="4" w:space="0" w:color="auto"/>
            </w:tcBorders>
            <w:shd w:val="clear" w:color="auto" w:fill="auto"/>
            <w:vAlign w:val="center"/>
            <w:hideMark/>
          </w:tcPr>
          <w:p w14:paraId="141C2ECA"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Junta de Agua Potable y Alcantarillado de Yucatán</w:t>
            </w:r>
          </w:p>
        </w:tc>
        <w:tc>
          <w:tcPr>
            <w:tcW w:w="1900" w:type="dxa"/>
            <w:tcBorders>
              <w:top w:val="nil"/>
              <w:left w:val="nil"/>
              <w:bottom w:val="single" w:sz="4" w:space="0" w:color="auto"/>
              <w:right w:val="single" w:sz="4" w:space="0" w:color="auto"/>
            </w:tcBorders>
            <w:shd w:val="clear" w:color="auto" w:fill="auto"/>
            <w:vAlign w:val="center"/>
            <w:hideMark/>
          </w:tcPr>
          <w:p w14:paraId="183BA99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0A981B4E"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7AC4F4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34</w:t>
            </w:r>
          </w:p>
        </w:tc>
        <w:tc>
          <w:tcPr>
            <w:tcW w:w="6740" w:type="dxa"/>
            <w:tcBorders>
              <w:top w:val="nil"/>
              <w:left w:val="nil"/>
              <w:bottom w:val="single" w:sz="4" w:space="0" w:color="auto"/>
              <w:right w:val="single" w:sz="4" w:space="0" w:color="auto"/>
            </w:tcBorders>
            <w:shd w:val="clear" w:color="auto" w:fill="auto"/>
            <w:vAlign w:val="center"/>
            <w:hideMark/>
          </w:tcPr>
          <w:p w14:paraId="786997B3"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Junta de Asistencia Privada del Estado de Yucatán, JAPEY.</w:t>
            </w:r>
          </w:p>
        </w:tc>
        <w:tc>
          <w:tcPr>
            <w:tcW w:w="1900" w:type="dxa"/>
            <w:tcBorders>
              <w:top w:val="nil"/>
              <w:left w:val="nil"/>
              <w:bottom w:val="single" w:sz="4" w:space="0" w:color="auto"/>
              <w:right w:val="single" w:sz="4" w:space="0" w:color="auto"/>
            </w:tcBorders>
            <w:shd w:val="clear" w:color="auto" w:fill="auto"/>
            <w:vAlign w:val="center"/>
            <w:hideMark/>
          </w:tcPr>
          <w:p w14:paraId="05EDB07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5010443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85C30C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35</w:t>
            </w:r>
          </w:p>
        </w:tc>
        <w:tc>
          <w:tcPr>
            <w:tcW w:w="6740" w:type="dxa"/>
            <w:tcBorders>
              <w:top w:val="nil"/>
              <w:left w:val="nil"/>
              <w:bottom w:val="single" w:sz="4" w:space="0" w:color="auto"/>
              <w:right w:val="single" w:sz="4" w:space="0" w:color="auto"/>
            </w:tcBorders>
            <w:shd w:val="clear" w:color="auto" w:fill="auto"/>
            <w:vAlign w:val="center"/>
            <w:hideMark/>
          </w:tcPr>
          <w:p w14:paraId="53C88ABA"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Junta Intermunicipal Biocultural del Puuc.</w:t>
            </w:r>
          </w:p>
        </w:tc>
        <w:tc>
          <w:tcPr>
            <w:tcW w:w="1900" w:type="dxa"/>
            <w:tcBorders>
              <w:top w:val="nil"/>
              <w:left w:val="nil"/>
              <w:bottom w:val="single" w:sz="4" w:space="0" w:color="auto"/>
              <w:right w:val="single" w:sz="4" w:space="0" w:color="auto"/>
            </w:tcBorders>
            <w:shd w:val="clear" w:color="auto" w:fill="auto"/>
            <w:vAlign w:val="center"/>
            <w:hideMark/>
          </w:tcPr>
          <w:p w14:paraId="4F7ED723"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4A874B8B"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B14C38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36</w:t>
            </w:r>
          </w:p>
        </w:tc>
        <w:tc>
          <w:tcPr>
            <w:tcW w:w="6740" w:type="dxa"/>
            <w:tcBorders>
              <w:top w:val="nil"/>
              <w:left w:val="nil"/>
              <w:bottom w:val="single" w:sz="4" w:space="0" w:color="auto"/>
              <w:right w:val="single" w:sz="4" w:space="0" w:color="auto"/>
            </w:tcBorders>
            <w:shd w:val="clear" w:color="auto" w:fill="auto"/>
            <w:vAlign w:val="center"/>
            <w:hideMark/>
          </w:tcPr>
          <w:p w14:paraId="069EB119"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Mérida.</w:t>
            </w:r>
          </w:p>
        </w:tc>
        <w:tc>
          <w:tcPr>
            <w:tcW w:w="1900" w:type="dxa"/>
            <w:tcBorders>
              <w:top w:val="nil"/>
              <w:left w:val="nil"/>
              <w:bottom w:val="single" w:sz="4" w:space="0" w:color="auto"/>
              <w:right w:val="single" w:sz="4" w:space="0" w:color="auto"/>
            </w:tcBorders>
            <w:shd w:val="clear" w:color="auto" w:fill="auto"/>
            <w:vAlign w:val="center"/>
            <w:hideMark/>
          </w:tcPr>
          <w:p w14:paraId="10FCBA6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32A847D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369FCB2"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37</w:t>
            </w:r>
          </w:p>
        </w:tc>
        <w:tc>
          <w:tcPr>
            <w:tcW w:w="6740" w:type="dxa"/>
            <w:tcBorders>
              <w:top w:val="nil"/>
              <w:left w:val="nil"/>
              <w:bottom w:val="single" w:sz="4" w:space="0" w:color="auto"/>
              <w:right w:val="single" w:sz="4" w:space="0" w:color="auto"/>
            </w:tcBorders>
            <w:shd w:val="clear" w:color="auto" w:fill="auto"/>
            <w:vAlign w:val="center"/>
            <w:hideMark/>
          </w:tcPr>
          <w:p w14:paraId="54101367"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c>
          <w:tcPr>
            <w:tcW w:w="1900" w:type="dxa"/>
            <w:tcBorders>
              <w:top w:val="nil"/>
              <w:left w:val="nil"/>
              <w:bottom w:val="single" w:sz="4" w:space="0" w:color="auto"/>
              <w:right w:val="single" w:sz="4" w:space="0" w:color="auto"/>
            </w:tcBorders>
            <w:shd w:val="clear" w:color="auto" w:fill="auto"/>
            <w:vAlign w:val="center"/>
            <w:hideMark/>
          </w:tcPr>
          <w:p w14:paraId="07C52EF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1E6E8892"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CD9228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38</w:t>
            </w:r>
          </w:p>
        </w:tc>
        <w:tc>
          <w:tcPr>
            <w:tcW w:w="6740" w:type="dxa"/>
            <w:tcBorders>
              <w:top w:val="nil"/>
              <w:left w:val="nil"/>
              <w:bottom w:val="single" w:sz="4" w:space="0" w:color="auto"/>
              <w:right w:val="single" w:sz="4" w:space="0" w:color="auto"/>
            </w:tcBorders>
            <w:shd w:val="clear" w:color="auto" w:fill="auto"/>
            <w:vAlign w:val="center"/>
            <w:hideMark/>
          </w:tcPr>
          <w:p w14:paraId="310F6972"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Patronato de las Unidades de Servicios Culturales y Turísticos del Estado de Yucatán, CULTUR.</w:t>
            </w:r>
          </w:p>
        </w:tc>
        <w:tc>
          <w:tcPr>
            <w:tcW w:w="1900" w:type="dxa"/>
            <w:tcBorders>
              <w:top w:val="nil"/>
              <w:left w:val="nil"/>
              <w:bottom w:val="single" w:sz="4" w:space="0" w:color="auto"/>
              <w:right w:val="single" w:sz="4" w:space="0" w:color="auto"/>
            </w:tcBorders>
            <w:shd w:val="clear" w:color="auto" w:fill="auto"/>
            <w:vAlign w:val="center"/>
            <w:hideMark/>
          </w:tcPr>
          <w:p w14:paraId="374CF562"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6B31C3B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17A05F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39</w:t>
            </w:r>
          </w:p>
        </w:tc>
        <w:tc>
          <w:tcPr>
            <w:tcW w:w="6740" w:type="dxa"/>
            <w:tcBorders>
              <w:top w:val="nil"/>
              <w:left w:val="nil"/>
              <w:bottom w:val="single" w:sz="4" w:space="0" w:color="auto"/>
              <w:right w:val="single" w:sz="4" w:space="0" w:color="auto"/>
            </w:tcBorders>
            <w:shd w:val="clear" w:color="auto" w:fill="auto"/>
            <w:vAlign w:val="center"/>
            <w:hideMark/>
          </w:tcPr>
          <w:p w14:paraId="11435555"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de Administración y Finanzas</w:t>
            </w:r>
          </w:p>
        </w:tc>
        <w:tc>
          <w:tcPr>
            <w:tcW w:w="1900" w:type="dxa"/>
            <w:tcBorders>
              <w:top w:val="nil"/>
              <w:left w:val="nil"/>
              <w:bottom w:val="single" w:sz="4" w:space="0" w:color="auto"/>
              <w:right w:val="single" w:sz="4" w:space="0" w:color="auto"/>
            </w:tcBorders>
            <w:shd w:val="clear" w:color="auto" w:fill="auto"/>
            <w:vAlign w:val="center"/>
            <w:hideMark/>
          </w:tcPr>
          <w:p w14:paraId="5F2D62B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33DF064F"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F2E92F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40</w:t>
            </w:r>
          </w:p>
        </w:tc>
        <w:tc>
          <w:tcPr>
            <w:tcW w:w="6740" w:type="dxa"/>
            <w:tcBorders>
              <w:top w:val="nil"/>
              <w:left w:val="nil"/>
              <w:bottom w:val="single" w:sz="4" w:space="0" w:color="auto"/>
              <w:right w:val="single" w:sz="4" w:space="0" w:color="auto"/>
            </w:tcBorders>
            <w:shd w:val="clear" w:color="auto" w:fill="auto"/>
            <w:vAlign w:val="center"/>
            <w:hideMark/>
          </w:tcPr>
          <w:p w14:paraId="68C8997E"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de Educación</w:t>
            </w:r>
          </w:p>
        </w:tc>
        <w:tc>
          <w:tcPr>
            <w:tcW w:w="1900" w:type="dxa"/>
            <w:tcBorders>
              <w:top w:val="nil"/>
              <w:left w:val="nil"/>
              <w:bottom w:val="single" w:sz="4" w:space="0" w:color="auto"/>
              <w:right w:val="single" w:sz="4" w:space="0" w:color="auto"/>
            </w:tcBorders>
            <w:shd w:val="clear" w:color="auto" w:fill="auto"/>
            <w:vAlign w:val="center"/>
            <w:hideMark/>
          </w:tcPr>
          <w:p w14:paraId="72B5648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1862678B"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E01C810"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41</w:t>
            </w:r>
          </w:p>
        </w:tc>
        <w:tc>
          <w:tcPr>
            <w:tcW w:w="6740" w:type="dxa"/>
            <w:tcBorders>
              <w:top w:val="nil"/>
              <w:left w:val="nil"/>
              <w:bottom w:val="single" w:sz="4" w:space="0" w:color="auto"/>
              <w:right w:val="single" w:sz="4" w:space="0" w:color="auto"/>
            </w:tcBorders>
            <w:shd w:val="clear" w:color="auto" w:fill="auto"/>
            <w:vAlign w:val="center"/>
            <w:hideMark/>
          </w:tcPr>
          <w:p w14:paraId="7564CC99"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de Fomento Económico y Trabajo.</w:t>
            </w:r>
          </w:p>
        </w:tc>
        <w:tc>
          <w:tcPr>
            <w:tcW w:w="1900" w:type="dxa"/>
            <w:tcBorders>
              <w:top w:val="nil"/>
              <w:left w:val="nil"/>
              <w:bottom w:val="single" w:sz="4" w:space="0" w:color="auto"/>
              <w:right w:val="single" w:sz="4" w:space="0" w:color="auto"/>
            </w:tcBorders>
            <w:shd w:val="clear" w:color="auto" w:fill="auto"/>
            <w:vAlign w:val="center"/>
            <w:hideMark/>
          </w:tcPr>
          <w:p w14:paraId="370A120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0306372B"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22B008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42</w:t>
            </w:r>
          </w:p>
        </w:tc>
        <w:tc>
          <w:tcPr>
            <w:tcW w:w="6740" w:type="dxa"/>
            <w:tcBorders>
              <w:top w:val="nil"/>
              <w:left w:val="nil"/>
              <w:bottom w:val="single" w:sz="4" w:space="0" w:color="auto"/>
              <w:right w:val="single" w:sz="4" w:space="0" w:color="auto"/>
            </w:tcBorders>
            <w:shd w:val="clear" w:color="auto" w:fill="auto"/>
            <w:vAlign w:val="center"/>
            <w:hideMark/>
          </w:tcPr>
          <w:p w14:paraId="16C054B9"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de Fomento Turístico.</w:t>
            </w:r>
          </w:p>
        </w:tc>
        <w:tc>
          <w:tcPr>
            <w:tcW w:w="1900" w:type="dxa"/>
            <w:tcBorders>
              <w:top w:val="nil"/>
              <w:left w:val="nil"/>
              <w:bottom w:val="single" w:sz="4" w:space="0" w:color="auto"/>
              <w:right w:val="single" w:sz="4" w:space="0" w:color="auto"/>
            </w:tcBorders>
            <w:shd w:val="clear" w:color="auto" w:fill="auto"/>
            <w:vAlign w:val="center"/>
            <w:hideMark/>
          </w:tcPr>
          <w:p w14:paraId="6B7F0596"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0EC4FE6B"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07F20D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43</w:t>
            </w:r>
          </w:p>
        </w:tc>
        <w:tc>
          <w:tcPr>
            <w:tcW w:w="6740" w:type="dxa"/>
            <w:tcBorders>
              <w:top w:val="nil"/>
              <w:left w:val="nil"/>
              <w:bottom w:val="single" w:sz="4" w:space="0" w:color="auto"/>
              <w:right w:val="single" w:sz="4" w:space="0" w:color="auto"/>
            </w:tcBorders>
            <w:shd w:val="clear" w:color="auto" w:fill="auto"/>
            <w:vAlign w:val="center"/>
            <w:hideMark/>
          </w:tcPr>
          <w:p w14:paraId="481BEF76"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de las Mujeres.</w:t>
            </w:r>
          </w:p>
        </w:tc>
        <w:tc>
          <w:tcPr>
            <w:tcW w:w="1900" w:type="dxa"/>
            <w:tcBorders>
              <w:top w:val="nil"/>
              <w:left w:val="nil"/>
              <w:bottom w:val="single" w:sz="4" w:space="0" w:color="auto"/>
              <w:right w:val="single" w:sz="4" w:space="0" w:color="auto"/>
            </w:tcBorders>
            <w:shd w:val="clear" w:color="auto" w:fill="auto"/>
            <w:vAlign w:val="center"/>
            <w:hideMark/>
          </w:tcPr>
          <w:p w14:paraId="72BE6F6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1150D42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660F84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44</w:t>
            </w:r>
          </w:p>
        </w:tc>
        <w:tc>
          <w:tcPr>
            <w:tcW w:w="6740" w:type="dxa"/>
            <w:tcBorders>
              <w:top w:val="nil"/>
              <w:left w:val="nil"/>
              <w:bottom w:val="single" w:sz="4" w:space="0" w:color="auto"/>
              <w:right w:val="single" w:sz="4" w:space="0" w:color="auto"/>
            </w:tcBorders>
            <w:shd w:val="clear" w:color="auto" w:fill="auto"/>
            <w:vAlign w:val="center"/>
            <w:hideMark/>
          </w:tcPr>
          <w:p w14:paraId="4122B355"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de Pesca y Acuacultura Sustentable.</w:t>
            </w:r>
          </w:p>
        </w:tc>
        <w:tc>
          <w:tcPr>
            <w:tcW w:w="1900" w:type="dxa"/>
            <w:tcBorders>
              <w:top w:val="nil"/>
              <w:left w:val="nil"/>
              <w:bottom w:val="single" w:sz="4" w:space="0" w:color="auto"/>
              <w:right w:val="single" w:sz="4" w:space="0" w:color="auto"/>
            </w:tcBorders>
            <w:shd w:val="clear" w:color="auto" w:fill="auto"/>
            <w:vAlign w:val="center"/>
            <w:hideMark/>
          </w:tcPr>
          <w:p w14:paraId="6B46AC6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6982F26A"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4E84D0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45</w:t>
            </w:r>
          </w:p>
        </w:tc>
        <w:tc>
          <w:tcPr>
            <w:tcW w:w="6740" w:type="dxa"/>
            <w:tcBorders>
              <w:top w:val="nil"/>
              <w:left w:val="nil"/>
              <w:bottom w:val="single" w:sz="4" w:space="0" w:color="auto"/>
              <w:right w:val="single" w:sz="4" w:space="0" w:color="auto"/>
            </w:tcBorders>
            <w:shd w:val="clear" w:color="auto" w:fill="auto"/>
            <w:vAlign w:val="center"/>
            <w:hideMark/>
          </w:tcPr>
          <w:p w14:paraId="3EE137AE"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Ejecutiva del Sistema Estatal Anticorrupción de Yucatán.</w:t>
            </w:r>
          </w:p>
        </w:tc>
        <w:tc>
          <w:tcPr>
            <w:tcW w:w="1900" w:type="dxa"/>
            <w:tcBorders>
              <w:top w:val="nil"/>
              <w:left w:val="nil"/>
              <w:bottom w:val="single" w:sz="4" w:space="0" w:color="auto"/>
              <w:right w:val="single" w:sz="4" w:space="0" w:color="auto"/>
            </w:tcBorders>
            <w:shd w:val="clear" w:color="auto" w:fill="auto"/>
            <w:vAlign w:val="center"/>
            <w:hideMark/>
          </w:tcPr>
          <w:p w14:paraId="6121D20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108E7E8D"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F9ABC3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46</w:t>
            </w:r>
          </w:p>
        </w:tc>
        <w:tc>
          <w:tcPr>
            <w:tcW w:w="6740" w:type="dxa"/>
            <w:tcBorders>
              <w:top w:val="nil"/>
              <w:left w:val="nil"/>
              <w:bottom w:val="single" w:sz="4" w:space="0" w:color="auto"/>
              <w:right w:val="single" w:sz="4" w:space="0" w:color="auto"/>
            </w:tcBorders>
            <w:shd w:val="clear" w:color="auto" w:fill="auto"/>
            <w:vAlign w:val="center"/>
            <w:hideMark/>
          </w:tcPr>
          <w:p w14:paraId="4E33D03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Técnica de Planeación y Evaluación, SEPLÁN.</w:t>
            </w:r>
          </w:p>
        </w:tc>
        <w:tc>
          <w:tcPr>
            <w:tcW w:w="1900" w:type="dxa"/>
            <w:tcBorders>
              <w:top w:val="nil"/>
              <w:left w:val="nil"/>
              <w:bottom w:val="single" w:sz="4" w:space="0" w:color="auto"/>
              <w:right w:val="single" w:sz="4" w:space="0" w:color="auto"/>
            </w:tcBorders>
            <w:shd w:val="clear" w:color="auto" w:fill="auto"/>
            <w:vAlign w:val="center"/>
            <w:hideMark/>
          </w:tcPr>
          <w:p w14:paraId="34C8A5D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7656874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599941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47</w:t>
            </w:r>
          </w:p>
        </w:tc>
        <w:tc>
          <w:tcPr>
            <w:tcW w:w="6740" w:type="dxa"/>
            <w:tcBorders>
              <w:top w:val="nil"/>
              <w:left w:val="nil"/>
              <w:bottom w:val="single" w:sz="4" w:space="0" w:color="auto"/>
              <w:right w:val="single" w:sz="4" w:space="0" w:color="auto"/>
            </w:tcBorders>
            <w:shd w:val="clear" w:color="auto" w:fill="auto"/>
            <w:vAlign w:val="center"/>
            <w:hideMark/>
          </w:tcPr>
          <w:p w14:paraId="2FD3A215"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Sindicato Único de Trabajadores Profesionistas, Administrativos y Manuales del Poder Judicial del Estado.</w:t>
            </w:r>
          </w:p>
        </w:tc>
        <w:tc>
          <w:tcPr>
            <w:tcW w:w="1900" w:type="dxa"/>
            <w:tcBorders>
              <w:top w:val="nil"/>
              <w:left w:val="nil"/>
              <w:bottom w:val="single" w:sz="4" w:space="0" w:color="auto"/>
              <w:right w:val="single" w:sz="4" w:space="0" w:color="auto"/>
            </w:tcBorders>
            <w:shd w:val="clear" w:color="auto" w:fill="auto"/>
            <w:vAlign w:val="center"/>
            <w:hideMark/>
          </w:tcPr>
          <w:p w14:paraId="64FDC40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1BACF39F"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08F975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48</w:t>
            </w:r>
          </w:p>
        </w:tc>
        <w:tc>
          <w:tcPr>
            <w:tcW w:w="6740" w:type="dxa"/>
            <w:tcBorders>
              <w:top w:val="nil"/>
              <w:left w:val="nil"/>
              <w:bottom w:val="single" w:sz="4" w:space="0" w:color="auto"/>
              <w:right w:val="single" w:sz="4" w:space="0" w:color="auto"/>
            </w:tcBorders>
            <w:shd w:val="clear" w:color="auto" w:fill="auto"/>
            <w:vAlign w:val="center"/>
            <w:hideMark/>
          </w:tcPr>
          <w:p w14:paraId="4FAEA107"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Sistema Individual de Retiro y Jubilación Municipal (SIRJUM)</w:t>
            </w:r>
          </w:p>
        </w:tc>
        <w:tc>
          <w:tcPr>
            <w:tcW w:w="1900" w:type="dxa"/>
            <w:tcBorders>
              <w:top w:val="nil"/>
              <w:left w:val="nil"/>
              <w:bottom w:val="single" w:sz="4" w:space="0" w:color="auto"/>
              <w:right w:val="single" w:sz="4" w:space="0" w:color="auto"/>
            </w:tcBorders>
            <w:shd w:val="clear" w:color="auto" w:fill="auto"/>
            <w:vAlign w:val="center"/>
            <w:hideMark/>
          </w:tcPr>
          <w:p w14:paraId="7964661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1BDDF7C5"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50AD308"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49</w:t>
            </w:r>
          </w:p>
        </w:tc>
        <w:tc>
          <w:tcPr>
            <w:tcW w:w="6740" w:type="dxa"/>
            <w:tcBorders>
              <w:top w:val="nil"/>
              <w:left w:val="nil"/>
              <w:bottom w:val="single" w:sz="4" w:space="0" w:color="auto"/>
              <w:right w:val="single" w:sz="4" w:space="0" w:color="auto"/>
            </w:tcBorders>
            <w:shd w:val="clear" w:color="auto" w:fill="auto"/>
            <w:vAlign w:val="center"/>
            <w:hideMark/>
          </w:tcPr>
          <w:p w14:paraId="1B4EC38F"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Sistema Tele Yucatán, S.A. de C.V.</w:t>
            </w:r>
          </w:p>
        </w:tc>
        <w:tc>
          <w:tcPr>
            <w:tcW w:w="1900" w:type="dxa"/>
            <w:tcBorders>
              <w:top w:val="nil"/>
              <w:left w:val="nil"/>
              <w:bottom w:val="single" w:sz="4" w:space="0" w:color="auto"/>
              <w:right w:val="single" w:sz="4" w:space="0" w:color="auto"/>
            </w:tcBorders>
            <w:shd w:val="clear" w:color="auto" w:fill="auto"/>
            <w:vAlign w:val="center"/>
            <w:hideMark/>
          </w:tcPr>
          <w:p w14:paraId="37B0FCC6"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50E3267D"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D77111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50</w:t>
            </w:r>
          </w:p>
        </w:tc>
        <w:tc>
          <w:tcPr>
            <w:tcW w:w="6740" w:type="dxa"/>
            <w:tcBorders>
              <w:top w:val="nil"/>
              <w:left w:val="nil"/>
              <w:bottom w:val="single" w:sz="4" w:space="0" w:color="auto"/>
              <w:right w:val="single" w:sz="4" w:space="0" w:color="auto"/>
            </w:tcBorders>
            <w:shd w:val="clear" w:color="auto" w:fill="auto"/>
            <w:vAlign w:val="center"/>
            <w:hideMark/>
          </w:tcPr>
          <w:p w14:paraId="4BD8697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Temozón.</w:t>
            </w:r>
          </w:p>
        </w:tc>
        <w:tc>
          <w:tcPr>
            <w:tcW w:w="1900" w:type="dxa"/>
            <w:tcBorders>
              <w:top w:val="nil"/>
              <w:left w:val="nil"/>
              <w:bottom w:val="single" w:sz="4" w:space="0" w:color="auto"/>
              <w:right w:val="single" w:sz="4" w:space="0" w:color="auto"/>
            </w:tcBorders>
            <w:shd w:val="clear" w:color="auto" w:fill="auto"/>
            <w:vAlign w:val="center"/>
            <w:hideMark/>
          </w:tcPr>
          <w:p w14:paraId="4853C616"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5643AD7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54863D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51</w:t>
            </w:r>
          </w:p>
        </w:tc>
        <w:tc>
          <w:tcPr>
            <w:tcW w:w="6740" w:type="dxa"/>
            <w:tcBorders>
              <w:top w:val="nil"/>
              <w:left w:val="nil"/>
              <w:bottom w:val="single" w:sz="4" w:space="0" w:color="auto"/>
              <w:right w:val="single" w:sz="4" w:space="0" w:color="auto"/>
            </w:tcBorders>
            <w:shd w:val="clear" w:color="auto" w:fill="auto"/>
            <w:vAlign w:val="center"/>
            <w:hideMark/>
          </w:tcPr>
          <w:p w14:paraId="352B5EE3"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Tribunal Electoral del Estado de Yucatán.</w:t>
            </w:r>
          </w:p>
        </w:tc>
        <w:tc>
          <w:tcPr>
            <w:tcW w:w="1900" w:type="dxa"/>
            <w:tcBorders>
              <w:top w:val="nil"/>
              <w:left w:val="nil"/>
              <w:bottom w:val="single" w:sz="4" w:space="0" w:color="auto"/>
              <w:right w:val="single" w:sz="4" w:space="0" w:color="auto"/>
            </w:tcBorders>
            <w:shd w:val="clear" w:color="auto" w:fill="auto"/>
            <w:vAlign w:val="center"/>
            <w:hideMark/>
          </w:tcPr>
          <w:p w14:paraId="5BE4093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480438C8"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D62D0E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52</w:t>
            </w:r>
          </w:p>
        </w:tc>
        <w:tc>
          <w:tcPr>
            <w:tcW w:w="6740" w:type="dxa"/>
            <w:tcBorders>
              <w:top w:val="nil"/>
              <w:left w:val="nil"/>
              <w:bottom w:val="single" w:sz="4" w:space="0" w:color="auto"/>
              <w:right w:val="single" w:sz="4" w:space="0" w:color="auto"/>
            </w:tcBorders>
            <w:shd w:val="clear" w:color="auto" w:fill="auto"/>
            <w:vAlign w:val="center"/>
            <w:hideMark/>
          </w:tcPr>
          <w:p w14:paraId="52F4EE81"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Tribunal Superior de Justicia.</w:t>
            </w:r>
          </w:p>
        </w:tc>
        <w:tc>
          <w:tcPr>
            <w:tcW w:w="1900" w:type="dxa"/>
            <w:tcBorders>
              <w:top w:val="nil"/>
              <w:left w:val="nil"/>
              <w:bottom w:val="single" w:sz="4" w:space="0" w:color="auto"/>
              <w:right w:val="single" w:sz="4" w:space="0" w:color="auto"/>
            </w:tcBorders>
            <w:shd w:val="clear" w:color="auto" w:fill="auto"/>
            <w:vAlign w:val="center"/>
            <w:hideMark/>
          </w:tcPr>
          <w:p w14:paraId="196EBAE2"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100.00</w:t>
            </w:r>
          </w:p>
        </w:tc>
      </w:tr>
      <w:tr w:rsidR="0043297D" w:rsidRPr="0043297D" w14:paraId="0653FBF5"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50331D6"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53</w:t>
            </w:r>
          </w:p>
        </w:tc>
        <w:tc>
          <w:tcPr>
            <w:tcW w:w="6740" w:type="dxa"/>
            <w:tcBorders>
              <w:top w:val="nil"/>
              <w:left w:val="nil"/>
              <w:bottom w:val="single" w:sz="4" w:space="0" w:color="auto"/>
              <w:right w:val="single" w:sz="4" w:space="0" w:color="auto"/>
            </w:tcBorders>
            <w:shd w:val="clear" w:color="auto" w:fill="auto"/>
            <w:vAlign w:val="center"/>
            <w:hideMark/>
          </w:tcPr>
          <w:p w14:paraId="469BCF22"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Sistema para el Desarrollo Integral de la Familia en Yucatán</w:t>
            </w:r>
          </w:p>
        </w:tc>
        <w:tc>
          <w:tcPr>
            <w:tcW w:w="1900" w:type="dxa"/>
            <w:tcBorders>
              <w:top w:val="nil"/>
              <w:left w:val="nil"/>
              <w:bottom w:val="single" w:sz="4" w:space="0" w:color="auto"/>
              <w:right w:val="single" w:sz="4" w:space="0" w:color="auto"/>
            </w:tcBorders>
            <w:shd w:val="clear" w:color="auto" w:fill="auto"/>
            <w:vAlign w:val="center"/>
            <w:hideMark/>
          </w:tcPr>
          <w:p w14:paraId="626636D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99.60</w:t>
            </w:r>
          </w:p>
        </w:tc>
      </w:tr>
      <w:tr w:rsidR="0043297D" w:rsidRPr="0043297D" w14:paraId="6FD00D4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EF58B8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54</w:t>
            </w:r>
          </w:p>
        </w:tc>
        <w:tc>
          <w:tcPr>
            <w:tcW w:w="6740" w:type="dxa"/>
            <w:tcBorders>
              <w:top w:val="nil"/>
              <w:left w:val="nil"/>
              <w:bottom w:val="single" w:sz="4" w:space="0" w:color="auto"/>
              <w:right w:val="single" w:sz="4" w:space="0" w:color="auto"/>
            </w:tcBorders>
            <w:shd w:val="clear" w:color="auto" w:fill="auto"/>
            <w:vAlign w:val="center"/>
            <w:hideMark/>
          </w:tcPr>
          <w:p w14:paraId="0CF72D6A"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Progreso.</w:t>
            </w:r>
          </w:p>
        </w:tc>
        <w:tc>
          <w:tcPr>
            <w:tcW w:w="1900" w:type="dxa"/>
            <w:tcBorders>
              <w:top w:val="nil"/>
              <w:left w:val="nil"/>
              <w:bottom w:val="single" w:sz="4" w:space="0" w:color="auto"/>
              <w:right w:val="single" w:sz="4" w:space="0" w:color="auto"/>
            </w:tcBorders>
            <w:shd w:val="clear" w:color="auto" w:fill="auto"/>
            <w:vAlign w:val="center"/>
            <w:hideMark/>
          </w:tcPr>
          <w:p w14:paraId="0195EDC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99.03</w:t>
            </w:r>
          </w:p>
        </w:tc>
      </w:tr>
      <w:tr w:rsidR="0043297D" w:rsidRPr="0043297D" w14:paraId="1A3132DB"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B9A9E7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55</w:t>
            </w:r>
          </w:p>
        </w:tc>
        <w:tc>
          <w:tcPr>
            <w:tcW w:w="6740" w:type="dxa"/>
            <w:tcBorders>
              <w:top w:val="nil"/>
              <w:left w:val="nil"/>
              <w:bottom w:val="single" w:sz="4" w:space="0" w:color="auto"/>
              <w:right w:val="single" w:sz="4" w:space="0" w:color="auto"/>
            </w:tcBorders>
            <w:shd w:val="clear" w:color="auto" w:fill="auto"/>
            <w:vAlign w:val="center"/>
            <w:hideMark/>
          </w:tcPr>
          <w:p w14:paraId="15BECEE5"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Instituto de Infraestructura Carretera de Yucatán, INCAY.</w:t>
            </w:r>
          </w:p>
        </w:tc>
        <w:tc>
          <w:tcPr>
            <w:tcW w:w="1900" w:type="dxa"/>
            <w:tcBorders>
              <w:top w:val="nil"/>
              <w:left w:val="nil"/>
              <w:bottom w:val="single" w:sz="4" w:space="0" w:color="auto"/>
              <w:right w:val="single" w:sz="4" w:space="0" w:color="auto"/>
            </w:tcBorders>
            <w:shd w:val="clear" w:color="auto" w:fill="auto"/>
            <w:vAlign w:val="center"/>
            <w:hideMark/>
          </w:tcPr>
          <w:p w14:paraId="5413E47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98.80</w:t>
            </w:r>
          </w:p>
        </w:tc>
      </w:tr>
      <w:tr w:rsidR="0043297D" w:rsidRPr="0043297D" w14:paraId="5FE4160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C78ABC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56</w:t>
            </w:r>
          </w:p>
        </w:tc>
        <w:tc>
          <w:tcPr>
            <w:tcW w:w="6740" w:type="dxa"/>
            <w:tcBorders>
              <w:top w:val="nil"/>
              <w:left w:val="nil"/>
              <w:bottom w:val="single" w:sz="4" w:space="0" w:color="auto"/>
              <w:right w:val="single" w:sz="4" w:space="0" w:color="auto"/>
            </w:tcBorders>
            <w:shd w:val="clear" w:color="auto" w:fill="auto"/>
            <w:vAlign w:val="center"/>
            <w:hideMark/>
          </w:tcPr>
          <w:p w14:paraId="6C642380"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Fondo Auxiliar para la Administración de Justicia del Estado de Yucatán.</w:t>
            </w:r>
          </w:p>
        </w:tc>
        <w:tc>
          <w:tcPr>
            <w:tcW w:w="1900" w:type="dxa"/>
            <w:tcBorders>
              <w:top w:val="nil"/>
              <w:left w:val="nil"/>
              <w:bottom w:val="single" w:sz="4" w:space="0" w:color="auto"/>
              <w:right w:val="single" w:sz="4" w:space="0" w:color="auto"/>
            </w:tcBorders>
            <w:shd w:val="clear" w:color="auto" w:fill="auto"/>
            <w:vAlign w:val="center"/>
            <w:hideMark/>
          </w:tcPr>
          <w:p w14:paraId="58B2D6B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98.55</w:t>
            </w:r>
          </w:p>
        </w:tc>
      </w:tr>
      <w:tr w:rsidR="0043297D" w:rsidRPr="0043297D" w14:paraId="26BF5EBA"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C2CF0F1"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57</w:t>
            </w:r>
          </w:p>
        </w:tc>
        <w:tc>
          <w:tcPr>
            <w:tcW w:w="6740" w:type="dxa"/>
            <w:tcBorders>
              <w:top w:val="nil"/>
              <w:left w:val="nil"/>
              <w:bottom w:val="single" w:sz="4" w:space="0" w:color="auto"/>
              <w:right w:val="single" w:sz="4" w:space="0" w:color="auto"/>
            </w:tcBorders>
            <w:shd w:val="clear" w:color="auto" w:fill="auto"/>
            <w:vAlign w:val="center"/>
            <w:hideMark/>
          </w:tcPr>
          <w:p w14:paraId="73241973"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de Seguridad Pública</w:t>
            </w:r>
          </w:p>
        </w:tc>
        <w:tc>
          <w:tcPr>
            <w:tcW w:w="1900" w:type="dxa"/>
            <w:tcBorders>
              <w:top w:val="nil"/>
              <w:left w:val="nil"/>
              <w:bottom w:val="single" w:sz="4" w:space="0" w:color="auto"/>
              <w:right w:val="single" w:sz="4" w:space="0" w:color="auto"/>
            </w:tcBorders>
            <w:shd w:val="clear" w:color="auto" w:fill="auto"/>
            <w:vAlign w:val="center"/>
            <w:hideMark/>
          </w:tcPr>
          <w:p w14:paraId="4AF1510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98.42</w:t>
            </w:r>
          </w:p>
        </w:tc>
      </w:tr>
      <w:tr w:rsidR="0043297D" w:rsidRPr="0043297D" w14:paraId="043C844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6A1DAD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58</w:t>
            </w:r>
          </w:p>
        </w:tc>
        <w:tc>
          <w:tcPr>
            <w:tcW w:w="6740" w:type="dxa"/>
            <w:tcBorders>
              <w:top w:val="nil"/>
              <w:left w:val="nil"/>
              <w:bottom w:val="single" w:sz="4" w:space="0" w:color="auto"/>
              <w:right w:val="single" w:sz="4" w:space="0" w:color="auto"/>
            </w:tcBorders>
            <w:shd w:val="clear" w:color="auto" w:fill="auto"/>
            <w:vAlign w:val="center"/>
            <w:hideMark/>
          </w:tcPr>
          <w:p w14:paraId="5A5538B4"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Sindicato de Trabajadores de la Empresa Servi-Limpia.</w:t>
            </w:r>
          </w:p>
        </w:tc>
        <w:tc>
          <w:tcPr>
            <w:tcW w:w="1900" w:type="dxa"/>
            <w:tcBorders>
              <w:top w:val="nil"/>
              <w:left w:val="nil"/>
              <w:bottom w:val="single" w:sz="4" w:space="0" w:color="auto"/>
              <w:right w:val="single" w:sz="4" w:space="0" w:color="auto"/>
            </w:tcBorders>
            <w:shd w:val="clear" w:color="auto" w:fill="auto"/>
            <w:vAlign w:val="center"/>
            <w:hideMark/>
          </w:tcPr>
          <w:p w14:paraId="126D3FF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95.71</w:t>
            </w:r>
          </w:p>
        </w:tc>
      </w:tr>
      <w:tr w:rsidR="0043297D" w:rsidRPr="0043297D" w14:paraId="4BECB3B6"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0ABA0E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59</w:t>
            </w:r>
          </w:p>
        </w:tc>
        <w:tc>
          <w:tcPr>
            <w:tcW w:w="6740" w:type="dxa"/>
            <w:tcBorders>
              <w:top w:val="nil"/>
              <w:left w:val="nil"/>
              <w:bottom w:val="single" w:sz="4" w:space="0" w:color="auto"/>
              <w:right w:val="single" w:sz="4" w:space="0" w:color="auto"/>
            </w:tcBorders>
            <w:shd w:val="clear" w:color="auto" w:fill="auto"/>
            <w:vAlign w:val="center"/>
            <w:hideMark/>
          </w:tcPr>
          <w:p w14:paraId="7348F3EA"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Tribunal de lo Contencioso Administrativo del Municipio de Mérida.</w:t>
            </w:r>
          </w:p>
        </w:tc>
        <w:tc>
          <w:tcPr>
            <w:tcW w:w="1900" w:type="dxa"/>
            <w:tcBorders>
              <w:top w:val="nil"/>
              <w:left w:val="nil"/>
              <w:bottom w:val="single" w:sz="4" w:space="0" w:color="auto"/>
              <w:right w:val="single" w:sz="4" w:space="0" w:color="auto"/>
            </w:tcBorders>
            <w:shd w:val="clear" w:color="auto" w:fill="auto"/>
            <w:vAlign w:val="center"/>
            <w:hideMark/>
          </w:tcPr>
          <w:p w14:paraId="50C2601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93.78</w:t>
            </w:r>
          </w:p>
        </w:tc>
      </w:tr>
      <w:tr w:rsidR="0043297D" w:rsidRPr="0043297D" w14:paraId="36B4B82D"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2B71BC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60</w:t>
            </w:r>
          </w:p>
        </w:tc>
        <w:tc>
          <w:tcPr>
            <w:tcW w:w="6740" w:type="dxa"/>
            <w:tcBorders>
              <w:top w:val="nil"/>
              <w:left w:val="nil"/>
              <w:bottom w:val="single" w:sz="4" w:space="0" w:color="auto"/>
              <w:right w:val="single" w:sz="4" w:space="0" w:color="auto"/>
            </w:tcBorders>
            <w:shd w:val="clear" w:color="auto" w:fill="auto"/>
            <w:vAlign w:val="center"/>
            <w:hideMark/>
          </w:tcPr>
          <w:p w14:paraId="55B209F2" w14:textId="3C489A8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43297D">
              <w:rPr>
                <w:rFonts w:ascii="Arial" w:eastAsia="Times New Roman" w:hAnsi="Arial" w:cs="Arial"/>
                <w:color w:val="000000"/>
                <w:sz w:val="18"/>
                <w:szCs w:val="18"/>
                <w:lang w:val="es-419" w:eastAsia="es-419"/>
              </w:rPr>
              <w:t>, APAUADY.</w:t>
            </w:r>
          </w:p>
        </w:tc>
        <w:tc>
          <w:tcPr>
            <w:tcW w:w="1900" w:type="dxa"/>
            <w:tcBorders>
              <w:top w:val="nil"/>
              <w:left w:val="nil"/>
              <w:bottom w:val="single" w:sz="4" w:space="0" w:color="auto"/>
              <w:right w:val="single" w:sz="4" w:space="0" w:color="auto"/>
            </w:tcBorders>
            <w:shd w:val="clear" w:color="auto" w:fill="auto"/>
            <w:vAlign w:val="center"/>
            <w:hideMark/>
          </w:tcPr>
          <w:p w14:paraId="2A346288"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93.57</w:t>
            </w:r>
          </w:p>
        </w:tc>
      </w:tr>
      <w:tr w:rsidR="0043297D" w:rsidRPr="0043297D" w14:paraId="2F5C54F6"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E0A55B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61</w:t>
            </w:r>
          </w:p>
        </w:tc>
        <w:tc>
          <w:tcPr>
            <w:tcW w:w="6740" w:type="dxa"/>
            <w:tcBorders>
              <w:top w:val="nil"/>
              <w:left w:val="nil"/>
              <w:bottom w:val="single" w:sz="4" w:space="0" w:color="auto"/>
              <w:right w:val="single" w:sz="4" w:space="0" w:color="auto"/>
            </w:tcBorders>
            <w:shd w:val="clear" w:color="auto" w:fill="auto"/>
            <w:vAlign w:val="center"/>
            <w:hideMark/>
          </w:tcPr>
          <w:p w14:paraId="7D8800C2"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Partido Verde Ecologista de México.</w:t>
            </w:r>
          </w:p>
        </w:tc>
        <w:tc>
          <w:tcPr>
            <w:tcW w:w="1900" w:type="dxa"/>
            <w:tcBorders>
              <w:top w:val="nil"/>
              <w:left w:val="nil"/>
              <w:bottom w:val="single" w:sz="4" w:space="0" w:color="auto"/>
              <w:right w:val="single" w:sz="4" w:space="0" w:color="auto"/>
            </w:tcBorders>
            <w:shd w:val="clear" w:color="auto" w:fill="auto"/>
            <w:vAlign w:val="center"/>
            <w:hideMark/>
          </w:tcPr>
          <w:p w14:paraId="65920F28"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86.15</w:t>
            </w:r>
          </w:p>
        </w:tc>
      </w:tr>
      <w:tr w:rsidR="0043297D" w:rsidRPr="0043297D" w14:paraId="40CCBF7D"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4343CA2"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62</w:t>
            </w:r>
          </w:p>
        </w:tc>
        <w:tc>
          <w:tcPr>
            <w:tcW w:w="6740" w:type="dxa"/>
            <w:tcBorders>
              <w:top w:val="nil"/>
              <w:left w:val="nil"/>
              <w:bottom w:val="single" w:sz="4" w:space="0" w:color="auto"/>
              <w:right w:val="single" w:sz="4" w:space="0" w:color="auto"/>
            </w:tcBorders>
            <w:shd w:val="clear" w:color="auto" w:fill="auto"/>
            <w:vAlign w:val="center"/>
            <w:hideMark/>
          </w:tcPr>
          <w:p w14:paraId="6306CF77" w14:textId="35CC4788" w:rsidR="0043297D" w:rsidRPr="0043297D" w:rsidRDefault="00D364B9" w:rsidP="00986635">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c>
          <w:tcPr>
            <w:tcW w:w="1900" w:type="dxa"/>
            <w:tcBorders>
              <w:top w:val="nil"/>
              <w:left w:val="nil"/>
              <w:bottom w:val="single" w:sz="4" w:space="0" w:color="auto"/>
              <w:right w:val="single" w:sz="4" w:space="0" w:color="auto"/>
            </w:tcBorders>
            <w:shd w:val="clear" w:color="auto" w:fill="auto"/>
            <w:vAlign w:val="center"/>
            <w:hideMark/>
          </w:tcPr>
          <w:p w14:paraId="1752066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83.64</w:t>
            </w:r>
          </w:p>
        </w:tc>
      </w:tr>
      <w:tr w:rsidR="0043297D" w:rsidRPr="0043297D" w14:paraId="7A28394A"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9DAF3F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63</w:t>
            </w:r>
          </w:p>
        </w:tc>
        <w:tc>
          <w:tcPr>
            <w:tcW w:w="6740" w:type="dxa"/>
            <w:tcBorders>
              <w:top w:val="nil"/>
              <w:left w:val="nil"/>
              <w:bottom w:val="single" w:sz="4" w:space="0" w:color="auto"/>
              <w:right w:val="single" w:sz="4" w:space="0" w:color="auto"/>
            </w:tcBorders>
            <w:shd w:val="clear" w:color="auto" w:fill="auto"/>
            <w:vAlign w:val="center"/>
            <w:hideMark/>
          </w:tcPr>
          <w:p w14:paraId="2FCEA84B"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Partido Nueva Alianza Yucatán.</w:t>
            </w:r>
          </w:p>
        </w:tc>
        <w:tc>
          <w:tcPr>
            <w:tcW w:w="1900" w:type="dxa"/>
            <w:tcBorders>
              <w:top w:val="nil"/>
              <w:left w:val="nil"/>
              <w:bottom w:val="single" w:sz="4" w:space="0" w:color="auto"/>
              <w:right w:val="single" w:sz="4" w:space="0" w:color="auto"/>
            </w:tcBorders>
            <w:shd w:val="clear" w:color="auto" w:fill="auto"/>
            <w:vAlign w:val="center"/>
            <w:hideMark/>
          </w:tcPr>
          <w:p w14:paraId="261B235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78.80</w:t>
            </w:r>
          </w:p>
        </w:tc>
      </w:tr>
      <w:tr w:rsidR="0043297D" w:rsidRPr="0043297D" w14:paraId="41947DB1"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42AC6E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64</w:t>
            </w:r>
          </w:p>
        </w:tc>
        <w:tc>
          <w:tcPr>
            <w:tcW w:w="6740" w:type="dxa"/>
            <w:tcBorders>
              <w:top w:val="nil"/>
              <w:left w:val="nil"/>
              <w:bottom w:val="single" w:sz="4" w:space="0" w:color="auto"/>
              <w:right w:val="single" w:sz="4" w:space="0" w:color="auto"/>
            </w:tcBorders>
            <w:shd w:val="clear" w:color="auto" w:fill="auto"/>
            <w:vAlign w:val="center"/>
            <w:hideMark/>
          </w:tcPr>
          <w:p w14:paraId="281DE2B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Secretaría de Investigación, Innovación y Educación Superior.</w:t>
            </w:r>
          </w:p>
        </w:tc>
        <w:tc>
          <w:tcPr>
            <w:tcW w:w="1900" w:type="dxa"/>
            <w:tcBorders>
              <w:top w:val="nil"/>
              <w:left w:val="nil"/>
              <w:bottom w:val="single" w:sz="4" w:space="0" w:color="auto"/>
              <w:right w:val="single" w:sz="4" w:space="0" w:color="auto"/>
            </w:tcBorders>
            <w:shd w:val="clear" w:color="auto" w:fill="auto"/>
            <w:vAlign w:val="center"/>
            <w:hideMark/>
          </w:tcPr>
          <w:p w14:paraId="1D903D83"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77.80</w:t>
            </w:r>
          </w:p>
        </w:tc>
      </w:tr>
      <w:tr w:rsidR="0043297D" w:rsidRPr="0043297D" w14:paraId="2AC3DCB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8A6C47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65</w:t>
            </w:r>
          </w:p>
        </w:tc>
        <w:tc>
          <w:tcPr>
            <w:tcW w:w="6740" w:type="dxa"/>
            <w:tcBorders>
              <w:top w:val="nil"/>
              <w:left w:val="nil"/>
              <w:bottom w:val="single" w:sz="4" w:space="0" w:color="auto"/>
              <w:right w:val="single" w:sz="4" w:space="0" w:color="auto"/>
            </w:tcBorders>
            <w:shd w:val="clear" w:color="auto" w:fill="auto"/>
            <w:vAlign w:val="center"/>
            <w:hideMark/>
          </w:tcPr>
          <w:p w14:paraId="30CD03C5" w14:textId="77C91D75" w:rsidR="0043297D" w:rsidRPr="0043297D" w:rsidRDefault="00D364B9" w:rsidP="00986635">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c>
          <w:tcPr>
            <w:tcW w:w="1900" w:type="dxa"/>
            <w:tcBorders>
              <w:top w:val="nil"/>
              <w:left w:val="nil"/>
              <w:bottom w:val="single" w:sz="4" w:space="0" w:color="auto"/>
              <w:right w:val="single" w:sz="4" w:space="0" w:color="auto"/>
            </w:tcBorders>
            <w:shd w:val="clear" w:color="auto" w:fill="auto"/>
            <w:vAlign w:val="center"/>
            <w:hideMark/>
          </w:tcPr>
          <w:p w14:paraId="441668E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77.19</w:t>
            </w:r>
          </w:p>
        </w:tc>
      </w:tr>
      <w:tr w:rsidR="0043297D" w:rsidRPr="0043297D" w14:paraId="5FE4E82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6F7D836"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66</w:t>
            </w:r>
          </w:p>
        </w:tc>
        <w:tc>
          <w:tcPr>
            <w:tcW w:w="6740" w:type="dxa"/>
            <w:tcBorders>
              <w:top w:val="nil"/>
              <w:left w:val="nil"/>
              <w:bottom w:val="single" w:sz="4" w:space="0" w:color="auto"/>
              <w:right w:val="single" w:sz="4" w:space="0" w:color="auto"/>
            </w:tcBorders>
            <w:shd w:val="clear" w:color="auto" w:fill="auto"/>
            <w:vAlign w:val="center"/>
            <w:hideMark/>
          </w:tcPr>
          <w:p w14:paraId="5D2E6722"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Chemax.</w:t>
            </w:r>
          </w:p>
        </w:tc>
        <w:tc>
          <w:tcPr>
            <w:tcW w:w="1900" w:type="dxa"/>
            <w:tcBorders>
              <w:top w:val="nil"/>
              <w:left w:val="nil"/>
              <w:bottom w:val="single" w:sz="4" w:space="0" w:color="auto"/>
              <w:right w:val="single" w:sz="4" w:space="0" w:color="auto"/>
            </w:tcBorders>
            <w:shd w:val="clear" w:color="auto" w:fill="auto"/>
            <w:vAlign w:val="center"/>
            <w:hideMark/>
          </w:tcPr>
          <w:p w14:paraId="5837632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69.44</w:t>
            </w:r>
          </w:p>
        </w:tc>
      </w:tr>
      <w:tr w:rsidR="0043297D" w:rsidRPr="0043297D" w14:paraId="19501FF6"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BA9FC9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67</w:t>
            </w:r>
          </w:p>
        </w:tc>
        <w:tc>
          <w:tcPr>
            <w:tcW w:w="6740" w:type="dxa"/>
            <w:tcBorders>
              <w:top w:val="nil"/>
              <w:left w:val="nil"/>
              <w:bottom w:val="single" w:sz="4" w:space="0" w:color="auto"/>
              <w:right w:val="single" w:sz="4" w:space="0" w:color="auto"/>
            </w:tcBorders>
            <w:shd w:val="clear" w:color="auto" w:fill="auto"/>
            <w:vAlign w:val="center"/>
            <w:hideMark/>
          </w:tcPr>
          <w:p w14:paraId="734C65C7"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Dzoncauich.</w:t>
            </w:r>
          </w:p>
        </w:tc>
        <w:tc>
          <w:tcPr>
            <w:tcW w:w="1900" w:type="dxa"/>
            <w:tcBorders>
              <w:top w:val="nil"/>
              <w:left w:val="nil"/>
              <w:bottom w:val="single" w:sz="4" w:space="0" w:color="auto"/>
              <w:right w:val="single" w:sz="4" w:space="0" w:color="auto"/>
            </w:tcBorders>
            <w:shd w:val="clear" w:color="auto" w:fill="auto"/>
            <w:vAlign w:val="center"/>
            <w:hideMark/>
          </w:tcPr>
          <w:p w14:paraId="54E96838"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67.14</w:t>
            </w:r>
          </w:p>
        </w:tc>
      </w:tr>
      <w:tr w:rsidR="0043297D" w:rsidRPr="0043297D" w14:paraId="2AA7AB02"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1E6DE42"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68</w:t>
            </w:r>
          </w:p>
        </w:tc>
        <w:tc>
          <w:tcPr>
            <w:tcW w:w="6740" w:type="dxa"/>
            <w:tcBorders>
              <w:top w:val="nil"/>
              <w:left w:val="nil"/>
              <w:bottom w:val="single" w:sz="4" w:space="0" w:color="auto"/>
              <w:right w:val="single" w:sz="4" w:space="0" w:color="auto"/>
            </w:tcBorders>
            <w:shd w:val="clear" w:color="auto" w:fill="auto"/>
            <w:vAlign w:val="center"/>
            <w:hideMark/>
          </w:tcPr>
          <w:p w14:paraId="00E9652B"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Partido Movimiento Ciudadano.</w:t>
            </w:r>
          </w:p>
        </w:tc>
        <w:tc>
          <w:tcPr>
            <w:tcW w:w="1900" w:type="dxa"/>
            <w:tcBorders>
              <w:top w:val="nil"/>
              <w:left w:val="nil"/>
              <w:bottom w:val="single" w:sz="4" w:space="0" w:color="auto"/>
              <w:right w:val="single" w:sz="4" w:space="0" w:color="auto"/>
            </w:tcBorders>
            <w:shd w:val="clear" w:color="auto" w:fill="auto"/>
            <w:vAlign w:val="center"/>
            <w:hideMark/>
          </w:tcPr>
          <w:p w14:paraId="14DAD846"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64.69</w:t>
            </w:r>
          </w:p>
        </w:tc>
      </w:tr>
      <w:tr w:rsidR="0043297D" w:rsidRPr="0043297D" w14:paraId="2D08815E"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D5825D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69</w:t>
            </w:r>
          </w:p>
        </w:tc>
        <w:tc>
          <w:tcPr>
            <w:tcW w:w="6740" w:type="dxa"/>
            <w:tcBorders>
              <w:top w:val="nil"/>
              <w:left w:val="nil"/>
              <w:bottom w:val="single" w:sz="4" w:space="0" w:color="auto"/>
              <w:right w:val="single" w:sz="4" w:space="0" w:color="auto"/>
            </w:tcBorders>
            <w:shd w:val="clear" w:color="auto" w:fill="auto"/>
            <w:vAlign w:val="center"/>
            <w:hideMark/>
          </w:tcPr>
          <w:p w14:paraId="39B0441E"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Conkal.</w:t>
            </w:r>
          </w:p>
        </w:tc>
        <w:tc>
          <w:tcPr>
            <w:tcW w:w="1900" w:type="dxa"/>
            <w:tcBorders>
              <w:top w:val="nil"/>
              <w:left w:val="nil"/>
              <w:bottom w:val="single" w:sz="4" w:space="0" w:color="auto"/>
              <w:right w:val="single" w:sz="4" w:space="0" w:color="auto"/>
            </w:tcBorders>
            <w:shd w:val="clear" w:color="auto" w:fill="auto"/>
            <w:vAlign w:val="center"/>
            <w:hideMark/>
          </w:tcPr>
          <w:p w14:paraId="3A320C2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64.09</w:t>
            </w:r>
          </w:p>
        </w:tc>
      </w:tr>
      <w:tr w:rsidR="0043297D" w:rsidRPr="0043297D" w14:paraId="615074B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A57C72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70</w:t>
            </w:r>
          </w:p>
        </w:tc>
        <w:tc>
          <w:tcPr>
            <w:tcW w:w="6740" w:type="dxa"/>
            <w:tcBorders>
              <w:top w:val="nil"/>
              <w:left w:val="nil"/>
              <w:bottom w:val="single" w:sz="4" w:space="0" w:color="auto"/>
              <w:right w:val="single" w:sz="4" w:space="0" w:color="auto"/>
            </w:tcBorders>
            <w:shd w:val="clear" w:color="auto" w:fill="auto"/>
            <w:vAlign w:val="center"/>
            <w:hideMark/>
          </w:tcPr>
          <w:p w14:paraId="547FA1AB"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Sudzal.</w:t>
            </w:r>
          </w:p>
        </w:tc>
        <w:tc>
          <w:tcPr>
            <w:tcW w:w="1900" w:type="dxa"/>
            <w:tcBorders>
              <w:top w:val="nil"/>
              <w:left w:val="nil"/>
              <w:bottom w:val="single" w:sz="4" w:space="0" w:color="auto"/>
              <w:right w:val="single" w:sz="4" w:space="0" w:color="auto"/>
            </w:tcBorders>
            <w:shd w:val="clear" w:color="auto" w:fill="auto"/>
            <w:vAlign w:val="center"/>
            <w:hideMark/>
          </w:tcPr>
          <w:p w14:paraId="3F6A050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51.12</w:t>
            </w:r>
          </w:p>
        </w:tc>
      </w:tr>
      <w:tr w:rsidR="0043297D" w:rsidRPr="0043297D" w14:paraId="601F6128"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69AD57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71</w:t>
            </w:r>
          </w:p>
        </w:tc>
        <w:tc>
          <w:tcPr>
            <w:tcW w:w="6740" w:type="dxa"/>
            <w:tcBorders>
              <w:top w:val="nil"/>
              <w:left w:val="nil"/>
              <w:bottom w:val="single" w:sz="4" w:space="0" w:color="auto"/>
              <w:right w:val="single" w:sz="4" w:space="0" w:color="auto"/>
            </w:tcBorders>
            <w:shd w:val="clear" w:color="auto" w:fill="auto"/>
            <w:vAlign w:val="center"/>
            <w:hideMark/>
          </w:tcPr>
          <w:p w14:paraId="5CFC2486"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Suma de Hidalgo.</w:t>
            </w:r>
          </w:p>
        </w:tc>
        <w:tc>
          <w:tcPr>
            <w:tcW w:w="1900" w:type="dxa"/>
            <w:tcBorders>
              <w:top w:val="nil"/>
              <w:left w:val="nil"/>
              <w:bottom w:val="single" w:sz="4" w:space="0" w:color="auto"/>
              <w:right w:val="single" w:sz="4" w:space="0" w:color="auto"/>
            </w:tcBorders>
            <w:shd w:val="clear" w:color="auto" w:fill="auto"/>
            <w:vAlign w:val="center"/>
            <w:hideMark/>
          </w:tcPr>
          <w:p w14:paraId="501210E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48.85</w:t>
            </w:r>
          </w:p>
        </w:tc>
      </w:tr>
      <w:tr w:rsidR="0043297D" w:rsidRPr="0043297D" w14:paraId="7FFA242B"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EDF234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72</w:t>
            </w:r>
          </w:p>
        </w:tc>
        <w:tc>
          <w:tcPr>
            <w:tcW w:w="6740" w:type="dxa"/>
            <w:tcBorders>
              <w:top w:val="nil"/>
              <w:left w:val="nil"/>
              <w:bottom w:val="single" w:sz="4" w:space="0" w:color="auto"/>
              <w:right w:val="single" w:sz="4" w:space="0" w:color="auto"/>
            </w:tcBorders>
            <w:shd w:val="clear" w:color="auto" w:fill="auto"/>
            <w:vAlign w:val="center"/>
            <w:hideMark/>
          </w:tcPr>
          <w:p w14:paraId="415A5721"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Hospital General de Tekax, Yucatán.</w:t>
            </w:r>
          </w:p>
        </w:tc>
        <w:tc>
          <w:tcPr>
            <w:tcW w:w="1900" w:type="dxa"/>
            <w:tcBorders>
              <w:top w:val="nil"/>
              <w:left w:val="nil"/>
              <w:bottom w:val="single" w:sz="4" w:space="0" w:color="auto"/>
              <w:right w:val="single" w:sz="4" w:space="0" w:color="auto"/>
            </w:tcBorders>
            <w:shd w:val="clear" w:color="auto" w:fill="auto"/>
            <w:vAlign w:val="center"/>
            <w:hideMark/>
          </w:tcPr>
          <w:p w14:paraId="41CD6721"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42.81</w:t>
            </w:r>
          </w:p>
        </w:tc>
      </w:tr>
      <w:tr w:rsidR="0043297D" w:rsidRPr="0043297D" w14:paraId="67FF4CC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A4A74E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73</w:t>
            </w:r>
          </w:p>
        </w:tc>
        <w:tc>
          <w:tcPr>
            <w:tcW w:w="6740" w:type="dxa"/>
            <w:tcBorders>
              <w:top w:val="nil"/>
              <w:left w:val="nil"/>
              <w:bottom w:val="single" w:sz="4" w:space="0" w:color="auto"/>
              <w:right w:val="single" w:sz="4" w:space="0" w:color="auto"/>
            </w:tcBorders>
            <w:shd w:val="clear" w:color="auto" w:fill="auto"/>
            <w:vAlign w:val="center"/>
            <w:hideMark/>
          </w:tcPr>
          <w:p w14:paraId="55731EA0"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Mama.</w:t>
            </w:r>
          </w:p>
        </w:tc>
        <w:tc>
          <w:tcPr>
            <w:tcW w:w="1900" w:type="dxa"/>
            <w:tcBorders>
              <w:top w:val="nil"/>
              <w:left w:val="nil"/>
              <w:bottom w:val="single" w:sz="4" w:space="0" w:color="auto"/>
              <w:right w:val="single" w:sz="4" w:space="0" w:color="auto"/>
            </w:tcBorders>
            <w:shd w:val="clear" w:color="auto" w:fill="auto"/>
            <w:vAlign w:val="center"/>
            <w:hideMark/>
          </w:tcPr>
          <w:p w14:paraId="3C6ACB20"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19.89</w:t>
            </w:r>
          </w:p>
        </w:tc>
      </w:tr>
      <w:tr w:rsidR="0043297D" w:rsidRPr="0043297D" w14:paraId="0D175C4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831A3C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74</w:t>
            </w:r>
          </w:p>
        </w:tc>
        <w:tc>
          <w:tcPr>
            <w:tcW w:w="6740" w:type="dxa"/>
            <w:tcBorders>
              <w:top w:val="nil"/>
              <w:left w:val="nil"/>
              <w:bottom w:val="single" w:sz="4" w:space="0" w:color="auto"/>
              <w:right w:val="single" w:sz="4" w:space="0" w:color="auto"/>
            </w:tcBorders>
            <w:shd w:val="clear" w:color="auto" w:fill="auto"/>
            <w:vAlign w:val="center"/>
            <w:hideMark/>
          </w:tcPr>
          <w:p w14:paraId="336493DC"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Ticul.</w:t>
            </w:r>
          </w:p>
        </w:tc>
        <w:tc>
          <w:tcPr>
            <w:tcW w:w="1900" w:type="dxa"/>
            <w:tcBorders>
              <w:top w:val="nil"/>
              <w:left w:val="nil"/>
              <w:bottom w:val="single" w:sz="4" w:space="0" w:color="auto"/>
              <w:right w:val="single" w:sz="4" w:space="0" w:color="auto"/>
            </w:tcBorders>
            <w:shd w:val="clear" w:color="auto" w:fill="auto"/>
            <w:vAlign w:val="center"/>
            <w:hideMark/>
          </w:tcPr>
          <w:p w14:paraId="348929D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19.58</w:t>
            </w:r>
          </w:p>
        </w:tc>
      </w:tr>
      <w:tr w:rsidR="0043297D" w:rsidRPr="0043297D" w14:paraId="1620B327"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43AC4B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75</w:t>
            </w:r>
          </w:p>
        </w:tc>
        <w:tc>
          <w:tcPr>
            <w:tcW w:w="6740" w:type="dxa"/>
            <w:tcBorders>
              <w:top w:val="nil"/>
              <w:left w:val="nil"/>
              <w:bottom w:val="single" w:sz="4" w:space="0" w:color="auto"/>
              <w:right w:val="single" w:sz="4" w:space="0" w:color="auto"/>
            </w:tcBorders>
            <w:shd w:val="clear" w:color="auto" w:fill="auto"/>
            <w:vAlign w:val="center"/>
            <w:hideMark/>
          </w:tcPr>
          <w:p w14:paraId="6D9A570E"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Dzidzantún.</w:t>
            </w:r>
          </w:p>
        </w:tc>
        <w:tc>
          <w:tcPr>
            <w:tcW w:w="1900" w:type="dxa"/>
            <w:tcBorders>
              <w:top w:val="nil"/>
              <w:left w:val="nil"/>
              <w:bottom w:val="single" w:sz="4" w:space="0" w:color="auto"/>
              <w:right w:val="single" w:sz="4" w:space="0" w:color="auto"/>
            </w:tcBorders>
            <w:shd w:val="clear" w:color="auto" w:fill="auto"/>
            <w:vAlign w:val="center"/>
            <w:hideMark/>
          </w:tcPr>
          <w:p w14:paraId="550AB07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18.84</w:t>
            </w:r>
          </w:p>
        </w:tc>
      </w:tr>
      <w:tr w:rsidR="0043297D" w:rsidRPr="0043297D" w14:paraId="5C9AC127"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F85A48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76</w:t>
            </w:r>
          </w:p>
        </w:tc>
        <w:tc>
          <w:tcPr>
            <w:tcW w:w="6740" w:type="dxa"/>
            <w:tcBorders>
              <w:top w:val="nil"/>
              <w:left w:val="nil"/>
              <w:bottom w:val="single" w:sz="4" w:space="0" w:color="auto"/>
              <w:right w:val="single" w:sz="4" w:space="0" w:color="auto"/>
            </w:tcBorders>
            <w:shd w:val="clear" w:color="auto" w:fill="auto"/>
            <w:vAlign w:val="center"/>
            <w:hideMark/>
          </w:tcPr>
          <w:p w14:paraId="450696B4"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Motul.</w:t>
            </w:r>
          </w:p>
        </w:tc>
        <w:tc>
          <w:tcPr>
            <w:tcW w:w="1900" w:type="dxa"/>
            <w:tcBorders>
              <w:top w:val="nil"/>
              <w:left w:val="nil"/>
              <w:bottom w:val="single" w:sz="4" w:space="0" w:color="auto"/>
              <w:right w:val="single" w:sz="4" w:space="0" w:color="auto"/>
            </w:tcBorders>
            <w:shd w:val="clear" w:color="auto" w:fill="auto"/>
            <w:vAlign w:val="center"/>
            <w:hideMark/>
          </w:tcPr>
          <w:p w14:paraId="28D05D5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11.75</w:t>
            </w:r>
          </w:p>
        </w:tc>
      </w:tr>
      <w:tr w:rsidR="0043297D" w:rsidRPr="0043297D" w14:paraId="23AED37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7F0E57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77</w:t>
            </w:r>
          </w:p>
        </w:tc>
        <w:tc>
          <w:tcPr>
            <w:tcW w:w="6740" w:type="dxa"/>
            <w:tcBorders>
              <w:top w:val="nil"/>
              <w:left w:val="nil"/>
              <w:bottom w:val="single" w:sz="4" w:space="0" w:color="auto"/>
              <w:right w:val="single" w:sz="4" w:space="0" w:color="auto"/>
            </w:tcBorders>
            <w:shd w:val="clear" w:color="auto" w:fill="auto"/>
            <w:vAlign w:val="center"/>
            <w:hideMark/>
          </w:tcPr>
          <w:p w14:paraId="2FA0AA9A"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Dzilam González.</w:t>
            </w:r>
          </w:p>
        </w:tc>
        <w:tc>
          <w:tcPr>
            <w:tcW w:w="1900" w:type="dxa"/>
            <w:tcBorders>
              <w:top w:val="nil"/>
              <w:left w:val="nil"/>
              <w:bottom w:val="single" w:sz="4" w:space="0" w:color="auto"/>
              <w:right w:val="single" w:sz="4" w:space="0" w:color="auto"/>
            </w:tcBorders>
            <w:shd w:val="clear" w:color="auto" w:fill="auto"/>
            <w:vAlign w:val="center"/>
            <w:hideMark/>
          </w:tcPr>
          <w:p w14:paraId="41BDA6A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09F16B81"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4F3800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78</w:t>
            </w:r>
          </w:p>
        </w:tc>
        <w:tc>
          <w:tcPr>
            <w:tcW w:w="6740" w:type="dxa"/>
            <w:tcBorders>
              <w:top w:val="nil"/>
              <w:left w:val="nil"/>
              <w:bottom w:val="single" w:sz="4" w:space="0" w:color="auto"/>
              <w:right w:val="single" w:sz="4" w:space="0" w:color="auto"/>
            </w:tcBorders>
            <w:shd w:val="clear" w:color="auto" w:fill="auto"/>
            <w:vAlign w:val="center"/>
            <w:hideMark/>
          </w:tcPr>
          <w:p w14:paraId="0C8379CB"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Fideicomiso para el Desarrollo Regional del Sur Sureste 2050 (FIDESUR)</w:t>
            </w:r>
          </w:p>
        </w:tc>
        <w:tc>
          <w:tcPr>
            <w:tcW w:w="1900" w:type="dxa"/>
            <w:tcBorders>
              <w:top w:val="nil"/>
              <w:left w:val="nil"/>
              <w:bottom w:val="single" w:sz="4" w:space="0" w:color="auto"/>
              <w:right w:val="single" w:sz="4" w:space="0" w:color="auto"/>
            </w:tcBorders>
            <w:shd w:val="clear" w:color="auto" w:fill="auto"/>
            <w:vAlign w:val="center"/>
            <w:hideMark/>
          </w:tcPr>
          <w:p w14:paraId="2AE40DC8"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76C00FD1"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DB5F009"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79</w:t>
            </w:r>
          </w:p>
        </w:tc>
        <w:tc>
          <w:tcPr>
            <w:tcW w:w="6740" w:type="dxa"/>
            <w:tcBorders>
              <w:top w:val="nil"/>
              <w:left w:val="nil"/>
              <w:bottom w:val="single" w:sz="4" w:space="0" w:color="auto"/>
              <w:right w:val="single" w:sz="4" w:space="0" w:color="auto"/>
            </w:tcBorders>
            <w:shd w:val="clear" w:color="auto" w:fill="auto"/>
            <w:vAlign w:val="center"/>
            <w:hideMark/>
          </w:tcPr>
          <w:p w14:paraId="17C63747" w14:textId="08726E50" w:rsidR="0043297D" w:rsidRPr="0043297D" w:rsidRDefault="00D364B9" w:rsidP="00986635">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43297D" w:rsidRPr="0043297D">
              <w:rPr>
                <w:rFonts w:ascii="Arial" w:eastAsia="Times New Roman" w:hAnsi="Arial" w:cs="Arial"/>
                <w:color w:val="000000"/>
                <w:sz w:val="18"/>
                <w:szCs w:val="18"/>
                <w:lang w:val="es-419" w:eastAsia="es-419"/>
              </w:rPr>
              <w:t>(FASP)</w:t>
            </w:r>
          </w:p>
        </w:tc>
        <w:tc>
          <w:tcPr>
            <w:tcW w:w="1900" w:type="dxa"/>
            <w:tcBorders>
              <w:top w:val="nil"/>
              <w:left w:val="nil"/>
              <w:bottom w:val="single" w:sz="4" w:space="0" w:color="auto"/>
              <w:right w:val="single" w:sz="4" w:space="0" w:color="auto"/>
            </w:tcBorders>
            <w:shd w:val="clear" w:color="auto" w:fill="auto"/>
            <w:vAlign w:val="center"/>
            <w:hideMark/>
          </w:tcPr>
          <w:p w14:paraId="2A436680"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2820C584"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412BC48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80</w:t>
            </w:r>
          </w:p>
        </w:tc>
        <w:tc>
          <w:tcPr>
            <w:tcW w:w="6740" w:type="dxa"/>
            <w:tcBorders>
              <w:top w:val="nil"/>
              <w:left w:val="nil"/>
              <w:bottom w:val="single" w:sz="4" w:space="0" w:color="auto"/>
              <w:right w:val="single" w:sz="4" w:space="0" w:color="auto"/>
            </w:tcBorders>
            <w:shd w:val="clear" w:color="auto" w:fill="auto"/>
            <w:vAlign w:val="center"/>
            <w:hideMark/>
          </w:tcPr>
          <w:p w14:paraId="471F55C5"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Halachó.</w:t>
            </w:r>
          </w:p>
        </w:tc>
        <w:tc>
          <w:tcPr>
            <w:tcW w:w="1900" w:type="dxa"/>
            <w:tcBorders>
              <w:top w:val="nil"/>
              <w:left w:val="nil"/>
              <w:bottom w:val="single" w:sz="4" w:space="0" w:color="auto"/>
              <w:right w:val="single" w:sz="4" w:space="0" w:color="auto"/>
            </w:tcBorders>
            <w:shd w:val="clear" w:color="auto" w:fill="auto"/>
            <w:vAlign w:val="center"/>
            <w:hideMark/>
          </w:tcPr>
          <w:p w14:paraId="182A4188"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3073E109"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C461AE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81</w:t>
            </w:r>
          </w:p>
        </w:tc>
        <w:tc>
          <w:tcPr>
            <w:tcW w:w="6740" w:type="dxa"/>
            <w:tcBorders>
              <w:top w:val="nil"/>
              <w:left w:val="nil"/>
              <w:bottom w:val="single" w:sz="4" w:space="0" w:color="auto"/>
              <w:right w:val="single" w:sz="4" w:space="0" w:color="auto"/>
            </w:tcBorders>
            <w:shd w:val="clear" w:color="auto" w:fill="auto"/>
            <w:vAlign w:val="center"/>
            <w:hideMark/>
          </w:tcPr>
          <w:p w14:paraId="788270AB"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Huhí.</w:t>
            </w:r>
          </w:p>
        </w:tc>
        <w:tc>
          <w:tcPr>
            <w:tcW w:w="1900" w:type="dxa"/>
            <w:tcBorders>
              <w:top w:val="nil"/>
              <w:left w:val="nil"/>
              <w:bottom w:val="single" w:sz="4" w:space="0" w:color="auto"/>
              <w:right w:val="single" w:sz="4" w:space="0" w:color="auto"/>
            </w:tcBorders>
            <w:shd w:val="clear" w:color="auto" w:fill="auto"/>
            <w:vAlign w:val="center"/>
            <w:hideMark/>
          </w:tcPr>
          <w:p w14:paraId="3F295A2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72983153"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688CD47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82</w:t>
            </w:r>
          </w:p>
        </w:tc>
        <w:tc>
          <w:tcPr>
            <w:tcW w:w="6740" w:type="dxa"/>
            <w:tcBorders>
              <w:top w:val="nil"/>
              <w:left w:val="nil"/>
              <w:bottom w:val="single" w:sz="4" w:space="0" w:color="auto"/>
              <w:right w:val="single" w:sz="4" w:space="0" w:color="auto"/>
            </w:tcBorders>
            <w:shd w:val="clear" w:color="auto" w:fill="auto"/>
            <w:vAlign w:val="center"/>
            <w:hideMark/>
          </w:tcPr>
          <w:p w14:paraId="7DBF8390"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Sindicato de Profesionales, Técnicos y Empleados al Servicio del H. Ayuntamiento de Mérida.</w:t>
            </w:r>
          </w:p>
        </w:tc>
        <w:tc>
          <w:tcPr>
            <w:tcW w:w="1900" w:type="dxa"/>
            <w:tcBorders>
              <w:top w:val="nil"/>
              <w:left w:val="nil"/>
              <w:bottom w:val="single" w:sz="4" w:space="0" w:color="auto"/>
              <w:right w:val="single" w:sz="4" w:space="0" w:color="auto"/>
            </w:tcBorders>
            <w:shd w:val="clear" w:color="auto" w:fill="auto"/>
            <w:vAlign w:val="center"/>
            <w:hideMark/>
          </w:tcPr>
          <w:p w14:paraId="37271D34"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208D16DC"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3A92A66"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83</w:t>
            </w:r>
          </w:p>
        </w:tc>
        <w:tc>
          <w:tcPr>
            <w:tcW w:w="6740" w:type="dxa"/>
            <w:tcBorders>
              <w:top w:val="nil"/>
              <w:left w:val="nil"/>
              <w:bottom w:val="single" w:sz="4" w:space="0" w:color="auto"/>
              <w:right w:val="single" w:sz="4" w:space="0" w:color="auto"/>
            </w:tcBorders>
            <w:shd w:val="clear" w:color="auto" w:fill="auto"/>
            <w:vAlign w:val="center"/>
            <w:hideMark/>
          </w:tcPr>
          <w:p w14:paraId="1BCC5E9A"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Sindicato de Trabajadores al Servicio del Municipio de Mérida.</w:t>
            </w:r>
          </w:p>
        </w:tc>
        <w:tc>
          <w:tcPr>
            <w:tcW w:w="1900" w:type="dxa"/>
            <w:tcBorders>
              <w:top w:val="nil"/>
              <w:left w:val="nil"/>
              <w:bottom w:val="single" w:sz="4" w:space="0" w:color="auto"/>
              <w:right w:val="single" w:sz="4" w:space="0" w:color="auto"/>
            </w:tcBorders>
            <w:shd w:val="clear" w:color="auto" w:fill="auto"/>
            <w:vAlign w:val="center"/>
            <w:hideMark/>
          </w:tcPr>
          <w:p w14:paraId="0A5601B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78ECE5A2"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FB2CB0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84</w:t>
            </w:r>
          </w:p>
        </w:tc>
        <w:tc>
          <w:tcPr>
            <w:tcW w:w="6740" w:type="dxa"/>
            <w:tcBorders>
              <w:top w:val="nil"/>
              <w:left w:val="nil"/>
              <w:bottom w:val="single" w:sz="4" w:space="0" w:color="auto"/>
              <w:right w:val="single" w:sz="4" w:space="0" w:color="auto"/>
            </w:tcBorders>
            <w:shd w:val="clear" w:color="auto" w:fill="auto"/>
            <w:vAlign w:val="center"/>
            <w:hideMark/>
          </w:tcPr>
          <w:p w14:paraId="692425A8"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Sindicato de Trabajadores al Servicio del Poder Judicial del Estado.</w:t>
            </w:r>
          </w:p>
        </w:tc>
        <w:tc>
          <w:tcPr>
            <w:tcW w:w="1900" w:type="dxa"/>
            <w:tcBorders>
              <w:top w:val="nil"/>
              <w:left w:val="nil"/>
              <w:bottom w:val="single" w:sz="4" w:space="0" w:color="auto"/>
              <w:right w:val="single" w:sz="4" w:space="0" w:color="auto"/>
            </w:tcBorders>
            <w:shd w:val="clear" w:color="auto" w:fill="auto"/>
            <w:vAlign w:val="center"/>
            <w:hideMark/>
          </w:tcPr>
          <w:p w14:paraId="2AC594D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055CD740"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33261A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85</w:t>
            </w:r>
          </w:p>
        </w:tc>
        <w:tc>
          <w:tcPr>
            <w:tcW w:w="6740" w:type="dxa"/>
            <w:tcBorders>
              <w:top w:val="nil"/>
              <w:left w:val="nil"/>
              <w:bottom w:val="single" w:sz="4" w:space="0" w:color="auto"/>
              <w:right w:val="single" w:sz="4" w:space="0" w:color="auto"/>
            </w:tcBorders>
            <w:shd w:val="clear" w:color="auto" w:fill="auto"/>
            <w:vAlign w:val="center"/>
            <w:hideMark/>
          </w:tcPr>
          <w:p w14:paraId="2ED9096D"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Sistema de Agua Potable y Alcantarillado del Municipio de Kanasín.</w:t>
            </w:r>
          </w:p>
        </w:tc>
        <w:tc>
          <w:tcPr>
            <w:tcW w:w="1900" w:type="dxa"/>
            <w:tcBorders>
              <w:top w:val="nil"/>
              <w:left w:val="nil"/>
              <w:bottom w:val="single" w:sz="4" w:space="0" w:color="auto"/>
              <w:right w:val="single" w:sz="4" w:space="0" w:color="auto"/>
            </w:tcBorders>
            <w:shd w:val="clear" w:color="auto" w:fill="auto"/>
            <w:vAlign w:val="center"/>
            <w:hideMark/>
          </w:tcPr>
          <w:p w14:paraId="574B788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39D160B2"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5BA68CC"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86</w:t>
            </w:r>
          </w:p>
        </w:tc>
        <w:tc>
          <w:tcPr>
            <w:tcW w:w="6740" w:type="dxa"/>
            <w:tcBorders>
              <w:top w:val="nil"/>
              <w:left w:val="nil"/>
              <w:bottom w:val="single" w:sz="4" w:space="0" w:color="auto"/>
              <w:right w:val="single" w:sz="4" w:space="0" w:color="auto"/>
            </w:tcBorders>
            <w:shd w:val="clear" w:color="auto" w:fill="auto"/>
            <w:vAlign w:val="center"/>
            <w:hideMark/>
          </w:tcPr>
          <w:p w14:paraId="6B533CF0"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Sistema de Agua Potable y Alcantarillado del Municipio de Ticul.</w:t>
            </w:r>
          </w:p>
        </w:tc>
        <w:tc>
          <w:tcPr>
            <w:tcW w:w="1900" w:type="dxa"/>
            <w:tcBorders>
              <w:top w:val="nil"/>
              <w:left w:val="nil"/>
              <w:bottom w:val="single" w:sz="4" w:space="0" w:color="auto"/>
              <w:right w:val="single" w:sz="4" w:space="0" w:color="auto"/>
            </w:tcBorders>
            <w:shd w:val="clear" w:color="auto" w:fill="auto"/>
            <w:vAlign w:val="center"/>
            <w:hideMark/>
          </w:tcPr>
          <w:p w14:paraId="7355B36D"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24AF9C87"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0776F7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87</w:t>
            </w:r>
          </w:p>
        </w:tc>
        <w:tc>
          <w:tcPr>
            <w:tcW w:w="6740" w:type="dxa"/>
            <w:tcBorders>
              <w:top w:val="nil"/>
              <w:left w:val="nil"/>
              <w:bottom w:val="single" w:sz="4" w:space="0" w:color="auto"/>
              <w:right w:val="single" w:sz="4" w:space="0" w:color="auto"/>
            </w:tcBorders>
            <w:shd w:val="clear" w:color="auto" w:fill="auto"/>
            <w:vAlign w:val="center"/>
            <w:hideMark/>
          </w:tcPr>
          <w:p w14:paraId="70FD2503"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Tahmek.</w:t>
            </w:r>
          </w:p>
        </w:tc>
        <w:tc>
          <w:tcPr>
            <w:tcW w:w="1900" w:type="dxa"/>
            <w:tcBorders>
              <w:top w:val="nil"/>
              <w:left w:val="nil"/>
              <w:bottom w:val="single" w:sz="4" w:space="0" w:color="auto"/>
              <w:right w:val="single" w:sz="4" w:space="0" w:color="auto"/>
            </w:tcBorders>
            <w:shd w:val="clear" w:color="auto" w:fill="auto"/>
            <w:vAlign w:val="center"/>
            <w:hideMark/>
          </w:tcPr>
          <w:p w14:paraId="3A81E80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4BD758C4"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014B92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88</w:t>
            </w:r>
          </w:p>
        </w:tc>
        <w:tc>
          <w:tcPr>
            <w:tcW w:w="6740" w:type="dxa"/>
            <w:tcBorders>
              <w:top w:val="nil"/>
              <w:left w:val="nil"/>
              <w:bottom w:val="single" w:sz="4" w:space="0" w:color="auto"/>
              <w:right w:val="single" w:sz="4" w:space="0" w:color="auto"/>
            </w:tcBorders>
            <w:shd w:val="clear" w:color="auto" w:fill="auto"/>
            <w:vAlign w:val="center"/>
            <w:hideMark/>
          </w:tcPr>
          <w:p w14:paraId="36105D18"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Tekal de Venegas.</w:t>
            </w:r>
          </w:p>
        </w:tc>
        <w:tc>
          <w:tcPr>
            <w:tcW w:w="1900" w:type="dxa"/>
            <w:tcBorders>
              <w:top w:val="nil"/>
              <w:left w:val="nil"/>
              <w:bottom w:val="single" w:sz="4" w:space="0" w:color="auto"/>
              <w:right w:val="single" w:sz="4" w:space="0" w:color="auto"/>
            </w:tcBorders>
            <w:shd w:val="clear" w:color="auto" w:fill="auto"/>
            <w:vAlign w:val="center"/>
            <w:hideMark/>
          </w:tcPr>
          <w:p w14:paraId="2CD03D95"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69344805"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F7536AA"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89</w:t>
            </w:r>
          </w:p>
        </w:tc>
        <w:tc>
          <w:tcPr>
            <w:tcW w:w="6740" w:type="dxa"/>
            <w:tcBorders>
              <w:top w:val="nil"/>
              <w:left w:val="nil"/>
              <w:bottom w:val="single" w:sz="4" w:space="0" w:color="auto"/>
              <w:right w:val="single" w:sz="4" w:space="0" w:color="auto"/>
            </w:tcBorders>
            <w:shd w:val="clear" w:color="auto" w:fill="auto"/>
            <w:vAlign w:val="center"/>
            <w:hideMark/>
          </w:tcPr>
          <w:p w14:paraId="6EBEDAF7"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Tekax.</w:t>
            </w:r>
          </w:p>
        </w:tc>
        <w:tc>
          <w:tcPr>
            <w:tcW w:w="1900" w:type="dxa"/>
            <w:tcBorders>
              <w:top w:val="nil"/>
              <w:left w:val="nil"/>
              <w:bottom w:val="single" w:sz="4" w:space="0" w:color="auto"/>
              <w:right w:val="single" w:sz="4" w:space="0" w:color="auto"/>
            </w:tcBorders>
            <w:shd w:val="clear" w:color="auto" w:fill="auto"/>
            <w:vAlign w:val="center"/>
            <w:hideMark/>
          </w:tcPr>
          <w:p w14:paraId="2AE33350"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5EC7418A"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5BBDE5B"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90</w:t>
            </w:r>
          </w:p>
        </w:tc>
        <w:tc>
          <w:tcPr>
            <w:tcW w:w="6740" w:type="dxa"/>
            <w:tcBorders>
              <w:top w:val="nil"/>
              <w:left w:val="nil"/>
              <w:bottom w:val="single" w:sz="4" w:space="0" w:color="auto"/>
              <w:right w:val="single" w:sz="4" w:space="0" w:color="auto"/>
            </w:tcBorders>
            <w:shd w:val="clear" w:color="auto" w:fill="auto"/>
            <w:vAlign w:val="center"/>
            <w:hideMark/>
          </w:tcPr>
          <w:p w14:paraId="634E0A2B"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Telchac Pueblo.</w:t>
            </w:r>
          </w:p>
        </w:tc>
        <w:tc>
          <w:tcPr>
            <w:tcW w:w="1900" w:type="dxa"/>
            <w:tcBorders>
              <w:top w:val="nil"/>
              <w:left w:val="nil"/>
              <w:bottom w:val="single" w:sz="4" w:space="0" w:color="auto"/>
              <w:right w:val="single" w:sz="4" w:space="0" w:color="auto"/>
            </w:tcBorders>
            <w:shd w:val="clear" w:color="auto" w:fill="auto"/>
            <w:vAlign w:val="center"/>
            <w:hideMark/>
          </w:tcPr>
          <w:p w14:paraId="43E90DE7"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1B8D9DBD" w14:textId="77777777" w:rsidTr="0043297D">
        <w:trPr>
          <w:trHeight w:val="284"/>
          <w:jc w:val="center"/>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D2A372F"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91</w:t>
            </w:r>
          </w:p>
        </w:tc>
        <w:tc>
          <w:tcPr>
            <w:tcW w:w="6740" w:type="dxa"/>
            <w:tcBorders>
              <w:top w:val="nil"/>
              <w:left w:val="nil"/>
              <w:bottom w:val="single" w:sz="4" w:space="0" w:color="auto"/>
              <w:right w:val="single" w:sz="4" w:space="0" w:color="auto"/>
            </w:tcBorders>
            <w:shd w:val="clear" w:color="auto" w:fill="auto"/>
            <w:vAlign w:val="center"/>
            <w:hideMark/>
          </w:tcPr>
          <w:p w14:paraId="7793B6B3" w14:textId="77777777" w:rsidR="0043297D" w:rsidRPr="0043297D" w:rsidRDefault="0043297D" w:rsidP="00986635">
            <w:pPr>
              <w:spacing w:line="240" w:lineRule="auto"/>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Telchac Puerto.</w:t>
            </w:r>
          </w:p>
        </w:tc>
        <w:tc>
          <w:tcPr>
            <w:tcW w:w="1900" w:type="dxa"/>
            <w:tcBorders>
              <w:top w:val="nil"/>
              <w:left w:val="nil"/>
              <w:bottom w:val="single" w:sz="4" w:space="0" w:color="auto"/>
              <w:right w:val="single" w:sz="4" w:space="0" w:color="auto"/>
            </w:tcBorders>
            <w:shd w:val="clear" w:color="auto" w:fill="auto"/>
            <w:vAlign w:val="center"/>
            <w:hideMark/>
          </w:tcPr>
          <w:p w14:paraId="78D4ECCE" w14:textId="77777777" w:rsidR="0043297D" w:rsidRPr="0043297D" w:rsidRDefault="0043297D" w:rsidP="0043297D">
            <w:pPr>
              <w:spacing w:line="240" w:lineRule="auto"/>
              <w:jc w:val="center"/>
              <w:rPr>
                <w:rFonts w:ascii="Arial" w:eastAsia="Times New Roman" w:hAnsi="Arial" w:cs="Arial"/>
                <w:color w:val="000000"/>
                <w:sz w:val="18"/>
                <w:szCs w:val="18"/>
                <w:lang w:val="es-419" w:eastAsia="es-419"/>
              </w:rPr>
            </w:pPr>
            <w:r w:rsidRPr="0043297D">
              <w:rPr>
                <w:rFonts w:ascii="Arial" w:eastAsia="Times New Roman" w:hAnsi="Arial" w:cs="Arial"/>
                <w:color w:val="000000"/>
                <w:sz w:val="18"/>
                <w:szCs w:val="18"/>
                <w:lang w:val="es-419" w:eastAsia="es-419"/>
              </w:rPr>
              <w:t>0.00</w:t>
            </w:r>
          </w:p>
        </w:tc>
      </w:tr>
      <w:tr w:rsidR="0043297D" w:rsidRPr="0043297D" w14:paraId="2750C3FD" w14:textId="77777777" w:rsidTr="0043297D">
        <w:trPr>
          <w:trHeight w:val="284"/>
          <w:jc w:val="center"/>
        </w:trPr>
        <w:tc>
          <w:tcPr>
            <w:tcW w:w="7296"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noWrap/>
            <w:vAlign w:val="center"/>
            <w:hideMark/>
          </w:tcPr>
          <w:p w14:paraId="22E91BBA" w14:textId="77777777" w:rsidR="0043297D" w:rsidRPr="0043297D" w:rsidRDefault="0043297D" w:rsidP="0043297D">
            <w:pPr>
              <w:spacing w:line="240" w:lineRule="auto"/>
              <w:jc w:val="center"/>
              <w:rPr>
                <w:rFonts w:ascii="Arial" w:eastAsia="Times New Roman" w:hAnsi="Arial" w:cs="Arial"/>
                <w:b/>
                <w:bCs/>
                <w:color w:val="000000"/>
                <w:sz w:val="18"/>
                <w:szCs w:val="18"/>
                <w:lang w:val="es-419" w:eastAsia="es-419"/>
              </w:rPr>
            </w:pPr>
            <w:r w:rsidRPr="0043297D">
              <w:rPr>
                <w:rFonts w:ascii="Arial" w:eastAsia="Times New Roman" w:hAnsi="Arial" w:cs="Arial"/>
                <w:b/>
                <w:bCs/>
                <w:color w:val="000000"/>
                <w:sz w:val="18"/>
                <w:szCs w:val="18"/>
                <w:lang w:val="es-419" w:eastAsia="es-419"/>
              </w:rPr>
              <w:t>ÍNDICE DE CUMPLIMIENTO DE LAS OBLIGACIONES DE TRANSPARENCIA</w:t>
            </w:r>
          </w:p>
        </w:tc>
        <w:tc>
          <w:tcPr>
            <w:tcW w:w="1900" w:type="dxa"/>
            <w:tcBorders>
              <w:top w:val="nil"/>
              <w:left w:val="nil"/>
              <w:bottom w:val="single" w:sz="4" w:space="0" w:color="auto"/>
              <w:right w:val="single" w:sz="4" w:space="0" w:color="auto"/>
            </w:tcBorders>
            <w:shd w:val="clear" w:color="auto" w:fill="9CC2E5" w:themeFill="accent5" w:themeFillTint="99"/>
            <w:noWrap/>
            <w:vAlign w:val="center"/>
            <w:hideMark/>
          </w:tcPr>
          <w:p w14:paraId="63D96DA8" w14:textId="77777777" w:rsidR="0043297D" w:rsidRPr="0043297D" w:rsidRDefault="0043297D" w:rsidP="0043297D">
            <w:pPr>
              <w:spacing w:line="240" w:lineRule="auto"/>
              <w:jc w:val="center"/>
              <w:rPr>
                <w:rFonts w:ascii="Arial" w:eastAsia="Times New Roman" w:hAnsi="Arial" w:cs="Arial"/>
                <w:b/>
                <w:bCs/>
                <w:color w:val="000000"/>
                <w:sz w:val="18"/>
                <w:szCs w:val="18"/>
                <w:lang w:val="es-419" w:eastAsia="es-419"/>
              </w:rPr>
            </w:pPr>
            <w:r w:rsidRPr="0043297D">
              <w:rPr>
                <w:rFonts w:ascii="Arial" w:eastAsia="Times New Roman" w:hAnsi="Arial" w:cs="Arial"/>
                <w:b/>
                <w:bCs/>
                <w:color w:val="000000"/>
                <w:sz w:val="18"/>
                <w:szCs w:val="18"/>
                <w:lang w:val="es-419" w:eastAsia="es-419"/>
              </w:rPr>
              <w:t>75.38</w:t>
            </w:r>
          </w:p>
        </w:tc>
      </w:tr>
    </w:tbl>
    <w:p w14:paraId="4FABC9C7" w14:textId="77777777" w:rsidR="00227941" w:rsidRPr="00C0325E" w:rsidRDefault="00227941" w:rsidP="00C0325E">
      <w:pPr>
        <w:jc w:val="center"/>
        <w:rPr>
          <w:rFonts w:ascii="Arial" w:hAnsi="Arial" w:cs="Arial"/>
          <w:u w:val="single"/>
        </w:rPr>
      </w:pPr>
    </w:p>
    <w:p w14:paraId="0C68A48C" w14:textId="77777777" w:rsidR="00BB15A7" w:rsidRPr="00C0325E" w:rsidRDefault="00BB15A7" w:rsidP="00C0325E">
      <w:pPr>
        <w:jc w:val="center"/>
        <w:rPr>
          <w:rFonts w:ascii="Arial" w:hAnsi="Arial" w:cs="Arial"/>
          <w:u w:val="single"/>
        </w:rPr>
      </w:pPr>
      <w:bookmarkStart w:id="8" w:name="_Hlk31784520"/>
      <w:r w:rsidRPr="00C0325E">
        <w:rPr>
          <w:rFonts w:ascii="Arial" w:hAnsi="Arial" w:cs="Arial"/>
          <w:u w:val="single"/>
        </w:rPr>
        <w:t>Verificación en un portal propio.</w:t>
      </w:r>
    </w:p>
    <w:p w14:paraId="247B0763" w14:textId="77777777" w:rsidR="008D3938" w:rsidRPr="00C0325E" w:rsidRDefault="008D3938" w:rsidP="00C0325E">
      <w:pPr>
        <w:contextualSpacing/>
        <w:rPr>
          <w:rFonts w:ascii="Arial" w:hAnsi="Arial" w:cs="Arial"/>
        </w:rPr>
      </w:pPr>
    </w:p>
    <w:p w14:paraId="1A670964" w14:textId="1001B0E8" w:rsidR="00521E22" w:rsidRDefault="00521E22" w:rsidP="00C0325E">
      <w:pPr>
        <w:pStyle w:val="Prrafodelista"/>
        <w:numPr>
          <w:ilvl w:val="0"/>
          <w:numId w:val="10"/>
        </w:numPr>
        <w:ind w:left="284" w:hanging="284"/>
        <w:rPr>
          <w:rFonts w:ascii="Arial" w:hAnsi="Arial" w:cs="Arial"/>
        </w:rPr>
      </w:pPr>
      <w:r w:rsidRPr="00C0325E">
        <w:rPr>
          <w:rFonts w:ascii="Arial" w:hAnsi="Arial" w:cs="Arial"/>
          <w:b/>
          <w:bCs/>
        </w:rPr>
        <w:t>12</w:t>
      </w:r>
      <w:r w:rsidR="00BB15A7" w:rsidRPr="00C0325E">
        <w:rPr>
          <w:rFonts w:ascii="Arial" w:hAnsi="Arial" w:cs="Arial"/>
          <w:b/>
          <w:bCs/>
        </w:rPr>
        <w:t xml:space="preserve"> </w:t>
      </w:r>
      <w:r w:rsidR="00BB15A7" w:rsidRPr="00C0325E">
        <w:rPr>
          <w:rFonts w:ascii="Arial" w:hAnsi="Arial" w:cs="Arial"/>
        </w:rPr>
        <w:t xml:space="preserve">sujetos obligados no informaron </w:t>
      </w:r>
      <w:r w:rsidR="00234E19" w:rsidRPr="00C0325E">
        <w:rPr>
          <w:rFonts w:ascii="Arial" w:hAnsi="Arial" w:cs="Arial"/>
        </w:rPr>
        <w:t xml:space="preserve">al Instituto la dirección electrónica del </w:t>
      </w:r>
      <w:r w:rsidR="00BB15A7" w:rsidRPr="00C0325E">
        <w:rPr>
          <w:rFonts w:ascii="Arial" w:hAnsi="Arial" w:cs="Arial"/>
        </w:rPr>
        <w:t>sitio</w:t>
      </w:r>
      <w:r w:rsidR="00234E19" w:rsidRPr="00C0325E">
        <w:rPr>
          <w:rFonts w:ascii="Arial" w:hAnsi="Arial" w:cs="Arial"/>
        </w:rPr>
        <w:t xml:space="preserve"> de Internet propio a través del cual difunden la información de sus obligaciones de transparencia</w:t>
      </w:r>
      <w:r w:rsidR="00BB15A7" w:rsidRPr="00C0325E">
        <w:rPr>
          <w:rFonts w:ascii="Arial" w:hAnsi="Arial" w:cs="Arial"/>
        </w:rPr>
        <w:t>, mismos que se relacionan a continuación.</w:t>
      </w:r>
    </w:p>
    <w:p w14:paraId="2BEC6A75" w14:textId="77777777" w:rsidR="00986635" w:rsidRPr="00C0325E" w:rsidRDefault="00986635" w:rsidP="00986635">
      <w:pPr>
        <w:pStyle w:val="Prrafodelista"/>
        <w:ind w:left="284"/>
        <w:rPr>
          <w:rFonts w:ascii="Arial" w:hAnsi="Arial" w:cs="Arial"/>
        </w:rPr>
      </w:pPr>
    </w:p>
    <w:p w14:paraId="1A9260EF" w14:textId="1122A4A7" w:rsidR="00521E22" w:rsidRPr="00C0325E" w:rsidRDefault="00521E22" w:rsidP="00C0325E">
      <w:pPr>
        <w:rPr>
          <w:rFonts w:ascii="Arial" w:hAnsi="Arial" w:cs="Arial"/>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5"/>
      </w:tblGrid>
      <w:tr w:rsidR="00521E22" w:rsidRPr="00521E22" w14:paraId="01125AE6" w14:textId="77777777" w:rsidTr="00521E22">
        <w:trPr>
          <w:trHeight w:val="284"/>
          <w:jc w:val="center"/>
        </w:trPr>
        <w:tc>
          <w:tcPr>
            <w:tcW w:w="7655" w:type="dxa"/>
            <w:shd w:val="clear" w:color="auto" w:fill="DEEAF6" w:themeFill="accent5" w:themeFillTint="33"/>
            <w:vAlign w:val="center"/>
          </w:tcPr>
          <w:p w14:paraId="11F1B751" w14:textId="4108FB00" w:rsidR="00521E22" w:rsidRPr="00521E22" w:rsidRDefault="00521E22" w:rsidP="00521E22">
            <w:pPr>
              <w:spacing w:line="240" w:lineRule="auto"/>
              <w:jc w:val="center"/>
              <w:rPr>
                <w:rFonts w:ascii="Arial" w:eastAsia="Times New Roman" w:hAnsi="Arial" w:cs="Arial"/>
                <w:b/>
                <w:color w:val="000000"/>
                <w:sz w:val="18"/>
                <w:szCs w:val="18"/>
                <w:lang w:val="es-419" w:eastAsia="es-419"/>
              </w:rPr>
            </w:pPr>
            <w:r w:rsidRPr="00521E22">
              <w:rPr>
                <w:rFonts w:ascii="Arial" w:eastAsia="Times New Roman" w:hAnsi="Arial" w:cs="Arial"/>
                <w:b/>
                <w:color w:val="000000"/>
                <w:sz w:val="18"/>
                <w:szCs w:val="18"/>
                <w:lang w:val="es-419" w:eastAsia="es-419"/>
              </w:rPr>
              <w:t>SINDICATOS (</w:t>
            </w:r>
            <w:r>
              <w:rPr>
                <w:rFonts w:ascii="Arial" w:eastAsia="Times New Roman" w:hAnsi="Arial" w:cs="Arial"/>
                <w:b/>
                <w:color w:val="000000"/>
                <w:sz w:val="18"/>
                <w:szCs w:val="18"/>
                <w:lang w:val="es-419" w:eastAsia="es-419"/>
              </w:rPr>
              <w:t>3</w:t>
            </w:r>
            <w:r w:rsidRPr="00521E22">
              <w:rPr>
                <w:rFonts w:ascii="Arial" w:eastAsia="Times New Roman" w:hAnsi="Arial" w:cs="Arial"/>
                <w:b/>
                <w:color w:val="000000"/>
                <w:sz w:val="18"/>
                <w:szCs w:val="18"/>
                <w:lang w:val="es-419" w:eastAsia="es-419"/>
              </w:rPr>
              <w:t>)</w:t>
            </w:r>
          </w:p>
        </w:tc>
      </w:tr>
      <w:tr w:rsidR="00521E22" w:rsidRPr="00521E22" w14:paraId="62C20FC9" w14:textId="77777777" w:rsidTr="00521E22">
        <w:trPr>
          <w:trHeight w:val="284"/>
          <w:jc w:val="center"/>
        </w:trPr>
        <w:tc>
          <w:tcPr>
            <w:tcW w:w="7655" w:type="dxa"/>
            <w:shd w:val="clear" w:color="auto" w:fill="auto"/>
            <w:vAlign w:val="center"/>
            <w:hideMark/>
          </w:tcPr>
          <w:p w14:paraId="292DF2A3"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Sindicato de Trabajadores al Servicio del Municipio de Mérida.</w:t>
            </w:r>
          </w:p>
        </w:tc>
      </w:tr>
      <w:tr w:rsidR="00521E22" w:rsidRPr="00521E22" w14:paraId="5BD6BF69" w14:textId="77777777" w:rsidTr="00521E22">
        <w:trPr>
          <w:trHeight w:val="284"/>
          <w:jc w:val="center"/>
        </w:trPr>
        <w:tc>
          <w:tcPr>
            <w:tcW w:w="7655" w:type="dxa"/>
            <w:shd w:val="clear" w:color="auto" w:fill="auto"/>
            <w:vAlign w:val="center"/>
            <w:hideMark/>
          </w:tcPr>
          <w:p w14:paraId="49E4712E"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Sindicato de Trabajadores de la Empresa Servi-Limpia.</w:t>
            </w:r>
          </w:p>
        </w:tc>
      </w:tr>
      <w:tr w:rsidR="00521E22" w:rsidRPr="00521E22" w14:paraId="5C65754B" w14:textId="77777777" w:rsidTr="00521E22">
        <w:trPr>
          <w:trHeight w:val="284"/>
          <w:jc w:val="center"/>
        </w:trPr>
        <w:tc>
          <w:tcPr>
            <w:tcW w:w="7655" w:type="dxa"/>
            <w:shd w:val="clear" w:color="auto" w:fill="auto"/>
            <w:vAlign w:val="center"/>
            <w:hideMark/>
          </w:tcPr>
          <w:p w14:paraId="587A06D8"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Sindicato de Trabajadores al Servicio del Poder Judicial del Estado.</w:t>
            </w:r>
          </w:p>
        </w:tc>
      </w:tr>
      <w:tr w:rsidR="00521E22" w:rsidRPr="00521E22" w14:paraId="52E88E36" w14:textId="77777777" w:rsidTr="00521E22">
        <w:trPr>
          <w:trHeight w:val="284"/>
          <w:jc w:val="center"/>
        </w:trPr>
        <w:tc>
          <w:tcPr>
            <w:tcW w:w="7655" w:type="dxa"/>
            <w:shd w:val="clear" w:color="auto" w:fill="DEEAF6" w:themeFill="accent5" w:themeFillTint="33"/>
            <w:vAlign w:val="center"/>
          </w:tcPr>
          <w:p w14:paraId="25A55632" w14:textId="6D99D12B" w:rsidR="00521E22" w:rsidRPr="00521E22" w:rsidRDefault="00521E22" w:rsidP="00521E22">
            <w:pPr>
              <w:spacing w:line="240" w:lineRule="auto"/>
              <w:jc w:val="center"/>
              <w:rPr>
                <w:rFonts w:ascii="Arial" w:eastAsia="Times New Roman" w:hAnsi="Arial" w:cs="Arial"/>
                <w:b/>
                <w:color w:val="000000"/>
                <w:sz w:val="18"/>
                <w:szCs w:val="18"/>
                <w:lang w:val="es-419" w:eastAsia="es-419"/>
              </w:rPr>
            </w:pPr>
            <w:r w:rsidRPr="00521E22">
              <w:rPr>
                <w:rFonts w:ascii="Arial" w:eastAsia="Times New Roman" w:hAnsi="Arial" w:cs="Arial"/>
                <w:b/>
                <w:color w:val="000000"/>
                <w:sz w:val="18"/>
                <w:szCs w:val="18"/>
                <w:lang w:val="es-419" w:eastAsia="es-419"/>
              </w:rPr>
              <w:t>ORGANISMOS PÚBLICOS MUNICIPALES (1)</w:t>
            </w:r>
          </w:p>
        </w:tc>
      </w:tr>
      <w:tr w:rsidR="00521E22" w:rsidRPr="00521E22" w14:paraId="44EDEE09" w14:textId="77777777" w:rsidTr="00521E22">
        <w:trPr>
          <w:trHeight w:val="284"/>
          <w:jc w:val="center"/>
        </w:trPr>
        <w:tc>
          <w:tcPr>
            <w:tcW w:w="7655" w:type="dxa"/>
            <w:shd w:val="clear" w:color="auto" w:fill="auto"/>
            <w:vAlign w:val="center"/>
            <w:hideMark/>
          </w:tcPr>
          <w:p w14:paraId="3B519C82"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Sistema de Agua Potable y Alcantarillado del Municipio de Kanasín.</w:t>
            </w:r>
          </w:p>
        </w:tc>
      </w:tr>
      <w:tr w:rsidR="00521E22" w:rsidRPr="00521E22" w14:paraId="48D6C856" w14:textId="77777777" w:rsidTr="00521E22">
        <w:trPr>
          <w:trHeight w:val="284"/>
          <w:jc w:val="center"/>
        </w:trPr>
        <w:tc>
          <w:tcPr>
            <w:tcW w:w="7655" w:type="dxa"/>
            <w:shd w:val="clear" w:color="auto" w:fill="DEEAF6" w:themeFill="accent5" w:themeFillTint="33"/>
            <w:vAlign w:val="center"/>
          </w:tcPr>
          <w:p w14:paraId="6304C3C2" w14:textId="16ED672D" w:rsidR="00521E22" w:rsidRPr="00521E22" w:rsidRDefault="00521E22" w:rsidP="00521E22">
            <w:pPr>
              <w:spacing w:line="240" w:lineRule="auto"/>
              <w:jc w:val="center"/>
              <w:rPr>
                <w:rFonts w:ascii="Arial" w:eastAsia="Times New Roman" w:hAnsi="Arial" w:cs="Arial"/>
                <w:b/>
                <w:color w:val="000000"/>
                <w:sz w:val="18"/>
                <w:szCs w:val="18"/>
                <w:lang w:val="es-419" w:eastAsia="es-419"/>
              </w:rPr>
            </w:pPr>
            <w:r w:rsidRPr="00521E22">
              <w:rPr>
                <w:rFonts w:ascii="Arial" w:eastAsia="Times New Roman" w:hAnsi="Arial" w:cs="Arial"/>
                <w:b/>
                <w:color w:val="000000"/>
                <w:sz w:val="18"/>
                <w:szCs w:val="18"/>
                <w:lang w:val="es-419" w:eastAsia="es-419"/>
              </w:rPr>
              <w:t>SUJETOS OBLIGADOS INDIRECTOS (7)</w:t>
            </w:r>
          </w:p>
        </w:tc>
      </w:tr>
      <w:tr w:rsidR="00521E22" w:rsidRPr="00521E22" w14:paraId="624EDFFE" w14:textId="77777777" w:rsidTr="00521E22">
        <w:trPr>
          <w:trHeight w:val="284"/>
          <w:jc w:val="center"/>
        </w:trPr>
        <w:tc>
          <w:tcPr>
            <w:tcW w:w="7655" w:type="dxa"/>
            <w:shd w:val="clear" w:color="auto" w:fill="auto"/>
            <w:vAlign w:val="center"/>
            <w:hideMark/>
          </w:tcPr>
          <w:p w14:paraId="76D19BB2" w14:textId="4A36E59A" w:rsidR="00521E22" w:rsidRPr="00521E22" w:rsidRDefault="00D364B9" w:rsidP="00521E22">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521E22" w:rsidRPr="00521E22">
              <w:rPr>
                <w:rFonts w:ascii="Arial" w:eastAsia="Times New Roman" w:hAnsi="Arial" w:cs="Arial"/>
                <w:color w:val="000000"/>
                <w:sz w:val="18"/>
                <w:szCs w:val="18"/>
                <w:lang w:val="es-419" w:eastAsia="es-419"/>
              </w:rPr>
              <w:t>(FASP)</w:t>
            </w:r>
          </w:p>
        </w:tc>
      </w:tr>
      <w:tr w:rsidR="00521E22" w:rsidRPr="00521E22" w14:paraId="581E34B9" w14:textId="77777777" w:rsidTr="00521E22">
        <w:trPr>
          <w:trHeight w:val="284"/>
          <w:jc w:val="center"/>
        </w:trPr>
        <w:tc>
          <w:tcPr>
            <w:tcW w:w="7655" w:type="dxa"/>
            <w:shd w:val="clear" w:color="auto" w:fill="auto"/>
            <w:vAlign w:val="center"/>
            <w:hideMark/>
          </w:tcPr>
          <w:p w14:paraId="06F3F582"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Fideicomiso para el Desarrollo Regional del Sur Sureste 2050 (FIDESUR)</w:t>
            </w:r>
          </w:p>
        </w:tc>
      </w:tr>
      <w:tr w:rsidR="00521E22" w:rsidRPr="00521E22" w14:paraId="46799BE0" w14:textId="77777777" w:rsidTr="00521E22">
        <w:trPr>
          <w:trHeight w:val="284"/>
          <w:jc w:val="center"/>
        </w:trPr>
        <w:tc>
          <w:tcPr>
            <w:tcW w:w="7655" w:type="dxa"/>
            <w:shd w:val="clear" w:color="auto" w:fill="auto"/>
            <w:vAlign w:val="center"/>
            <w:hideMark/>
          </w:tcPr>
          <w:p w14:paraId="19D97566"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Sistema Individual de Retiro y Jubilación Municipal (SIRJUM)</w:t>
            </w:r>
          </w:p>
        </w:tc>
      </w:tr>
      <w:tr w:rsidR="00521E22" w:rsidRPr="00521E22" w14:paraId="22C30A60" w14:textId="77777777" w:rsidTr="00521E22">
        <w:trPr>
          <w:trHeight w:val="284"/>
          <w:jc w:val="center"/>
        </w:trPr>
        <w:tc>
          <w:tcPr>
            <w:tcW w:w="7655" w:type="dxa"/>
            <w:shd w:val="clear" w:color="auto" w:fill="auto"/>
            <w:vAlign w:val="center"/>
            <w:hideMark/>
          </w:tcPr>
          <w:p w14:paraId="425DC7B4"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Fondo para la Consolidación y Fomento del Empleo Permanente del Estado de Yucatán (Empleo Permanente)</w:t>
            </w:r>
          </w:p>
        </w:tc>
      </w:tr>
      <w:tr w:rsidR="00521E22" w:rsidRPr="00521E22" w14:paraId="3C7A3B2C" w14:textId="77777777" w:rsidTr="00521E22">
        <w:trPr>
          <w:trHeight w:val="284"/>
          <w:jc w:val="center"/>
        </w:trPr>
        <w:tc>
          <w:tcPr>
            <w:tcW w:w="7655" w:type="dxa"/>
            <w:shd w:val="clear" w:color="auto" w:fill="auto"/>
            <w:vAlign w:val="center"/>
            <w:hideMark/>
          </w:tcPr>
          <w:p w14:paraId="2F71D161"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Fideicomiso Fondo de Participación Ciudadana, IEPAC</w:t>
            </w:r>
          </w:p>
        </w:tc>
      </w:tr>
      <w:tr w:rsidR="00521E22" w:rsidRPr="00521E22" w14:paraId="132AC916" w14:textId="77777777" w:rsidTr="00521E22">
        <w:trPr>
          <w:trHeight w:val="284"/>
          <w:jc w:val="center"/>
        </w:trPr>
        <w:tc>
          <w:tcPr>
            <w:tcW w:w="7655" w:type="dxa"/>
            <w:shd w:val="clear" w:color="auto" w:fill="auto"/>
            <w:vAlign w:val="center"/>
            <w:hideMark/>
          </w:tcPr>
          <w:p w14:paraId="383CE505"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Fideicomiso denominado Fondo de Fomento Agropecuario del Estado de Yucatán (FOFAY)</w:t>
            </w:r>
          </w:p>
        </w:tc>
      </w:tr>
      <w:tr w:rsidR="00521E22" w:rsidRPr="00521E22" w14:paraId="699D0313" w14:textId="77777777" w:rsidTr="00521E22">
        <w:trPr>
          <w:trHeight w:val="284"/>
          <w:jc w:val="center"/>
        </w:trPr>
        <w:tc>
          <w:tcPr>
            <w:tcW w:w="7655" w:type="dxa"/>
            <w:shd w:val="clear" w:color="auto" w:fill="auto"/>
            <w:vAlign w:val="center"/>
            <w:hideMark/>
          </w:tcPr>
          <w:p w14:paraId="6B71036B" w14:textId="77777777" w:rsidR="00521E22" w:rsidRPr="00521E22" w:rsidRDefault="00521E2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Fideicomiso Garante de la Orquesta Sinfónica de Yucatán (FIGAROSY)</w:t>
            </w:r>
          </w:p>
        </w:tc>
      </w:tr>
      <w:tr w:rsidR="00521E22" w:rsidRPr="00521E22" w14:paraId="17FC83A5" w14:textId="77777777" w:rsidTr="00521E22">
        <w:trPr>
          <w:trHeight w:val="284"/>
          <w:jc w:val="center"/>
        </w:trPr>
        <w:tc>
          <w:tcPr>
            <w:tcW w:w="7655" w:type="dxa"/>
            <w:shd w:val="clear" w:color="auto" w:fill="DEEAF6" w:themeFill="accent5" w:themeFillTint="33"/>
            <w:vAlign w:val="center"/>
          </w:tcPr>
          <w:p w14:paraId="35F87710" w14:textId="2BE70798" w:rsidR="00521E22" w:rsidRPr="00521E22" w:rsidRDefault="00521E22" w:rsidP="00521E22">
            <w:pPr>
              <w:spacing w:line="240" w:lineRule="auto"/>
              <w:jc w:val="center"/>
              <w:rPr>
                <w:rFonts w:ascii="Arial" w:eastAsia="Times New Roman" w:hAnsi="Arial" w:cs="Arial"/>
                <w:b/>
                <w:color w:val="000000"/>
                <w:sz w:val="18"/>
                <w:szCs w:val="18"/>
                <w:lang w:val="es-419" w:eastAsia="es-419"/>
              </w:rPr>
            </w:pPr>
            <w:r>
              <w:rPr>
                <w:rFonts w:ascii="Arial" w:eastAsia="Times New Roman" w:hAnsi="Arial" w:cs="Arial"/>
                <w:b/>
                <w:color w:val="000000"/>
                <w:sz w:val="18"/>
                <w:szCs w:val="18"/>
                <w:lang w:val="es-419" w:eastAsia="es-419"/>
              </w:rPr>
              <w:t>AYUNTAMIENTOS (1)</w:t>
            </w:r>
          </w:p>
        </w:tc>
      </w:tr>
      <w:tr w:rsidR="00521E22" w:rsidRPr="00521E22" w14:paraId="5B9BAF1B" w14:textId="77777777" w:rsidTr="00521E22">
        <w:trPr>
          <w:trHeight w:val="284"/>
          <w:jc w:val="center"/>
        </w:trPr>
        <w:tc>
          <w:tcPr>
            <w:tcW w:w="7655" w:type="dxa"/>
            <w:shd w:val="clear" w:color="auto" w:fill="auto"/>
            <w:vAlign w:val="center"/>
            <w:hideMark/>
          </w:tcPr>
          <w:p w14:paraId="478BDCA0" w14:textId="77777777" w:rsidR="00521E22" w:rsidRPr="00521E22" w:rsidRDefault="00521E22" w:rsidP="00521E22">
            <w:pPr>
              <w:spacing w:line="240" w:lineRule="auto"/>
              <w:jc w:val="left"/>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Dzidzantún.</w:t>
            </w:r>
          </w:p>
        </w:tc>
      </w:tr>
    </w:tbl>
    <w:p w14:paraId="791343A7" w14:textId="77777777" w:rsidR="00521E22" w:rsidRPr="00C0325E" w:rsidRDefault="00521E22" w:rsidP="00C0325E">
      <w:pPr>
        <w:rPr>
          <w:rFonts w:ascii="Arial" w:hAnsi="Arial" w:cs="Arial"/>
        </w:rPr>
      </w:pPr>
    </w:p>
    <w:p w14:paraId="4F8E49ED" w14:textId="4F354D38" w:rsidR="00A34D04" w:rsidRPr="00C0325E" w:rsidRDefault="00A34D04" w:rsidP="00C0325E">
      <w:pPr>
        <w:contextualSpacing/>
        <w:rPr>
          <w:rFonts w:ascii="Arial" w:hAnsi="Arial" w:cs="Arial"/>
        </w:rPr>
      </w:pPr>
      <w:r w:rsidRPr="00C0325E">
        <w:rPr>
          <w:rFonts w:ascii="Arial" w:hAnsi="Arial" w:cs="Arial"/>
        </w:rPr>
        <w:t xml:space="preserve">Para </w:t>
      </w:r>
      <w:r w:rsidR="00627198" w:rsidRPr="00C0325E">
        <w:rPr>
          <w:rFonts w:ascii="Arial" w:hAnsi="Arial" w:cs="Arial"/>
        </w:rPr>
        <w:t>el caso de los sujetos obligados indirectos</w:t>
      </w:r>
      <w:r w:rsidRPr="00C0325E">
        <w:rPr>
          <w:rFonts w:ascii="Arial" w:hAnsi="Arial" w:cs="Arial"/>
        </w:rPr>
        <w:t xml:space="preserve"> señalados en la tabla que antecede y que se enlistan a continuación, </w:t>
      </w:r>
      <w:r w:rsidR="00627198" w:rsidRPr="00C0325E">
        <w:rPr>
          <w:rFonts w:ascii="Arial" w:hAnsi="Arial" w:cs="Arial"/>
        </w:rPr>
        <w:t xml:space="preserve">con la intención de efectuar la búsqueda exhaustiva de </w:t>
      </w:r>
      <w:r w:rsidRPr="00C0325E">
        <w:rPr>
          <w:rFonts w:ascii="Arial" w:hAnsi="Arial" w:cs="Arial"/>
        </w:rPr>
        <w:t>su</w:t>
      </w:r>
      <w:r w:rsidR="00627198" w:rsidRPr="00C0325E">
        <w:rPr>
          <w:rFonts w:ascii="Arial" w:hAnsi="Arial" w:cs="Arial"/>
        </w:rPr>
        <w:t xml:space="preserve"> información, se procedió a consultar el sitio propio del sujeto encargado de su administración, resultando </w:t>
      </w:r>
      <w:r w:rsidR="00863820" w:rsidRPr="00C0325E">
        <w:rPr>
          <w:rFonts w:ascii="Arial" w:hAnsi="Arial" w:cs="Arial"/>
        </w:rPr>
        <w:t>que sí se halló publicada información en dicho sitio:</w:t>
      </w:r>
    </w:p>
    <w:p w14:paraId="4AE04D36" w14:textId="5C898CA6" w:rsidR="00521E22" w:rsidRPr="00C0325E" w:rsidRDefault="00521E22" w:rsidP="00C0325E">
      <w:pPr>
        <w:contextualSpacing/>
        <w:rPr>
          <w:rFonts w:ascii="Arial" w:hAnsi="Arial" w:cs="Arial"/>
        </w:rPr>
      </w:pPr>
    </w:p>
    <w:tbl>
      <w:tblPr>
        <w:tblW w:w="5979" w:type="dxa"/>
        <w:jc w:val="center"/>
        <w:tblCellMar>
          <w:left w:w="70" w:type="dxa"/>
          <w:right w:w="70" w:type="dxa"/>
        </w:tblCellMar>
        <w:tblLook w:val="04A0" w:firstRow="1" w:lastRow="0" w:firstColumn="1" w:lastColumn="0" w:noHBand="0" w:noVBand="1"/>
      </w:tblPr>
      <w:tblGrid>
        <w:gridCol w:w="5979"/>
      </w:tblGrid>
      <w:tr w:rsidR="00DE61F2" w:rsidRPr="00521E22" w14:paraId="03ADF5F9" w14:textId="77777777" w:rsidTr="000C51AE">
        <w:trPr>
          <w:trHeight w:val="274"/>
          <w:jc w:val="center"/>
        </w:trPr>
        <w:tc>
          <w:tcPr>
            <w:tcW w:w="5979" w:type="dxa"/>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tcPr>
          <w:p w14:paraId="20859274" w14:textId="666FD4A4" w:rsidR="00DE61F2" w:rsidRPr="00521E22" w:rsidRDefault="00DE61F2" w:rsidP="00521E22">
            <w:pPr>
              <w:spacing w:line="240" w:lineRule="auto"/>
              <w:jc w:val="center"/>
              <w:rPr>
                <w:rFonts w:ascii="Arial" w:eastAsia="Times New Roman" w:hAnsi="Arial" w:cs="Arial"/>
                <w:color w:val="000000"/>
                <w:sz w:val="18"/>
                <w:szCs w:val="18"/>
                <w:lang w:val="es-419" w:eastAsia="es-419"/>
              </w:rPr>
            </w:pPr>
            <w:r w:rsidRPr="00521E22">
              <w:rPr>
                <w:rFonts w:ascii="Arial" w:hAnsi="Arial" w:cs="Arial"/>
                <w:b/>
                <w:bCs/>
                <w:sz w:val="18"/>
                <w:szCs w:val="18"/>
              </w:rPr>
              <w:t>SUJETOS OBLIGADOS INDIRECTO</w:t>
            </w:r>
            <w:bookmarkStart w:id="9" w:name="_GoBack"/>
            <w:bookmarkEnd w:id="9"/>
            <w:r w:rsidR="000C51AE">
              <w:rPr>
                <w:rFonts w:ascii="Arial" w:hAnsi="Arial" w:cs="Arial"/>
                <w:b/>
                <w:bCs/>
                <w:sz w:val="18"/>
                <w:szCs w:val="18"/>
              </w:rPr>
              <w:t>S</w:t>
            </w:r>
          </w:p>
        </w:tc>
      </w:tr>
      <w:tr w:rsidR="00DE61F2" w:rsidRPr="00521E22" w14:paraId="3532D31D" w14:textId="35A19BAB" w:rsidTr="000C51AE">
        <w:trPr>
          <w:trHeight w:val="274"/>
          <w:jc w:val="center"/>
        </w:trPr>
        <w:tc>
          <w:tcPr>
            <w:tcW w:w="59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4FDF36" w14:textId="77777777" w:rsidR="00DE61F2" w:rsidRPr="00521E22" w:rsidRDefault="00DE61F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Sistema Individual de Retiro y Jubilación Municipal (SIRJUM)</w:t>
            </w:r>
          </w:p>
        </w:tc>
      </w:tr>
      <w:tr w:rsidR="00DE61F2" w:rsidRPr="00521E22" w14:paraId="3535CC65" w14:textId="3BBBB656" w:rsidTr="000C51AE">
        <w:trPr>
          <w:trHeight w:val="274"/>
          <w:jc w:val="center"/>
        </w:trPr>
        <w:tc>
          <w:tcPr>
            <w:tcW w:w="5979" w:type="dxa"/>
            <w:tcBorders>
              <w:top w:val="nil"/>
              <w:left w:val="single" w:sz="4" w:space="0" w:color="auto"/>
              <w:bottom w:val="single" w:sz="4" w:space="0" w:color="auto"/>
              <w:right w:val="single" w:sz="4" w:space="0" w:color="auto"/>
            </w:tcBorders>
            <w:shd w:val="clear" w:color="auto" w:fill="auto"/>
            <w:vAlign w:val="center"/>
            <w:hideMark/>
          </w:tcPr>
          <w:p w14:paraId="79D9D7B9" w14:textId="77777777" w:rsidR="00DE61F2" w:rsidRPr="00521E22" w:rsidRDefault="00DE61F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Fondo para la Consolidación y Fomento del Empleo Permanente del Estado de Yucatán (Empleo Permanente)</w:t>
            </w:r>
          </w:p>
        </w:tc>
      </w:tr>
      <w:tr w:rsidR="00DE61F2" w:rsidRPr="00521E22" w14:paraId="4AD29604" w14:textId="0B208757" w:rsidTr="000C51AE">
        <w:trPr>
          <w:trHeight w:val="274"/>
          <w:jc w:val="center"/>
        </w:trPr>
        <w:tc>
          <w:tcPr>
            <w:tcW w:w="5979" w:type="dxa"/>
            <w:tcBorders>
              <w:top w:val="nil"/>
              <w:left w:val="single" w:sz="4" w:space="0" w:color="auto"/>
              <w:bottom w:val="single" w:sz="4" w:space="0" w:color="auto"/>
              <w:right w:val="single" w:sz="4" w:space="0" w:color="auto"/>
            </w:tcBorders>
            <w:shd w:val="clear" w:color="auto" w:fill="auto"/>
            <w:vAlign w:val="center"/>
            <w:hideMark/>
          </w:tcPr>
          <w:p w14:paraId="6BEEFFA7" w14:textId="77777777" w:rsidR="00DE61F2" w:rsidRPr="00521E22" w:rsidRDefault="00DE61F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Fideicomiso Fondo de Participación Ciudadana, IEPAC</w:t>
            </w:r>
          </w:p>
        </w:tc>
      </w:tr>
      <w:tr w:rsidR="00DE61F2" w:rsidRPr="00521E22" w14:paraId="0E28B2AF" w14:textId="3DCC6963" w:rsidTr="000C51AE">
        <w:trPr>
          <w:trHeight w:val="274"/>
          <w:jc w:val="center"/>
        </w:trPr>
        <w:tc>
          <w:tcPr>
            <w:tcW w:w="5979" w:type="dxa"/>
            <w:tcBorders>
              <w:top w:val="nil"/>
              <w:left w:val="single" w:sz="4" w:space="0" w:color="auto"/>
              <w:bottom w:val="single" w:sz="4" w:space="0" w:color="auto"/>
              <w:right w:val="single" w:sz="4" w:space="0" w:color="auto"/>
            </w:tcBorders>
            <w:shd w:val="clear" w:color="auto" w:fill="auto"/>
            <w:vAlign w:val="center"/>
            <w:hideMark/>
          </w:tcPr>
          <w:p w14:paraId="0BD1E41C" w14:textId="77777777" w:rsidR="00DE61F2" w:rsidRPr="00521E22" w:rsidRDefault="00DE61F2" w:rsidP="00521E22">
            <w:pPr>
              <w:spacing w:line="240" w:lineRule="auto"/>
              <w:rPr>
                <w:rFonts w:ascii="Arial" w:eastAsia="Times New Roman" w:hAnsi="Arial" w:cs="Arial"/>
                <w:color w:val="000000"/>
                <w:sz w:val="18"/>
                <w:szCs w:val="18"/>
                <w:lang w:val="es-419" w:eastAsia="es-419"/>
              </w:rPr>
            </w:pPr>
            <w:r w:rsidRPr="00521E22">
              <w:rPr>
                <w:rFonts w:ascii="Arial" w:eastAsia="Times New Roman" w:hAnsi="Arial" w:cs="Arial"/>
                <w:color w:val="000000"/>
                <w:sz w:val="18"/>
                <w:szCs w:val="18"/>
                <w:lang w:val="es-419" w:eastAsia="es-419"/>
              </w:rPr>
              <w:t>Fideicomiso Garante de la Orquesta Sinfónica de Yucatán (FIGAROSY)</w:t>
            </w:r>
          </w:p>
        </w:tc>
      </w:tr>
    </w:tbl>
    <w:p w14:paraId="23E5AE0C" w14:textId="1439791A" w:rsidR="00521E22" w:rsidRPr="00C0325E" w:rsidRDefault="00521E22" w:rsidP="00863820">
      <w:pPr>
        <w:contextualSpacing/>
        <w:rPr>
          <w:rFonts w:ascii="Arial" w:hAnsi="Arial" w:cs="Arial"/>
          <w:lang w:val="es-419"/>
        </w:rPr>
      </w:pPr>
    </w:p>
    <w:p w14:paraId="160EF667" w14:textId="3760C789" w:rsidR="00627198" w:rsidRPr="00C0325E" w:rsidRDefault="00521E22" w:rsidP="00863820">
      <w:pPr>
        <w:pStyle w:val="Prrafodelista"/>
        <w:numPr>
          <w:ilvl w:val="0"/>
          <w:numId w:val="10"/>
        </w:numPr>
        <w:ind w:left="284" w:hanging="284"/>
        <w:rPr>
          <w:rFonts w:ascii="Arial" w:hAnsi="Arial" w:cs="Arial"/>
        </w:rPr>
      </w:pPr>
      <w:r w:rsidRPr="00C0325E">
        <w:rPr>
          <w:rFonts w:ascii="Arial" w:hAnsi="Arial" w:cs="Arial"/>
          <w:b/>
          <w:lang w:val="es-419"/>
        </w:rPr>
        <w:t>79</w:t>
      </w:r>
      <w:r w:rsidR="00BB15A7" w:rsidRPr="00C0325E">
        <w:rPr>
          <w:rFonts w:ascii="Arial" w:hAnsi="Arial" w:cs="Arial"/>
        </w:rPr>
        <w:t xml:space="preserve"> sujetos obligados informaron la dirección electrónica de</w:t>
      </w:r>
      <w:r w:rsidR="00234E19" w:rsidRPr="00C0325E">
        <w:rPr>
          <w:rFonts w:ascii="Arial" w:hAnsi="Arial" w:cs="Arial"/>
        </w:rPr>
        <w:t xml:space="preserve"> un sitio de Internet</w:t>
      </w:r>
      <w:r w:rsidR="00BB15A7" w:rsidRPr="00C0325E">
        <w:rPr>
          <w:rFonts w:ascii="Arial" w:hAnsi="Arial" w:cs="Arial"/>
        </w:rPr>
        <w:t xml:space="preserve"> propio:</w:t>
      </w:r>
    </w:p>
    <w:p w14:paraId="16D3A27F" w14:textId="2D67D1B8" w:rsidR="00521E22" w:rsidRPr="00C0325E" w:rsidRDefault="00521E22" w:rsidP="00521E22">
      <w:pPr>
        <w:rPr>
          <w:rFonts w:ascii="Arial" w:hAnsi="Arial" w:cs="Arial"/>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2"/>
      </w:tblGrid>
      <w:tr w:rsidR="00521E22" w:rsidRPr="009C5F01" w14:paraId="7E644DD6" w14:textId="77777777" w:rsidTr="00263DA8">
        <w:trPr>
          <w:trHeight w:val="284"/>
          <w:jc w:val="center"/>
        </w:trPr>
        <w:tc>
          <w:tcPr>
            <w:tcW w:w="7792" w:type="dxa"/>
            <w:shd w:val="clear" w:color="auto" w:fill="DEEAF6" w:themeFill="accent5" w:themeFillTint="33"/>
            <w:vAlign w:val="center"/>
            <w:hideMark/>
          </w:tcPr>
          <w:p w14:paraId="55ECF448" w14:textId="52F2C719" w:rsidR="00521E22" w:rsidRPr="009C5F01" w:rsidRDefault="00521E22" w:rsidP="00521E22">
            <w:pPr>
              <w:spacing w:line="240" w:lineRule="auto"/>
              <w:jc w:val="center"/>
              <w:rPr>
                <w:rFonts w:ascii="Arial" w:eastAsia="Times New Roman" w:hAnsi="Arial" w:cs="Arial"/>
                <w:b/>
                <w:bCs/>
                <w:color w:val="000000"/>
                <w:sz w:val="18"/>
                <w:szCs w:val="18"/>
                <w:lang w:val="es-419" w:eastAsia="es-419"/>
              </w:rPr>
            </w:pPr>
            <w:r w:rsidRPr="009C5F01">
              <w:rPr>
                <w:rFonts w:ascii="Arial" w:eastAsia="Times New Roman" w:hAnsi="Arial" w:cs="Arial"/>
                <w:b/>
                <w:bCs/>
                <w:color w:val="000000"/>
                <w:sz w:val="18"/>
                <w:szCs w:val="18"/>
                <w:lang w:val="es-419" w:eastAsia="es-419"/>
              </w:rPr>
              <w:t>PARTIDOS POLÍTICOS</w:t>
            </w:r>
            <w:r w:rsidR="00656970">
              <w:rPr>
                <w:rFonts w:ascii="Arial" w:eastAsia="Times New Roman" w:hAnsi="Arial" w:cs="Arial"/>
                <w:b/>
                <w:bCs/>
                <w:color w:val="000000"/>
                <w:sz w:val="18"/>
                <w:szCs w:val="18"/>
                <w:lang w:val="es-419" w:eastAsia="es-419"/>
              </w:rPr>
              <w:t xml:space="preserve"> (3)</w:t>
            </w:r>
          </w:p>
        </w:tc>
      </w:tr>
      <w:tr w:rsidR="00521E22" w:rsidRPr="009C5F01" w14:paraId="72CF4B65" w14:textId="77777777" w:rsidTr="00263DA8">
        <w:trPr>
          <w:trHeight w:val="284"/>
          <w:jc w:val="center"/>
        </w:trPr>
        <w:tc>
          <w:tcPr>
            <w:tcW w:w="7792" w:type="dxa"/>
            <w:shd w:val="clear" w:color="auto" w:fill="auto"/>
            <w:vAlign w:val="center"/>
          </w:tcPr>
          <w:p w14:paraId="676D9A8F"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Partido Verde Ecologista de México.</w:t>
            </w:r>
          </w:p>
        </w:tc>
      </w:tr>
      <w:tr w:rsidR="00521E22" w:rsidRPr="009C5F01" w14:paraId="19EDAC12" w14:textId="77777777" w:rsidTr="00263DA8">
        <w:trPr>
          <w:trHeight w:val="284"/>
          <w:jc w:val="center"/>
        </w:trPr>
        <w:tc>
          <w:tcPr>
            <w:tcW w:w="7792" w:type="dxa"/>
            <w:shd w:val="clear" w:color="auto" w:fill="auto"/>
            <w:vAlign w:val="center"/>
          </w:tcPr>
          <w:p w14:paraId="428C42DB"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Partido Nueva Alianza Yucatán.</w:t>
            </w:r>
          </w:p>
        </w:tc>
      </w:tr>
      <w:tr w:rsidR="00521E22" w:rsidRPr="009C5F01" w14:paraId="41A308A4" w14:textId="77777777" w:rsidTr="00263DA8">
        <w:trPr>
          <w:trHeight w:val="284"/>
          <w:jc w:val="center"/>
        </w:trPr>
        <w:tc>
          <w:tcPr>
            <w:tcW w:w="7792" w:type="dxa"/>
            <w:shd w:val="clear" w:color="auto" w:fill="auto"/>
            <w:vAlign w:val="center"/>
          </w:tcPr>
          <w:p w14:paraId="601C883A"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Partido Movimiento Ciudadano.</w:t>
            </w:r>
          </w:p>
        </w:tc>
      </w:tr>
      <w:tr w:rsidR="00521E22" w:rsidRPr="009C5F01" w14:paraId="60B63F1B" w14:textId="77777777" w:rsidTr="00263DA8">
        <w:trPr>
          <w:trHeight w:val="284"/>
          <w:jc w:val="center"/>
        </w:trPr>
        <w:tc>
          <w:tcPr>
            <w:tcW w:w="7792" w:type="dxa"/>
            <w:shd w:val="clear" w:color="auto" w:fill="DEEAF6" w:themeFill="accent5" w:themeFillTint="33"/>
            <w:vAlign w:val="center"/>
            <w:hideMark/>
          </w:tcPr>
          <w:p w14:paraId="268F40D0" w14:textId="098B2132" w:rsidR="00521E22" w:rsidRPr="009C5F01" w:rsidRDefault="00521E22" w:rsidP="00521E22">
            <w:pPr>
              <w:spacing w:line="240" w:lineRule="auto"/>
              <w:jc w:val="center"/>
              <w:rPr>
                <w:rFonts w:ascii="Arial" w:eastAsia="Times New Roman" w:hAnsi="Arial" w:cs="Arial"/>
                <w:b/>
                <w:bCs/>
                <w:color w:val="000000"/>
                <w:sz w:val="18"/>
                <w:szCs w:val="18"/>
                <w:lang w:val="es-419" w:eastAsia="es-419"/>
              </w:rPr>
            </w:pPr>
            <w:r w:rsidRPr="009C5F01">
              <w:rPr>
                <w:rFonts w:ascii="Arial" w:eastAsia="Times New Roman" w:hAnsi="Arial" w:cs="Arial"/>
                <w:b/>
                <w:bCs/>
                <w:color w:val="000000"/>
                <w:sz w:val="18"/>
                <w:szCs w:val="18"/>
                <w:lang w:val="es-419" w:eastAsia="es-419"/>
              </w:rPr>
              <w:t>SINDICATOS</w:t>
            </w:r>
            <w:r w:rsidR="00656970">
              <w:rPr>
                <w:rFonts w:ascii="Arial" w:eastAsia="Times New Roman" w:hAnsi="Arial" w:cs="Arial"/>
                <w:b/>
                <w:bCs/>
                <w:color w:val="000000"/>
                <w:sz w:val="18"/>
                <w:szCs w:val="18"/>
                <w:lang w:val="es-419" w:eastAsia="es-419"/>
              </w:rPr>
              <w:t xml:space="preserve"> (3)</w:t>
            </w:r>
          </w:p>
        </w:tc>
      </w:tr>
      <w:tr w:rsidR="00521E22" w:rsidRPr="009C5F01" w14:paraId="12CFBD95" w14:textId="77777777" w:rsidTr="00263DA8">
        <w:trPr>
          <w:trHeight w:val="284"/>
          <w:jc w:val="center"/>
        </w:trPr>
        <w:tc>
          <w:tcPr>
            <w:tcW w:w="7792" w:type="dxa"/>
            <w:shd w:val="clear" w:color="auto" w:fill="auto"/>
            <w:vAlign w:val="center"/>
          </w:tcPr>
          <w:p w14:paraId="71EC56ED" w14:textId="68EAD0E3"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9C5F01">
              <w:rPr>
                <w:rFonts w:ascii="Arial" w:eastAsia="Times New Roman" w:hAnsi="Arial" w:cs="Arial"/>
                <w:color w:val="000000"/>
                <w:sz w:val="18"/>
                <w:szCs w:val="18"/>
                <w:lang w:val="es-419" w:eastAsia="es-419"/>
              </w:rPr>
              <w:t>, APAUADY.</w:t>
            </w:r>
          </w:p>
        </w:tc>
      </w:tr>
      <w:tr w:rsidR="00521E22" w:rsidRPr="009C5F01" w14:paraId="75B77254" w14:textId="77777777" w:rsidTr="00263DA8">
        <w:trPr>
          <w:trHeight w:val="284"/>
          <w:jc w:val="center"/>
        </w:trPr>
        <w:tc>
          <w:tcPr>
            <w:tcW w:w="7792" w:type="dxa"/>
            <w:shd w:val="clear" w:color="auto" w:fill="auto"/>
            <w:vAlign w:val="center"/>
          </w:tcPr>
          <w:p w14:paraId="5285E538"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Sindicato Único de Trabajadores Profesionistas, Administrativos y Manuales del Poder Judicial del Estado.</w:t>
            </w:r>
          </w:p>
        </w:tc>
      </w:tr>
      <w:tr w:rsidR="00521E22" w:rsidRPr="009C5F01" w14:paraId="53E14809" w14:textId="77777777" w:rsidTr="00263DA8">
        <w:trPr>
          <w:trHeight w:val="284"/>
          <w:jc w:val="center"/>
        </w:trPr>
        <w:tc>
          <w:tcPr>
            <w:tcW w:w="7792" w:type="dxa"/>
            <w:shd w:val="clear" w:color="auto" w:fill="auto"/>
            <w:vAlign w:val="center"/>
          </w:tcPr>
          <w:p w14:paraId="268EEB30"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Sindicato de Profesionales, Técnicos y Empleados al Servicio del H. Ayuntamiento de Mérida.</w:t>
            </w:r>
          </w:p>
        </w:tc>
      </w:tr>
      <w:tr w:rsidR="00521E22" w:rsidRPr="009C5F01" w14:paraId="6F8D6196" w14:textId="77777777" w:rsidTr="00263DA8">
        <w:trPr>
          <w:trHeight w:val="284"/>
          <w:jc w:val="center"/>
        </w:trPr>
        <w:tc>
          <w:tcPr>
            <w:tcW w:w="7792" w:type="dxa"/>
            <w:shd w:val="clear" w:color="auto" w:fill="DEEAF6" w:themeFill="accent5" w:themeFillTint="33"/>
            <w:vAlign w:val="center"/>
            <w:hideMark/>
          </w:tcPr>
          <w:p w14:paraId="04955292" w14:textId="6B978C30" w:rsidR="00521E22" w:rsidRPr="009C5F01" w:rsidRDefault="00521E22" w:rsidP="00521E22">
            <w:pPr>
              <w:spacing w:line="240" w:lineRule="auto"/>
              <w:jc w:val="center"/>
              <w:rPr>
                <w:rFonts w:ascii="Arial" w:eastAsia="Times New Roman" w:hAnsi="Arial" w:cs="Arial"/>
                <w:b/>
                <w:bCs/>
                <w:color w:val="000000"/>
                <w:sz w:val="18"/>
                <w:szCs w:val="18"/>
                <w:lang w:val="es-419" w:eastAsia="es-419"/>
              </w:rPr>
            </w:pPr>
            <w:r w:rsidRPr="009C5F01">
              <w:rPr>
                <w:rFonts w:ascii="Arial" w:eastAsia="Times New Roman" w:hAnsi="Arial" w:cs="Arial"/>
                <w:b/>
                <w:bCs/>
                <w:color w:val="000000"/>
                <w:sz w:val="18"/>
                <w:szCs w:val="18"/>
                <w:lang w:val="es-419" w:eastAsia="es-419"/>
              </w:rPr>
              <w:t>ORGANISMOS PÚBLICOS MUNICIPALES</w:t>
            </w:r>
            <w:r w:rsidR="00656970">
              <w:rPr>
                <w:rFonts w:ascii="Arial" w:eastAsia="Times New Roman" w:hAnsi="Arial" w:cs="Arial"/>
                <w:b/>
                <w:bCs/>
                <w:color w:val="000000"/>
                <w:sz w:val="18"/>
                <w:szCs w:val="18"/>
                <w:lang w:val="es-419" w:eastAsia="es-419"/>
              </w:rPr>
              <w:t xml:space="preserve"> (7)</w:t>
            </w:r>
          </w:p>
        </w:tc>
      </w:tr>
      <w:tr w:rsidR="00521E22" w:rsidRPr="009C5F01" w14:paraId="13CEEC5E" w14:textId="77777777" w:rsidTr="00263DA8">
        <w:trPr>
          <w:trHeight w:val="284"/>
          <w:jc w:val="center"/>
        </w:trPr>
        <w:tc>
          <w:tcPr>
            <w:tcW w:w="7792" w:type="dxa"/>
            <w:shd w:val="clear" w:color="auto" w:fill="auto"/>
            <w:vAlign w:val="center"/>
          </w:tcPr>
          <w:p w14:paraId="0C5E2C1C"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Central de Abasto Mérida.</w:t>
            </w:r>
          </w:p>
        </w:tc>
      </w:tr>
      <w:tr w:rsidR="00521E22" w:rsidRPr="009C5F01" w14:paraId="74F420D6" w14:textId="77777777" w:rsidTr="00263DA8">
        <w:trPr>
          <w:trHeight w:val="284"/>
          <w:jc w:val="center"/>
        </w:trPr>
        <w:tc>
          <w:tcPr>
            <w:tcW w:w="7792" w:type="dxa"/>
            <w:shd w:val="clear" w:color="auto" w:fill="auto"/>
            <w:vAlign w:val="center"/>
          </w:tcPr>
          <w:p w14:paraId="520A6C93"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Sistema de Agua Potable y Alcantarillado del Municipio de Ticul.</w:t>
            </w:r>
          </w:p>
        </w:tc>
      </w:tr>
      <w:tr w:rsidR="00521E22" w:rsidRPr="009C5F01" w14:paraId="76390748" w14:textId="77777777" w:rsidTr="00263DA8">
        <w:trPr>
          <w:trHeight w:val="284"/>
          <w:jc w:val="center"/>
        </w:trPr>
        <w:tc>
          <w:tcPr>
            <w:tcW w:w="7792" w:type="dxa"/>
            <w:shd w:val="clear" w:color="auto" w:fill="auto"/>
            <w:vAlign w:val="center"/>
          </w:tcPr>
          <w:p w14:paraId="178C2375"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Tribunal de lo Contencioso Administrativo del Municipio de Mérida.</w:t>
            </w:r>
          </w:p>
        </w:tc>
      </w:tr>
      <w:tr w:rsidR="00521E22" w:rsidRPr="009C5F01" w14:paraId="29CAD953" w14:textId="77777777" w:rsidTr="00263DA8">
        <w:trPr>
          <w:trHeight w:val="284"/>
          <w:jc w:val="center"/>
        </w:trPr>
        <w:tc>
          <w:tcPr>
            <w:tcW w:w="7792" w:type="dxa"/>
            <w:shd w:val="clear" w:color="auto" w:fill="auto"/>
            <w:vAlign w:val="center"/>
          </w:tcPr>
          <w:p w14:paraId="20BDBB65"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Junta Intermunicipal Biocultural del Puuc.</w:t>
            </w:r>
          </w:p>
        </w:tc>
      </w:tr>
      <w:tr w:rsidR="00521E22" w:rsidRPr="009C5F01" w14:paraId="0ECDF3FD" w14:textId="77777777" w:rsidTr="00263DA8">
        <w:trPr>
          <w:trHeight w:val="284"/>
          <w:jc w:val="center"/>
        </w:trPr>
        <w:tc>
          <w:tcPr>
            <w:tcW w:w="7792" w:type="dxa"/>
            <w:shd w:val="clear" w:color="auto" w:fill="auto"/>
            <w:vAlign w:val="center"/>
          </w:tcPr>
          <w:p w14:paraId="2BAC5F3A"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Comité Permanente del Carnaval de Mérida.</w:t>
            </w:r>
          </w:p>
        </w:tc>
      </w:tr>
      <w:tr w:rsidR="00521E22" w:rsidRPr="009C5F01" w14:paraId="08F822FF" w14:textId="77777777" w:rsidTr="00263DA8">
        <w:trPr>
          <w:trHeight w:val="284"/>
          <w:jc w:val="center"/>
        </w:trPr>
        <w:tc>
          <w:tcPr>
            <w:tcW w:w="7792" w:type="dxa"/>
            <w:shd w:val="clear" w:color="auto" w:fill="auto"/>
            <w:vAlign w:val="center"/>
          </w:tcPr>
          <w:p w14:paraId="788E5FA5"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r>
      <w:tr w:rsidR="00521E22" w:rsidRPr="009C5F01" w14:paraId="71CDD256" w14:textId="77777777" w:rsidTr="00263DA8">
        <w:trPr>
          <w:trHeight w:val="284"/>
          <w:jc w:val="center"/>
        </w:trPr>
        <w:tc>
          <w:tcPr>
            <w:tcW w:w="7792" w:type="dxa"/>
            <w:shd w:val="clear" w:color="auto" w:fill="auto"/>
            <w:vAlign w:val="center"/>
          </w:tcPr>
          <w:p w14:paraId="278343D4" w14:textId="77777777" w:rsidR="00521E22" w:rsidRPr="009C5F01" w:rsidRDefault="00521E22"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Abastos de Mérida</w:t>
            </w:r>
          </w:p>
        </w:tc>
      </w:tr>
      <w:tr w:rsidR="00521E22" w:rsidRPr="009C5F01" w14:paraId="461234A6" w14:textId="77777777" w:rsidTr="00263DA8">
        <w:trPr>
          <w:trHeight w:val="284"/>
          <w:jc w:val="center"/>
        </w:trPr>
        <w:tc>
          <w:tcPr>
            <w:tcW w:w="7792" w:type="dxa"/>
            <w:shd w:val="clear" w:color="auto" w:fill="DEEAF6" w:themeFill="accent5" w:themeFillTint="33"/>
            <w:vAlign w:val="center"/>
            <w:hideMark/>
          </w:tcPr>
          <w:p w14:paraId="000B2189" w14:textId="090D1B56" w:rsidR="00521E22" w:rsidRPr="009C5F01" w:rsidRDefault="00521E22" w:rsidP="00521E22">
            <w:pPr>
              <w:spacing w:line="240" w:lineRule="auto"/>
              <w:jc w:val="center"/>
              <w:rPr>
                <w:rFonts w:ascii="Arial" w:eastAsia="Times New Roman" w:hAnsi="Arial" w:cs="Arial"/>
                <w:b/>
                <w:bCs/>
                <w:color w:val="000000"/>
                <w:sz w:val="18"/>
                <w:szCs w:val="18"/>
                <w:lang w:val="es-419" w:eastAsia="es-419"/>
              </w:rPr>
            </w:pPr>
            <w:r w:rsidRPr="009C5F01">
              <w:rPr>
                <w:rFonts w:ascii="Arial" w:eastAsia="Times New Roman" w:hAnsi="Arial" w:cs="Arial"/>
                <w:b/>
                <w:bCs/>
                <w:color w:val="000000"/>
                <w:sz w:val="18"/>
                <w:szCs w:val="18"/>
                <w:lang w:val="es-419" w:eastAsia="es-419"/>
              </w:rPr>
              <w:t>PODER EJECUTIVO</w:t>
            </w:r>
            <w:r w:rsidR="00656970">
              <w:rPr>
                <w:rFonts w:ascii="Arial" w:eastAsia="Times New Roman" w:hAnsi="Arial" w:cs="Arial"/>
                <w:b/>
                <w:bCs/>
                <w:color w:val="000000"/>
                <w:sz w:val="18"/>
                <w:szCs w:val="18"/>
                <w:lang w:val="es-419" w:eastAsia="es-419"/>
              </w:rPr>
              <w:t xml:space="preserve"> (30)</w:t>
            </w:r>
          </w:p>
        </w:tc>
      </w:tr>
      <w:tr w:rsidR="009C5F01" w:rsidRPr="009C5F01" w14:paraId="2422AB90" w14:textId="77777777" w:rsidTr="00263DA8">
        <w:trPr>
          <w:trHeight w:val="284"/>
          <w:jc w:val="center"/>
        </w:trPr>
        <w:tc>
          <w:tcPr>
            <w:tcW w:w="7792" w:type="dxa"/>
            <w:shd w:val="clear" w:color="auto" w:fill="auto"/>
            <w:vAlign w:val="center"/>
          </w:tcPr>
          <w:p w14:paraId="52766C39"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de Fomento Económico y Trabajo.</w:t>
            </w:r>
          </w:p>
        </w:tc>
      </w:tr>
      <w:tr w:rsidR="009C5F01" w:rsidRPr="009C5F01" w14:paraId="607DCC24" w14:textId="77777777" w:rsidTr="00263DA8">
        <w:trPr>
          <w:trHeight w:val="284"/>
          <w:jc w:val="center"/>
        </w:trPr>
        <w:tc>
          <w:tcPr>
            <w:tcW w:w="7792" w:type="dxa"/>
            <w:shd w:val="clear" w:color="auto" w:fill="auto"/>
            <w:vAlign w:val="center"/>
          </w:tcPr>
          <w:p w14:paraId="1C6EC4BA"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Hospital General de Tekax, Yucatán.</w:t>
            </w:r>
          </w:p>
        </w:tc>
      </w:tr>
      <w:tr w:rsidR="009C5F01" w:rsidRPr="009C5F01" w14:paraId="7B4CCC9F" w14:textId="77777777" w:rsidTr="00263DA8">
        <w:trPr>
          <w:trHeight w:val="284"/>
          <w:jc w:val="center"/>
        </w:trPr>
        <w:tc>
          <w:tcPr>
            <w:tcW w:w="7792" w:type="dxa"/>
            <w:shd w:val="clear" w:color="auto" w:fill="auto"/>
            <w:vAlign w:val="center"/>
          </w:tcPr>
          <w:p w14:paraId="7D31D1DB"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Patronato de las Unidades de Servicios Culturales y Turísticos del Estado de Yucatán, CULTUR.</w:t>
            </w:r>
          </w:p>
        </w:tc>
      </w:tr>
      <w:tr w:rsidR="009C5F01" w:rsidRPr="009C5F01" w14:paraId="749722CA" w14:textId="77777777" w:rsidTr="00263DA8">
        <w:trPr>
          <w:trHeight w:val="284"/>
          <w:jc w:val="center"/>
        </w:trPr>
        <w:tc>
          <w:tcPr>
            <w:tcW w:w="7792" w:type="dxa"/>
            <w:shd w:val="clear" w:color="auto" w:fill="auto"/>
            <w:vAlign w:val="center"/>
          </w:tcPr>
          <w:p w14:paraId="214BD0D4"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de Pesca y Acuacultura Sustentable.</w:t>
            </w:r>
          </w:p>
        </w:tc>
      </w:tr>
      <w:tr w:rsidR="009C5F01" w:rsidRPr="009C5F01" w14:paraId="0941AD1B" w14:textId="77777777" w:rsidTr="00263DA8">
        <w:trPr>
          <w:trHeight w:val="284"/>
          <w:jc w:val="center"/>
        </w:trPr>
        <w:tc>
          <w:tcPr>
            <w:tcW w:w="7792" w:type="dxa"/>
            <w:shd w:val="clear" w:color="auto" w:fill="auto"/>
            <w:vAlign w:val="center"/>
          </w:tcPr>
          <w:p w14:paraId="603C6D80"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de Vivienda del Estado de Yucatán, IVEY.</w:t>
            </w:r>
          </w:p>
        </w:tc>
      </w:tr>
      <w:tr w:rsidR="009C5F01" w:rsidRPr="009C5F01" w14:paraId="5F038A22" w14:textId="77777777" w:rsidTr="00263DA8">
        <w:trPr>
          <w:trHeight w:val="284"/>
          <w:jc w:val="center"/>
        </w:trPr>
        <w:tc>
          <w:tcPr>
            <w:tcW w:w="7792" w:type="dxa"/>
            <w:shd w:val="clear" w:color="auto" w:fill="auto"/>
            <w:vAlign w:val="center"/>
          </w:tcPr>
          <w:p w14:paraId="42916604"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de Administración y Finanzas</w:t>
            </w:r>
          </w:p>
        </w:tc>
      </w:tr>
      <w:tr w:rsidR="009C5F01" w:rsidRPr="009C5F01" w14:paraId="083F51FF" w14:textId="77777777" w:rsidTr="00263DA8">
        <w:trPr>
          <w:trHeight w:val="284"/>
          <w:jc w:val="center"/>
        </w:trPr>
        <w:tc>
          <w:tcPr>
            <w:tcW w:w="7792" w:type="dxa"/>
            <w:shd w:val="clear" w:color="auto" w:fill="auto"/>
            <w:vAlign w:val="center"/>
          </w:tcPr>
          <w:p w14:paraId="48733EDC"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de Seguridad Social de los Trabajadores del Estado de Yucatán</w:t>
            </w:r>
          </w:p>
        </w:tc>
      </w:tr>
      <w:tr w:rsidR="009C5F01" w:rsidRPr="009C5F01" w14:paraId="77BF2ACB" w14:textId="77777777" w:rsidTr="00263DA8">
        <w:trPr>
          <w:trHeight w:val="284"/>
          <w:jc w:val="center"/>
        </w:trPr>
        <w:tc>
          <w:tcPr>
            <w:tcW w:w="7792" w:type="dxa"/>
            <w:shd w:val="clear" w:color="auto" w:fill="auto"/>
            <w:vAlign w:val="center"/>
          </w:tcPr>
          <w:p w14:paraId="31AA9266"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Fiscalía General del Estado.</w:t>
            </w:r>
          </w:p>
        </w:tc>
      </w:tr>
      <w:tr w:rsidR="009C5F01" w:rsidRPr="009C5F01" w14:paraId="1D376939" w14:textId="77777777" w:rsidTr="00263DA8">
        <w:trPr>
          <w:trHeight w:val="284"/>
          <w:jc w:val="center"/>
        </w:trPr>
        <w:tc>
          <w:tcPr>
            <w:tcW w:w="7792" w:type="dxa"/>
            <w:shd w:val="clear" w:color="auto" w:fill="auto"/>
            <w:vAlign w:val="center"/>
          </w:tcPr>
          <w:p w14:paraId="6963300E"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de Seguridad Pública</w:t>
            </w:r>
          </w:p>
        </w:tc>
      </w:tr>
      <w:tr w:rsidR="009C5F01" w:rsidRPr="009C5F01" w14:paraId="67ECA356" w14:textId="77777777" w:rsidTr="00263DA8">
        <w:trPr>
          <w:trHeight w:val="284"/>
          <w:jc w:val="center"/>
        </w:trPr>
        <w:tc>
          <w:tcPr>
            <w:tcW w:w="7792" w:type="dxa"/>
            <w:shd w:val="clear" w:color="auto" w:fill="auto"/>
            <w:vAlign w:val="center"/>
          </w:tcPr>
          <w:p w14:paraId="4947F0C5"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Casa de las Artesanías del Estado de Yucatán, CAEY.</w:t>
            </w:r>
          </w:p>
        </w:tc>
      </w:tr>
      <w:tr w:rsidR="009C5F01" w:rsidRPr="009C5F01" w14:paraId="2DD89EA5" w14:textId="77777777" w:rsidTr="00263DA8">
        <w:trPr>
          <w:trHeight w:val="284"/>
          <w:jc w:val="center"/>
        </w:trPr>
        <w:tc>
          <w:tcPr>
            <w:tcW w:w="7792" w:type="dxa"/>
            <w:shd w:val="clear" w:color="auto" w:fill="auto"/>
            <w:vAlign w:val="center"/>
          </w:tcPr>
          <w:p w14:paraId="3032F473"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de las Mujeres.</w:t>
            </w:r>
          </w:p>
        </w:tc>
      </w:tr>
      <w:tr w:rsidR="009C5F01" w:rsidRPr="009C5F01" w14:paraId="4E5582B1" w14:textId="77777777" w:rsidTr="00263DA8">
        <w:trPr>
          <w:trHeight w:val="284"/>
          <w:jc w:val="center"/>
        </w:trPr>
        <w:tc>
          <w:tcPr>
            <w:tcW w:w="7792" w:type="dxa"/>
            <w:shd w:val="clear" w:color="auto" w:fill="auto"/>
            <w:vAlign w:val="center"/>
          </w:tcPr>
          <w:p w14:paraId="55E5074A" w14:textId="292A4E35" w:rsidR="009C5F01" w:rsidRPr="009C5F01" w:rsidRDefault="00D364B9" w:rsidP="009C5F0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r>
      <w:tr w:rsidR="009C5F01" w:rsidRPr="009C5F01" w14:paraId="7EB55111" w14:textId="77777777" w:rsidTr="00263DA8">
        <w:trPr>
          <w:trHeight w:val="284"/>
          <w:jc w:val="center"/>
        </w:trPr>
        <w:tc>
          <w:tcPr>
            <w:tcW w:w="7792" w:type="dxa"/>
            <w:shd w:val="clear" w:color="auto" w:fill="auto"/>
            <w:vAlign w:val="center"/>
          </w:tcPr>
          <w:p w14:paraId="6EE5BDF5"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de Educación</w:t>
            </w:r>
          </w:p>
        </w:tc>
      </w:tr>
      <w:tr w:rsidR="009C5F01" w:rsidRPr="009C5F01" w14:paraId="1EA28571" w14:textId="77777777" w:rsidTr="00263DA8">
        <w:trPr>
          <w:trHeight w:val="284"/>
          <w:jc w:val="center"/>
        </w:trPr>
        <w:tc>
          <w:tcPr>
            <w:tcW w:w="7792" w:type="dxa"/>
            <w:shd w:val="clear" w:color="auto" w:fill="auto"/>
            <w:vAlign w:val="center"/>
          </w:tcPr>
          <w:p w14:paraId="07428986"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Colegio de Bachilleres del Estado de Yucatán</w:t>
            </w:r>
          </w:p>
        </w:tc>
      </w:tr>
      <w:tr w:rsidR="009C5F01" w:rsidRPr="009C5F01" w14:paraId="51E4F87F" w14:textId="77777777" w:rsidTr="00263DA8">
        <w:trPr>
          <w:trHeight w:val="284"/>
          <w:jc w:val="center"/>
        </w:trPr>
        <w:tc>
          <w:tcPr>
            <w:tcW w:w="7792" w:type="dxa"/>
            <w:shd w:val="clear" w:color="auto" w:fill="auto"/>
            <w:vAlign w:val="center"/>
          </w:tcPr>
          <w:p w14:paraId="202F4E8B"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de Educación para Adultos del Estado de Yucatán, IEAEY.</w:t>
            </w:r>
          </w:p>
        </w:tc>
      </w:tr>
      <w:tr w:rsidR="009C5F01" w:rsidRPr="009C5F01" w14:paraId="6CD2013E" w14:textId="77777777" w:rsidTr="00263DA8">
        <w:trPr>
          <w:trHeight w:val="284"/>
          <w:jc w:val="center"/>
        </w:trPr>
        <w:tc>
          <w:tcPr>
            <w:tcW w:w="7792" w:type="dxa"/>
            <w:shd w:val="clear" w:color="auto" w:fill="auto"/>
            <w:vAlign w:val="center"/>
          </w:tcPr>
          <w:p w14:paraId="118D17AD"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Sistema Tele Yucatán, S.A. de C.V.</w:t>
            </w:r>
          </w:p>
        </w:tc>
      </w:tr>
      <w:tr w:rsidR="009C5F01" w:rsidRPr="009C5F01" w14:paraId="10989C1D" w14:textId="77777777" w:rsidTr="00263DA8">
        <w:trPr>
          <w:trHeight w:val="284"/>
          <w:jc w:val="center"/>
        </w:trPr>
        <w:tc>
          <w:tcPr>
            <w:tcW w:w="7792" w:type="dxa"/>
            <w:shd w:val="clear" w:color="auto" w:fill="auto"/>
            <w:vAlign w:val="center"/>
          </w:tcPr>
          <w:p w14:paraId="76E6D57A"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Ejecutiva del Sistema Estatal Anticorrupción de Yucatán.</w:t>
            </w:r>
          </w:p>
        </w:tc>
      </w:tr>
      <w:tr w:rsidR="009C5F01" w:rsidRPr="009C5F01" w14:paraId="20AF26ED" w14:textId="77777777" w:rsidTr="00263DA8">
        <w:trPr>
          <w:trHeight w:val="284"/>
          <w:jc w:val="center"/>
        </w:trPr>
        <w:tc>
          <w:tcPr>
            <w:tcW w:w="7792" w:type="dxa"/>
            <w:shd w:val="clear" w:color="auto" w:fill="auto"/>
            <w:vAlign w:val="center"/>
          </w:tcPr>
          <w:p w14:paraId="10978AA9"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para la Inclusión de las Personas con Discapacidad del Estado de Yucatán</w:t>
            </w:r>
          </w:p>
        </w:tc>
      </w:tr>
      <w:tr w:rsidR="009C5F01" w:rsidRPr="009C5F01" w14:paraId="1F941AC3" w14:textId="77777777" w:rsidTr="00263DA8">
        <w:trPr>
          <w:trHeight w:val="284"/>
          <w:jc w:val="center"/>
        </w:trPr>
        <w:tc>
          <w:tcPr>
            <w:tcW w:w="7792" w:type="dxa"/>
            <w:shd w:val="clear" w:color="auto" w:fill="auto"/>
            <w:vAlign w:val="center"/>
          </w:tcPr>
          <w:p w14:paraId="76C285CE"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de Infraestructura Carretera de Yucatán, INCAY.</w:t>
            </w:r>
          </w:p>
        </w:tc>
      </w:tr>
      <w:tr w:rsidR="009C5F01" w:rsidRPr="009C5F01" w14:paraId="0F756C1B" w14:textId="77777777" w:rsidTr="00263DA8">
        <w:trPr>
          <w:trHeight w:val="284"/>
          <w:jc w:val="center"/>
        </w:trPr>
        <w:tc>
          <w:tcPr>
            <w:tcW w:w="7792" w:type="dxa"/>
            <w:shd w:val="clear" w:color="auto" w:fill="auto"/>
            <w:vAlign w:val="center"/>
          </w:tcPr>
          <w:p w14:paraId="3C010DA6"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Junta de Agua Potable y Alcantarillado de Yucatán</w:t>
            </w:r>
          </w:p>
        </w:tc>
      </w:tr>
      <w:tr w:rsidR="009C5F01" w:rsidRPr="009C5F01" w14:paraId="52E6F043" w14:textId="77777777" w:rsidTr="00263DA8">
        <w:trPr>
          <w:trHeight w:val="284"/>
          <w:jc w:val="center"/>
        </w:trPr>
        <w:tc>
          <w:tcPr>
            <w:tcW w:w="7792" w:type="dxa"/>
            <w:shd w:val="clear" w:color="auto" w:fill="auto"/>
            <w:vAlign w:val="center"/>
          </w:tcPr>
          <w:p w14:paraId="52CE6434"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Técnica de Planeación y Evaluación, SEPLÁN.</w:t>
            </w:r>
          </w:p>
        </w:tc>
      </w:tr>
      <w:tr w:rsidR="009C5F01" w:rsidRPr="009C5F01" w14:paraId="3873C858" w14:textId="77777777" w:rsidTr="00263DA8">
        <w:trPr>
          <w:trHeight w:val="284"/>
          <w:jc w:val="center"/>
        </w:trPr>
        <w:tc>
          <w:tcPr>
            <w:tcW w:w="7792" w:type="dxa"/>
            <w:shd w:val="clear" w:color="auto" w:fill="auto"/>
            <w:vAlign w:val="center"/>
          </w:tcPr>
          <w:p w14:paraId="0040290F"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de Investigación, Innovación y Educación Superior.</w:t>
            </w:r>
          </w:p>
        </w:tc>
      </w:tr>
      <w:tr w:rsidR="009C5F01" w:rsidRPr="009C5F01" w14:paraId="73AC21FE" w14:textId="77777777" w:rsidTr="00263DA8">
        <w:trPr>
          <w:trHeight w:val="284"/>
          <w:jc w:val="center"/>
        </w:trPr>
        <w:tc>
          <w:tcPr>
            <w:tcW w:w="7792" w:type="dxa"/>
            <w:shd w:val="clear" w:color="auto" w:fill="auto"/>
            <w:vAlign w:val="center"/>
          </w:tcPr>
          <w:p w14:paraId="52892DBA"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de Movilidad y Desarrollo Urbano Territorial</w:t>
            </w:r>
          </w:p>
        </w:tc>
      </w:tr>
      <w:tr w:rsidR="009C5F01" w:rsidRPr="009C5F01" w14:paraId="4D7D8991" w14:textId="77777777" w:rsidTr="00263DA8">
        <w:trPr>
          <w:trHeight w:val="284"/>
          <w:jc w:val="center"/>
        </w:trPr>
        <w:tc>
          <w:tcPr>
            <w:tcW w:w="7792" w:type="dxa"/>
            <w:shd w:val="clear" w:color="auto" w:fill="auto"/>
            <w:vAlign w:val="center"/>
          </w:tcPr>
          <w:p w14:paraId="14138FBA"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para la Construcción y Conservación de Obra Pública en Yucatán, INCCOPY.</w:t>
            </w:r>
          </w:p>
        </w:tc>
      </w:tr>
      <w:tr w:rsidR="009C5F01" w:rsidRPr="009C5F01" w14:paraId="1140F35E" w14:textId="77777777" w:rsidTr="00263DA8">
        <w:trPr>
          <w:trHeight w:val="284"/>
          <w:jc w:val="center"/>
        </w:trPr>
        <w:tc>
          <w:tcPr>
            <w:tcW w:w="7792" w:type="dxa"/>
            <w:shd w:val="clear" w:color="auto" w:fill="auto"/>
            <w:vAlign w:val="center"/>
          </w:tcPr>
          <w:p w14:paraId="573B1928"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Junta de Asistencia Privada del Estado de Yucatán, JAPEY.</w:t>
            </w:r>
          </w:p>
        </w:tc>
      </w:tr>
      <w:tr w:rsidR="009C5F01" w:rsidRPr="009C5F01" w14:paraId="070A26AE" w14:textId="77777777" w:rsidTr="00263DA8">
        <w:trPr>
          <w:trHeight w:val="284"/>
          <w:jc w:val="center"/>
        </w:trPr>
        <w:tc>
          <w:tcPr>
            <w:tcW w:w="7792" w:type="dxa"/>
            <w:shd w:val="clear" w:color="auto" w:fill="auto"/>
            <w:vAlign w:val="center"/>
          </w:tcPr>
          <w:p w14:paraId="3BF026B8"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Yucateco de Emprendedores, IYEM.</w:t>
            </w:r>
          </w:p>
        </w:tc>
      </w:tr>
      <w:tr w:rsidR="009C5F01" w:rsidRPr="009C5F01" w14:paraId="18DE72E2" w14:textId="77777777" w:rsidTr="00263DA8">
        <w:trPr>
          <w:trHeight w:val="284"/>
          <w:jc w:val="center"/>
        </w:trPr>
        <w:tc>
          <w:tcPr>
            <w:tcW w:w="7792" w:type="dxa"/>
            <w:shd w:val="clear" w:color="auto" w:fill="auto"/>
            <w:vAlign w:val="center"/>
          </w:tcPr>
          <w:p w14:paraId="1A506279"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Secretaría de Fomento Turístico.</w:t>
            </w:r>
          </w:p>
        </w:tc>
      </w:tr>
      <w:tr w:rsidR="009C5F01" w:rsidRPr="009C5F01" w14:paraId="3DC78A19" w14:textId="77777777" w:rsidTr="00263DA8">
        <w:trPr>
          <w:trHeight w:val="284"/>
          <w:jc w:val="center"/>
        </w:trPr>
        <w:tc>
          <w:tcPr>
            <w:tcW w:w="7792" w:type="dxa"/>
            <w:shd w:val="clear" w:color="auto" w:fill="auto"/>
            <w:vAlign w:val="center"/>
          </w:tcPr>
          <w:p w14:paraId="343704FF"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Sistema para el Desarrollo Integral de la Familia en Yucatán</w:t>
            </w:r>
          </w:p>
        </w:tc>
      </w:tr>
      <w:tr w:rsidR="009C5F01" w:rsidRPr="009C5F01" w14:paraId="4A7BA131" w14:textId="77777777" w:rsidTr="00263DA8">
        <w:trPr>
          <w:trHeight w:val="284"/>
          <w:jc w:val="center"/>
        </w:trPr>
        <w:tc>
          <w:tcPr>
            <w:tcW w:w="7792" w:type="dxa"/>
            <w:shd w:val="clear" w:color="auto" w:fill="auto"/>
            <w:vAlign w:val="center"/>
          </w:tcPr>
          <w:p w14:paraId="2BF0A877"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 xml:space="preserve">Empresa Portuaria Yucateca S.A. de C.V. </w:t>
            </w:r>
          </w:p>
        </w:tc>
      </w:tr>
      <w:tr w:rsidR="009C5F01" w:rsidRPr="009C5F01" w14:paraId="6A6863BE" w14:textId="77777777" w:rsidTr="00263DA8">
        <w:trPr>
          <w:trHeight w:val="284"/>
          <w:jc w:val="center"/>
        </w:trPr>
        <w:tc>
          <w:tcPr>
            <w:tcW w:w="7792" w:type="dxa"/>
            <w:shd w:val="clear" w:color="auto" w:fill="auto"/>
            <w:vAlign w:val="center"/>
          </w:tcPr>
          <w:p w14:paraId="4F3CCBEF"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de Seguridad Jurídica Patrimonial de Yucatán, INSEJUPY.</w:t>
            </w:r>
          </w:p>
        </w:tc>
      </w:tr>
      <w:tr w:rsidR="00521E22" w:rsidRPr="009C5F01" w14:paraId="17ED57FE" w14:textId="77777777" w:rsidTr="00263DA8">
        <w:trPr>
          <w:trHeight w:val="284"/>
          <w:jc w:val="center"/>
        </w:trPr>
        <w:tc>
          <w:tcPr>
            <w:tcW w:w="7792" w:type="dxa"/>
            <w:shd w:val="clear" w:color="auto" w:fill="DEEAF6" w:themeFill="accent5" w:themeFillTint="33"/>
            <w:vAlign w:val="center"/>
            <w:hideMark/>
          </w:tcPr>
          <w:p w14:paraId="41C75AA6" w14:textId="23D5C220" w:rsidR="00521E22" w:rsidRPr="009C5F01" w:rsidRDefault="00521E22" w:rsidP="00521E22">
            <w:pPr>
              <w:spacing w:line="240" w:lineRule="auto"/>
              <w:jc w:val="center"/>
              <w:rPr>
                <w:rFonts w:ascii="Arial" w:eastAsia="Times New Roman" w:hAnsi="Arial" w:cs="Arial"/>
                <w:b/>
                <w:bCs/>
                <w:color w:val="000000"/>
                <w:sz w:val="18"/>
                <w:szCs w:val="18"/>
                <w:lang w:val="es-419" w:eastAsia="es-419"/>
              </w:rPr>
            </w:pPr>
            <w:r w:rsidRPr="009C5F01">
              <w:rPr>
                <w:rFonts w:ascii="Arial" w:eastAsia="Times New Roman" w:hAnsi="Arial" w:cs="Arial"/>
                <w:b/>
                <w:bCs/>
                <w:color w:val="000000"/>
                <w:sz w:val="18"/>
                <w:szCs w:val="18"/>
                <w:lang w:val="es-419" w:eastAsia="es-419"/>
              </w:rPr>
              <w:t>SUJETOS OBLIGADOS INDIRECTOS</w:t>
            </w:r>
            <w:r w:rsidR="00656970">
              <w:rPr>
                <w:rFonts w:ascii="Arial" w:eastAsia="Times New Roman" w:hAnsi="Arial" w:cs="Arial"/>
                <w:b/>
                <w:bCs/>
                <w:color w:val="000000"/>
                <w:sz w:val="18"/>
                <w:szCs w:val="18"/>
                <w:lang w:val="es-419" w:eastAsia="es-419"/>
              </w:rPr>
              <w:t xml:space="preserve"> (10)</w:t>
            </w:r>
          </w:p>
        </w:tc>
      </w:tr>
      <w:tr w:rsidR="009C5F01" w:rsidRPr="009C5F01" w14:paraId="319BF9C8" w14:textId="77777777" w:rsidTr="00263DA8">
        <w:trPr>
          <w:trHeight w:val="284"/>
          <w:jc w:val="center"/>
        </w:trPr>
        <w:tc>
          <w:tcPr>
            <w:tcW w:w="7792" w:type="dxa"/>
            <w:shd w:val="clear" w:color="auto" w:fill="auto"/>
            <w:vAlign w:val="center"/>
          </w:tcPr>
          <w:p w14:paraId="70B38255"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Fideicomiso Irrevocable de Administración y Fuente Alterna de Pago F/0019 (PROTEGO F/0019)</w:t>
            </w:r>
          </w:p>
        </w:tc>
      </w:tr>
      <w:tr w:rsidR="009C5F01" w:rsidRPr="009C5F01" w14:paraId="2E922834" w14:textId="77777777" w:rsidTr="00263DA8">
        <w:trPr>
          <w:trHeight w:val="284"/>
          <w:jc w:val="center"/>
        </w:trPr>
        <w:tc>
          <w:tcPr>
            <w:tcW w:w="7792" w:type="dxa"/>
            <w:shd w:val="clear" w:color="auto" w:fill="auto"/>
            <w:vAlign w:val="center"/>
          </w:tcPr>
          <w:p w14:paraId="3248D14C"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Fideicomiso Público para el Desarrollo del Turismo de Reuniones de Yucatán (FIDETURE)</w:t>
            </w:r>
          </w:p>
        </w:tc>
      </w:tr>
      <w:tr w:rsidR="009C5F01" w:rsidRPr="009C5F01" w14:paraId="6E0981C3" w14:textId="77777777" w:rsidTr="00263DA8">
        <w:trPr>
          <w:trHeight w:val="284"/>
          <w:jc w:val="center"/>
        </w:trPr>
        <w:tc>
          <w:tcPr>
            <w:tcW w:w="7792" w:type="dxa"/>
            <w:shd w:val="clear" w:color="auto" w:fill="auto"/>
            <w:vAlign w:val="center"/>
          </w:tcPr>
          <w:p w14:paraId="4E7B5F72"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Fondo para la Atención de Emergencias y Desastres del Estado (FAED)</w:t>
            </w:r>
          </w:p>
        </w:tc>
      </w:tr>
      <w:tr w:rsidR="009C5F01" w:rsidRPr="009C5F01" w14:paraId="3FE9F8CA" w14:textId="77777777" w:rsidTr="00263DA8">
        <w:trPr>
          <w:trHeight w:val="284"/>
          <w:jc w:val="center"/>
        </w:trPr>
        <w:tc>
          <w:tcPr>
            <w:tcW w:w="7792" w:type="dxa"/>
            <w:shd w:val="clear" w:color="auto" w:fill="auto"/>
            <w:vAlign w:val="center"/>
          </w:tcPr>
          <w:p w14:paraId="6307DE59"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Fideicomiso para la Administración del Fondo de Apoyo a Víctimas del Delito (FAVID)</w:t>
            </w:r>
          </w:p>
        </w:tc>
      </w:tr>
      <w:tr w:rsidR="009C5F01" w:rsidRPr="009C5F01" w14:paraId="4F0D8823" w14:textId="77777777" w:rsidTr="00263DA8">
        <w:trPr>
          <w:trHeight w:val="284"/>
          <w:jc w:val="center"/>
        </w:trPr>
        <w:tc>
          <w:tcPr>
            <w:tcW w:w="7792" w:type="dxa"/>
            <w:shd w:val="clear" w:color="auto" w:fill="auto"/>
            <w:vAlign w:val="center"/>
          </w:tcPr>
          <w:p w14:paraId="51734AE8"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Fideicomiso para la Promoción y Fomento al Desarrollo Turístico y Económico del Estado de Yucatán (FIPROTUY)</w:t>
            </w:r>
          </w:p>
        </w:tc>
      </w:tr>
      <w:tr w:rsidR="009C5F01" w:rsidRPr="009C5F01" w14:paraId="5BFB79E6" w14:textId="77777777" w:rsidTr="00263DA8">
        <w:trPr>
          <w:trHeight w:val="284"/>
          <w:jc w:val="center"/>
        </w:trPr>
        <w:tc>
          <w:tcPr>
            <w:tcW w:w="7792" w:type="dxa"/>
            <w:shd w:val="clear" w:color="auto" w:fill="auto"/>
            <w:vAlign w:val="center"/>
          </w:tcPr>
          <w:p w14:paraId="28944A84"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Fideicomiso de Inversión y Administración del Fondo Estatal de Ayuda, Asistencia y Reparación Integral (FEAARI)</w:t>
            </w:r>
          </w:p>
        </w:tc>
      </w:tr>
      <w:tr w:rsidR="009C5F01" w:rsidRPr="009C5F01" w14:paraId="12050BCE" w14:textId="77777777" w:rsidTr="00263DA8">
        <w:trPr>
          <w:trHeight w:val="284"/>
          <w:jc w:val="center"/>
        </w:trPr>
        <w:tc>
          <w:tcPr>
            <w:tcW w:w="7792" w:type="dxa"/>
            <w:shd w:val="clear" w:color="auto" w:fill="auto"/>
            <w:vAlign w:val="center"/>
          </w:tcPr>
          <w:p w14:paraId="2DC24CB2"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Fondo Integral para el Desarrollo Económico de Yucatán (FIDEY)</w:t>
            </w:r>
          </w:p>
        </w:tc>
      </w:tr>
      <w:tr w:rsidR="009C5F01" w:rsidRPr="009C5F01" w14:paraId="483BC2AE" w14:textId="77777777" w:rsidTr="00263DA8">
        <w:trPr>
          <w:trHeight w:val="284"/>
          <w:jc w:val="center"/>
        </w:trPr>
        <w:tc>
          <w:tcPr>
            <w:tcW w:w="7792" w:type="dxa"/>
            <w:shd w:val="clear" w:color="auto" w:fill="auto"/>
            <w:vAlign w:val="center"/>
          </w:tcPr>
          <w:p w14:paraId="043D8C4B"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Fideicomiso Irrevocable de Administración y Fuente de Pago F/4109088 (Yucatán Seguro Pago)</w:t>
            </w:r>
          </w:p>
        </w:tc>
      </w:tr>
      <w:tr w:rsidR="009C5F01" w:rsidRPr="009C5F01" w14:paraId="25D1C80B" w14:textId="77777777" w:rsidTr="00263DA8">
        <w:trPr>
          <w:trHeight w:val="284"/>
          <w:jc w:val="center"/>
        </w:trPr>
        <w:tc>
          <w:tcPr>
            <w:tcW w:w="7792" w:type="dxa"/>
            <w:shd w:val="clear" w:color="auto" w:fill="auto"/>
            <w:vAlign w:val="center"/>
          </w:tcPr>
          <w:p w14:paraId="551871C7"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Fideicomiso público para la Administración de la Reserva Territorial de Ucú (FIDARTU)</w:t>
            </w:r>
          </w:p>
        </w:tc>
      </w:tr>
      <w:tr w:rsidR="009C5F01" w:rsidRPr="009C5F01" w14:paraId="2B40C19E" w14:textId="77777777" w:rsidTr="00263DA8">
        <w:trPr>
          <w:trHeight w:val="284"/>
          <w:jc w:val="center"/>
        </w:trPr>
        <w:tc>
          <w:tcPr>
            <w:tcW w:w="7792" w:type="dxa"/>
            <w:shd w:val="clear" w:color="auto" w:fill="auto"/>
            <w:vAlign w:val="center"/>
          </w:tcPr>
          <w:p w14:paraId="604752CF"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Fideicomiso de Administración número F/0199 (PROTEGO F/0199)</w:t>
            </w:r>
          </w:p>
        </w:tc>
      </w:tr>
      <w:tr w:rsidR="00521E22" w:rsidRPr="009C5F01" w14:paraId="231353DD" w14:textId="77777777" w:rsidTr="00263DA8">
        <w:trPr>
          <w:trHeight w:val="284"/>
          <w:jc w:val="center"/>
        </w:trPr>
        <w:tc>
          <w:tcPr>
            <w:tcW w:w="7792" w:type="dxa"/>
            <w:shd w:val="clear" w:color="auto" w:fill="DEEAF6" w:themeFill="accent5" w:themeFillTint="33"/>
            <w:vAlign w:val="center"/>
            <w:hideMark/>
          </w:tcPr>
          <w:p w14:paraId="6E508BE2" w14:textId="10B0623C" w:rsidR="00521E22" w:rsidRPr="009C5F01" w:rsidRDefault="00521E22" w:rsidP="00521E22">
            <w:pPr>
              <w:spacing w:line="240" w:lineRule="auto"/>
              <w:jc w:val="center"/>
              <w:rPr>
                <w:rFonts w:ascii="Arial" w:eastAsia="Times New Roman" w:hAnsi="Arial" w:cs="Arial"/>
                <w:b/>
                <w:bCs/>
                <w:color w:val="000000"/>
                <w:sz w:val="18"/>
                <w:szCs w:val="18"/>
                <w:lang w:val="es-419" w:eastAsia="es-419"/>
              </w:rPr>
            </w:pPr>
            <w:r w:rsidRPr="009C5F01">
              <w:rPr>
                <w:rFonts w:ascii="Arial" w:eastAsia="Times New Roman" w:hAnsi="Arial" w:cs="Arial"/>
                <w:b/>
                <w:bCs/>
                <w:color w:val="000000"/>
                <w:sz w:val="18"/>
                <w:szCs w:val="18"/>
                <w:lang w:val="es-419" w:eastAsia="es-419"/>
              </w:rPr>
              <w:t>PODER LEGISLATIVO</w:t>
            </w:r>
            <w:r w:rsidR="00656970">
              <w:rPr>
                <w:rFonts w:ascii="Arial" w:eastAsia="Times New Roman" w:hAnsi="Arial" w:cs="Arial"/>
                <w:b/>
                <w:bCs/>
                <w:color w:val="000000"/>
                <w:sz w:val="18"/>
                <w:szCs w:val="18"/>
                <w:lang w:val="es-419" w:eastAsia="es-419"/>
              </w:rPr>
              <w:t xml:space="preserve"> (1)</w:t>
            </w:r>
          </w:p>
        </w:tc>
      </w:tr>
      <w:tr w:rsidR="009C5F01" w:rsidRPr="009C5F01" w14:paraId="0473EE78" w14:textId="77777777" w:rsidTr="00263DA8">
        <w:trPr>
          <w:trHeight w:val="284"/>
          <w:jc w:val="center"/>
        </w:trPr>
        <w:tc>
          <w:tcPr>
            <w:tcW w:w="7792" w:type="dxa"/>
            <w:shd w:val="clear" w:color="auto" w:fill="auto"/>
            <w:vAlign w:val="center"/>
            <w:hideMark/>
          </w:tcPr>
          <w:p w14:paraId="087826C4"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Auditoría Superior del Estado de Yucatán.</w:t>
            </w:r>
          </w:p>
        </w:tc>
      </w:tr>
      <w:tr w:rsidR="00521E22" w:rsidRPr="009C5F01" w14:paraId="2C1E8760" w14:textId="77777777" w:rsidTr="00263DA8">
        <w:trPr>
          <w:trHeight w:val="284"/>
          <w:jc w:val="center"/>
        </w:trPr>
        <w:tc>
          <w:tcPr>
            <w:tcW w:w="7792" w:type="dxa"/>
            <w:shd w:val="clear" w:color="auto" w:fill="DEEAF6" w:themeFill="accent5" w:themeFillTint="33"/>
            <w:vAlign w:val="center"/>
            <w:hideMark/>
          </w:tcPr>
          <w:p w14:paraId="6E902D16" w14:textId="3D2E68F9" w:rsidR="00521E22" w:rsidRPr="009C5F01" w:rsidRDefault="00521E22" w:rsidP="00521E22">
            <w:pPr>
              <w:spacing w:line="240" w:lineRule="auto"/>
              <w:jc w:val="center"/>
              <w:rPr>
                <w:rFonts w:ascii="Arial" w:eastAsia="Times New Roman" w:hAnsi="Arial" w:cs="Arial"/>
                <w:b/>
                <w:bCs/>
                <w:color w:val="000000"/>
                <w:sz w:val="18"/>
                <w:szCs w:val="18"/>
                <w:lang w:val="es-419" w:eastAsia="es-419"/>
              </w:rPr>
            </w:pPr>
            <w:r w:rsidRPr="009C5F01">
              <w:rPr>
                <w:rFonts w:ascii="Arial" w:eastAsia="Times New Roman" w:hAnsi="Arial" w:cs="Arial"/>
                <w:b/>
                <w:bCs/>
                <w:color w:val="000000"/>
                <w:sz w:val="18"/>
                <w:szCs w:val="18"/>
                <w:lang w:val="es-419" w:eastAsia="es-419"/>
              </w:rPr>
              <w:t>PODER JUDICIAL</w:t>
            </w:r>
            <w:r w:rsidR="00656970">
              <w:rPr>
                <w:rFonts w:ascii="Arial" w:eastAsia="Times New Roman" w:hAnsi="Arial" w:cs="Arial"/>
                <w:b/>
                <w:bCs/>
                <w:color w:val="000000"/>
                <w:sz w:val="18"/>
                <w:szCs w:val="18"/>
                <w:lang w:val="es-419" w:eastAsia="es-419"/>
              </w:rPr>
              <w:t xml:space="preserve"> (2)</w:t>
            </w:r>
          </w:p>
        </w:tc>
      </w:tr>
      <w:tr w:rsidR="009C5F01" w:rsidRPr="009C5F01" w14:paraId="71AD3EC3" w14:textId="77777777" w:rsidTr="00263DA8">
        <w:trPr>
          <w:trHeight w:val="284"/>
          <w:jc w:val="center"/>
        </w:trPr>
        <w:tc>
          <w:tcPr>
            <w:tcW w:w="7792" w:type="dxa"/>
            <w:shd w:val="clear" w:color="auto" w:fill="auto"/>
            <w:vAlign w:val="center"/>
          </w:tcPr>
          <w:p w14:paraId="62B26A84"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Fondo Auxiliar para la Administración de Justicia del Estado de Yucatán.</w:t>
            </w:r>
          </w:p>
        </w:tc>
      </w:tr>
      <w:tr w:rsidR="009C5F01" w:rsidRPr="009C5F01" w14:paraId="7A2D0F4D" w14:textId="77777777" w:rsidTr="00263DA8">
        <w:trPr>
          <w:trHeight w:val="284"/>
          <w:jc w:val="center"/>
        </w:trPr>
        <w:tc>
          <w:tcPr>
            <w:tcW w:w="7792" w:type="dxa"/>
            <w:shd w:val="clear" w:color="auto" w:fill="auto"/>
            <w:vAlign w:val="center"/>
          </w:tcPr>
          <w:p w14:paraId="28AC6F0D"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Tribunal Superior de Justicia.</w:t>
            </w:r>
          </w:p>
        </w:tc>
      </w:tr>
      <w:tr w:rsidR="00521E22" w:rsidRPr="009C5F01" w14:paraId="764FE2BC" w14:textId="77777777" w:rsidTr="00263DA8">
        <w:trPr>
          <w:trHeight w:val="284"/>
          <w:jc w:val="center"/>
        </w:trPr>
        <w:tc>
          <w:tcPr>
            <w:tcW w:w="7792" w:type="dxa"/>
            <w:shd w:val="clear" w:color="auto" w:fill="DEEAF6" w:themeFill="accent5" w:themeFillTint="33"/>
            <w:vAlign w:val="center"/>
            <w:hideMark/>
          </w:tcPr>
          <w:p w14:paraId="2DB0E50D" w14:textId="1961756C" w:rsidR="00521E22" w:rsidRPr="009C5F01" w:rsidRDefault="00521E22" w:rsidP="00521E22">
            <w:pPr>
              <w:spacing w:line="240" w:lineRule="auto"/>
              <w:jc w:val="center"/>
              <w:rPr>
                <w:rFonts w:ascii="Arial" w:eastAsia="Times New Roman" w:hAnsi="Arial" w:cs="Arial"/>
                <w:b/>
                <w:bCs/>
                <w:color w:val="000000"/>
                <w:sz w:val="18"/>
                <w:szCs w:val="18"/>
                <w:lang w:val="es-419" w:eastAsia="es-419"/>
              </w:rPr>
            </w:pPr>
            <w:r w:rsidRPr="009C5F01">
              <w:rPr>
                <w:rFonts w:ascii="Arial" w:eastAsia="Times New Roman" w:hAnsi="Arial" w:cs="Arial"/>
                <w:b/>
                <w:bCs/>
                <w:color w:val="000000"/>
                <w:sz w:val="18"/>
                <w:szCs w:val="18"/>
                <w:lang w:val="es-419" w:eastAsia="es-419"/>
              </w:rPr>
              <w:t>ORGANISMOS AUTÓNOMOS</w:t>
            </w:r>
            <w:r w:rsidR="00656970">
              <w:rPr>
                <w:rFonts w:ascii="Arial" w:eastAsia="Times New Roman" w:hAnsi="Arial" w:cs="Arial"/>
                <w:b/>
                <w:bCs/>
                <w:color w:val="000000"/>
                <w:sz w:val="18"/>
                <w:szCs w:val="18"/>
                <w:lang w:val="es-419" w:eastAsia="es-419"/>
              </w:rPr>
              <w:t xml:space="preserve"> (4)</w:t>
            </w:r>
          </w:p>
        </w:tc>
      </w:tr>
      <w:tr w:rsidR="009C5F01" w:rsidRPr="009C5F01" w14:paraId="44CD86E6" w14:textId="77777777" w:rsidTr="00263DA8">
        <w:trPr>
          <w:trHeight w:val="284"/>
          <w:jc w:val="center"/>
        </w:trPr>
        <w:tc>
          <w:tcPr>
            <w:tcW w:w="7792" w:type="dxa"/>
            <w:shd w:val="clear" w:color="auto" w:fill="auto"/>
            <w:vAlign w:val="center"/>
          </w:tcPr>
          <w:p w14:paraId="10CDDE15" w14:textId="60DA4023" w:rsidR="009C5F01" w:rsidRPr="009C5F01" w:rsidRDefault="00D364B9" w:rsidP="009C5F0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r>
      <w:tr w:rsidR="009C5F01" w:rsidRPr="009C5F01" w14:paraId="17BF6438" w14:textId="77777777" w:rsidTr="00263DA8">
        <w:trPr>
          <w:trHeight w:val="284"/>
          <w:jc w:val="center"/>
        </w:trPr>
        <w:tc>
          <w:tcPr>
            <w:tcW w:w="7792" w:type="dxa"/>
            <w:shd w:val="clear" w:color="auto" w:fill="auto"/>
            <w:vAlign w:val="center"/>
          </w:tcPr>
          <w:p w14:paraId="3AC44CB4"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Tribunal Electoral del Estado de Yucatán.</w:t>
            </w:r>
          </w:p>
        </w:tc>
      </w:tr>
      <w:tr w:rsidR="009C5F01" w:rsidRPr="009C5F01" w14:paraId="689F71F2" w14:textId="77777777" w:rsidTr="00263DA8">
        <w:trPr>
          <w:trHeight w:val="284"/>
          <w:jc w:val="center"/>
        </w:trPr>
        <w:tc>
          <w:tcPr>
            <w:tcW w:w="7792" w:type="dxa"/>
            <w:shd w:val="clear" w:color="auto" w:fill="auto"/>
            <w:vAlign w:val="center"/>
          </w:tcPr>
          <w:p w14:paraId="21D7A346"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Electoral y de Participación Ciudadana de Yucatán.</w:t>
            </w:r>
          </w:p>
        </w:tc>
      </w:tr>
      <w:tr w:rsidR="009C5F01" w:rsidRPr="009C5F01" w14:paraId="28A17E4E" w14:textId="77777777" w:rsidTr="00263DA8">
        <w:trPr>
          <w:trHeight w:val="284"/>
          <w:jc w:val="center"/>
        </w:trPr>
        <w:tc>
          <w:tcPr>
            <w:tcW w:w="7792" w:type="dxa"/>
            <w:shd w:val="clear" w:color="auto" w:fill="auto"/>
            <w:vAlign w:val="center"/>
          </w:tcPr>
          <w:p w14:paraId="71A6D760"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521E22" w:rsidRPr="009C5F01" w14:paraId="367A4BFE" w14:textId="77777777" w:rsidTr="00263DA8">
        <w:trPr>
          <w:trHeight w:val="284"/>
          <w:jc w:val="center"/>
        </w:trPr>
        <w:tc>
          <w:tcPr>
            <w:tcW w:w="7792" w:type="dxa"/>
            <w:shd w:val="clear" w:color="auto" w:fill="DEEAF6" w:themeFill="accent5" w:themeFillTint="33"/>
            <w:vAlign w:val="center"/>
            <w:hideMark/>
          </w:tcPr>
          <w:p w14:paraId="567736B3" w14:textId="26DA06C7" w:rsidR="00521E22" w:rsidRPr="009C5F01" w:rsidRDefault="00521E22" w:rsidP="00521E22">
            <w:pPr>
              <w:spacing w:line="240" w:lineRule="auto"/>
              <w:jc w:val="center"/>
              <w:rPr>
                <w:rFonts w:ascii="Arial" w:eastAsia="Times New Roman" w:hAnsi="Arial" w:cs="Arial"/>
                <w:b/>
                <w:bCs/>
                <w:color w:val="000000"/>
                <w:sz w:val="18"/>
                <w:szCs w:val="18"/>
                <w:lang w:val="es-419" w:eastAsia="es-419"/>
              </w:rPr>
            </w:pPr>
            <w:r w:rsidRPr="009C5F01">
              <w:rPr>
                <w:rFonts w:ascii="Arial" w:eastAsia="Times New Roman" w:hAnsi="Arial" w:cs="Arial"/>
                <w:b/>
                <w:bCs/>
                <w:color w:val="000000"/>
                <w:sz w:val="18"/>
                <w:szCs w:val="18"/>
                <w:lang w:val="es-419" w:eastAsia="es-419"/>
              </w:rPr>
              <w:t>AYUNTAMIENTOS</w:t>
            </w:r>
            <w:r w:rsidR="00656970">
              <w:rPr>
                <w:rFonts w:ascii="Arial" w:eastAsia="Times New Roman" w:hAnsi="Arial" w:cs="Arial"/>
                <w:b/>
                <w:bCs/>
                <w:color w:val="000000"/>
                <w:sz w:val="18"/>
                <w:szCs w:val="18"/>
                <w:lang w:val="es-419" w:eastAsia="es-419"/>
              </w:rPr>
              <w:t xml:space="preserve"> (19)</w:t>
            </w:r>
          </w:p>
        </w:tc>
      </w:tr>
      <w:tr w:rsidR="009C5F01" w:rsidRPr="009C5F01" w14:paraId="3F80D4FA" w14:textId="77777777" w:rsidTr="00263DA8">
        <w:trPr>
          <w:trHeight w:val="284"/>
          <w:jc w:val="center"/>
        </w:trPr>
        <w:tc>
          <w:tcPr>
            <w:tcW w:w="7792" w:type="dxa"/>
            <w:shd w:val="clear" w:color="auto" w:fill="auto"/>
            <w:vAlign w:val="center"/>
          </w:tcPr>
          <w:p w14:paraId="0CE16F8B"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Halachó.</w:t>
            </w:r>
          </w:p>
        </w:tc>
      </w:tr>
      <w:tr w:rsidR="009C5F01" w:rsidRPr="009C5F01" w14:paraId="5E25FA3E" w14:textId="77777777" w:rsidTr="00263DA8">
        <w:trPr>
          <w:trHeight w:val="284"/>
          <w:jc w:val="center"/>
        </w:trPr>
        <w:tc>
          <w:tcPr>
            <w:tcW w:w="7792" w:type="dxa"/>
            <w:shd w:val="clear" w:color="auto" w:fill="auto"/>
            <w:vAlign w:val="center"/>
          </w:tcPr>
          <w:p w14:paraId="1A703821"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Mérida.</w:t>
            </w:r>
          </w:p>
        </w:tc>
      </w:tr>
      <w:tr w:rsidR="009C5F01" w:rsidRPr="009C5F01" w14:paraId="4A33AE5B" w14:textId="77777777" w:rsidTr="00263DA8">
        <w:trPr>
          <w:trHeight w:val="284"/>
          <w:jc w:val="center"/>
        </w:trPr>
        <w:tc>
          <w:tcPr>
            <w:tcW w:w="7792" w:type="dxa"/>
            <w:shd w:val="clear" w:color="auto" w:fill="auto"/>
            <w:vAlign w:val="center"/>
          </w:tcPr>
          <w:p w14:paraId="36BEA103"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Tekal de Venegas.</w:t>
            </w:r>
          </w:p>
        </w:tc>
      </w:tr>
      <w:tr w:rsidR="009C5F01" w:rsidRPr="009C5F01" w14:paraId="1868D2A2" w14:textId="77777777" w:rsidTr="00263DA8">
        <w:trPr>
          <w:trHeight w:val="284"/>
          <w:jc w:val="center"/>
        </w:trPr>
        <w:tc>
          <w:tcPr>
            <w:tcW w:w="7792" w:type="dxa"/>
            <w:shd w:val="clear" w:color="auto" w:fill="auto"/>
            <w:vAlign w:val="center"/>
          </w:tcPr>
          <w:p w14:paraId="1DEC96FB"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Telchac Pueblo.</w:t>
            </w:r>
          </w:p>
        </w:tc>
      </w:tr>
      <w:tr w:rsidR="009C5F01" w:rsidRPr="009C5F01" w14:paraId="21C4E7A6" w14:textId="77777777" w:rsidTr="00263DA8">
        <w:trPr>
          <w:trHeight w:val="284"/>
          <w:jc w:val="center"/>
        </w:trPr>
        <w:tc>
          <w:tcPr>
            <w:tcW w:w="7792" w:type="dxa"/>
            <w:shd w:val="clear" w:color="auto" w:fill="auto"/>
            <w:vAlign w:val="center"/>
          </w:tcPr>
          <w:p w14:paraId="325C80C6"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Dzoncauich.</w:t>
            </w:r>
          </w:p>
        </w:tc>
      </w:tr>
      <w:tr w:rsidR="009C5F01" w:rsidRPr="009C5F01" w14:paraId="3B114EF0" w14:textId="77777777" w:rsidTr="00263DA8">
        <w:trPr>
          <w:trHeight w:val="284"/>
          <w:jc w:val="center"/>
        </w:trPr>
        <w:tc>
          <w:tcPr>
            <w:tcW w:w="7792" w:type="dxa"/>
            <w:shd w:val="clear" w:color="auto" w:fill="auto"/>
            <w:vAlign w:val="center"/>
          </w:tcPr>
          <w:p w14:paraId="4B313D81"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Telchac Puerto.</w:t>
            </w:r>
          </w:p>
        </w:tc>
      </w:tr>
      <w:tr w:rsidR="009C5F01" w:rsidRPr="009C5F01" w14:paraId="4183EA64" w14:textId="77777777" w:rsidTr="00263DA8">
        <w:trPr>
          <w:trHeight w:val="284"/>
          <w:jc w:val="center"/>
        </w:trPr>
        <w:tc>
          <w:tcPr>
            <w:tcW w:w="7792" w:type="dxa"/>
            <w:shd w:val="clear" w:color="auto" w:fill="auto"/>
            <w:vAlign w:val="center"/>
          </w:tcPr>
          <w:p w14:paraId="114FE7FF"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Huhí.</w:t>
            </w:r>
          </w:p>
        </w:tc>
      </w:tr>
      <w:tr w:rsidR="009C5F01" w:rsidRPr="009C5F01" w14:paraId="47CF06D4" w14:textId="77777777" w:rsidTr="00263DA8">
        <w:trPr>
          <w:trHeight w:val="284"/>
          <w:jc w:val="center"/>
        </w:trPr>
        <w:tc>
          <w:tcPr>
            <w:tcW w:w="7792" w:type="dxa"/>
            <w:shd w:val="clear" w:color="auto" w:fill="auto"/>
            <w:vAlign w:val="center"/>
          </w:tcPr>
          <w:p w14:paraId="026DC299"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Motul.</w:t>
            </w:r>
          </w:p>
        </w:tc>
      </w:tr>
      <w:tr w:rsidR="009C5F01" w:rsidRPr="009C5F01" w14:paraId="14AF5C99" w14:textId="77777777" w:rsidTr="00263DA8">
        <w:trPr>
          <w:trHeight w:val="284"/>
          <w:jc w:val="center"/>
        </w:trPr>
        <w:tc>
          <w:tcPr>
            <w:tcW w:w="7792" w:type="dxa"/>
            <w:shd w:val="clear" w:color="auto" w:fill="auto"/>
            <w:vAlign w:val="center"/>
          </w:tcPr>
          <w:p w14:paraId="4B58472D"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Dzilam González.</w:t>
            </w:r>
          </w:p>
        </w:tc>
      </w:tr>
      <w:tr w:rsidR="009C5F01" w:rsidRPr="009C5F01" w14:paraId="216C19B2" w14:textId="77777777" w:rsidTr="00263DA8">
        <w:trPr>
          <w:trHeight w:val="284"/>
          <w:jc w:val="center"/>
        </w:trPr>
        <w:tc>
          <w:tcPr>
            <w:tcW w:w="7792" w:type="dxa"/>
            <w:shd w:val="clear" w:color="auto" w:fill="auto"/>
            <w:vAlign w:val="center"/>
          </w:tcPr>
          <w:p w14:paraId="185F7730"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Ticul.</w:t>
            </w:r>
          </w:p>
        </w:tc>
      </w:tr>
      <w:tr w:rsidR="009C5F01" w:rsidRPr="009C5F01" w14:paraId="2A58AA58" w14:textId="77777777" w:rsidTr="00263DA8">
        <w:trPr>
          <w:trHeight w:val="284"/>
          <w:jc w:val="center"/>
        </w:trPr>
        <w:tc>
          <w:tcPr>
            <w:tcW w:w="7792" w:type="dxa"/>
            <w:shd w:val="clear" w:color="auto" w:fill="auto"/>
            <w:vAlign w:val="center"/>
          </w:tcPr>
          <w:p w14:paraId="080B08AE"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Conkal.</w:t>
            </w:r>
          </w:p>
        </w:tc>
      </w:tr>
      <w:tr w:rsidR="009C5F01" w:rsidRPr="009C5F01" w14:paraId="6E27F946" w14:textId="77777777" w:rsidTr="00263DA8">
        <w:trPr>
          <w:trHeight w:val="284"/>
          <w:jc w:val="center"/>
        </w:trPr>
        <w:tc>
          <w:tcPr>
            <w:tcW w:w="7792" w:type="dxa"/>
            <w:shd w:val="clear" w:color="auto" w:fill="auto"/>
            <w:vAlign w:val="center"/>
          </w:tcPr>
          <w:p w14:paraId="57C9A767"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Progreso.</w:t>
            </w:r>
          </w:p>
        </w:tc>
      </w:tr>
      <w:tr w:rsidR="009C5F01" w:rsidRPr="009C5F01" w14:paraId="7B2A6E58" w14:textId="77777777" w:rsidTr="00263DA8">
        <w:trPr>
          <w:trHeight w:val="284"/>
          <w:jc w:val="center"/>
        </w:trPr>
        <w:tc>
          <w:tcPr>
            <w:tcW w:w="7792" w:type="dxa"/>
            <w:shd w:val="clear" w:color="auto" w:fill="auto"/>
            <w:vAlign w:val="center"/>
          </w:tcPr>
          <w:p w14:paraId="3633C572"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Mama.</w:t>
            </w:r>
          </w:p>
        </w:tc>
      </w:tr>
      <w:tr w:rsidR="009C5F01" w:rsidRPr="009C5F01" w14:paraId="1F8B8448" w14:textId="77777777" w:rsidTr="00263DA8">
        <w:trPr>
          <w:trHeight w:val="284"/>
          <w:jc w:val="center"/>
        </w:trPr>
        <w:tc>
          <w:tcPr>
            <w:tcW w:w="7792" w:type="dxa"/>
            <w:shd w:val="clear" w:color="auto" w:fill="auto"/>
            <w:vAlign w:val="center"/>
          </w:tcPr>
          <w:p w14:paraId="6CA5611D"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Tahmek.</w:t>
            </w:r>
          </w:p>
        </w:tc>
      </w:tr>
      <w:tr w:rsidR="009C5F01" w:rsidRPr="009C5F01" w14:paraId="23C1A4D5" w14:textId="77777777" w:rsidTr="00263DA8">
        <w:trPr>
          <w:trHeight w:val="284"/>
          <w:jc w:val="center"/>
        </w:trPr>
        <w:tc>
          <w:tcPr>
            <w:tcW w:w="7792" w:type="dxa"/>
            <w:shd w:val="clear" w:color="auto" w:fill="auto"/>
            <w:vAlign w:val="center"/>
          </w:tcPr>
          <w:p w14:paraId="32EC067C"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Temozón.</w:t>
            </w:r>
          </w:p>
        </w:tc>
      </w:tr>
      <w:tr w:rsidR="009C5F01" w:rsidRPr="009C5F01" w14:paraId="1C38D988" w14:textId="77777777" w:rsidTr="00263DA8">
        <w:trPr>
          <w:trHeight w:val="284"/>
          <w:jc w:val="center"/>
        </w:trPr>
        <w:tc>
          <w:tcPr>
            <w:tcW w:w="7792" w:type="dxa"/>
            <w:shd w:val="clear" w:color="auto" w:fill="auto"/>
            <w:vAlign w:val="center"/>
          </w:tcPr>
          <w:p w14:paraId="7F312A83"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Sudzal.</w:t>
            </w:r>
          </w:p>
        </w:tc>
      </w:tr>
      <w:tr w:rsidR="009C5F01" w:rsidRPr="009C5F01" w14:paraId="32472E92" w14:textId="77777777" w:rsidTr="00263DA8">
        <w:trPr>
          <w:trHeight w:val="284"/>
          <w:jc w:val="center"/>
        </w:trPr>
        <w:tc>
          <w:tcPr>
            <w:tcW w:w="7792" w:type="dxa"/>
            <w:shd w:val="clear" w:color="auto" w:fill="auto"/>
            <w:vAlign w:val="center"/>
          </w:tcPr>
          <w:p w14:paraId="66785AFB"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Tekax.</w:t>
            </w:r>
          </w:p>
        </w:tc>
      </w:tr>
      <w:tr w:rsidR="009C5F01" w:rsidRPr="009C5F01" w14:paraId="759EE7CB" w14:textId="77777777" w:rsidTr="00263DA8">
        <w:trPr>
          <w:trHeight w:val="284"/>
          <w:jc w:val="center"/>
        </w:trPr>
        <w:tc>
          <w:tcPr>
            <w:tcW w:w="7792" w:type="dxa"/>
            <w:shd w:val="clear" w:color="auto" w:fill="auto"/>
            <w:vAlign w:val="center"/>
          </w:tcPr>
          <w:p w14:paraId="72D1CC7E"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Chemax.</w:t>
            </w:r>
          </w:p>
        </w:tc>
      </w:tr>
      <w:tr w:rsidR="009C5F01" w:rsidRPr="009C5F01" w14:paraId="03CE0F4E" w14:textId="77777777" w:rsidTr="00263DA8">
        <w:trPr>
          <w:trHeight w:val="284"/>
          <w:jc w:val="center"/>
        </w:trPr>
        <w:tc>
          <w:tcPr>
            <w:tcW w:w="7792" w:type="dxa"/>
            <w:shd w:val="clear" w:color="auto" w:fill="auto"/>
            <w:vAlign w:val="center"/>
          </w:tcPr>
          <w:p w14:paraId="6F49F878" w14:textId="77777777" w:rsidR="009C5F01" w:rsidRPr="009C5F01" w:rsidRDefault="009C5F01" w:rsidP="009C5F01">
            <w:pPr>
              <w:spacing w:line="240" w:lineRule="auto"/>
              <w:rPr>
                <w:rFonts w:ascii="Arial" w:eastAsia="Times New Roman" w:hAnsi="Arial" w:cs="Arial"/>
                <w:color w:val="000000"/>
                <w:sz w:val="18"/>
                <w:szCs w:val="18"/>
                <w:lang w:val="es-419" w:eastAsia="es-419"/>
              </w:rPr>
            </w:pPr>
            <w:r w:rsidRPr="009C5F01">
              <w:rPr>
                <w:rFonts w:ascii="Arial" w:eastAsia="Times New Roman" w:hAnsi="Arial" w:cs="Arial"/>
                <w:color w:val="000000"/>
                <w:sz w:val="18"/>
                <w:szCs w:val="18"/>
                <w:lang w:val="es-419" w:eastAsia="es-419"/>
              </w:rPr>
              <w:t>Suma de Hidalgo.</w:t>
            </w:r>
          </w:p>
        </w:tc>
      </w:tr>
    </w:tbl>
    <w:p w14:paraId="02E54BE6" w14:textId="77777777" w:rsidR="00521E22" w:rsidRPr="00C0325E" w:rsidRDefault="00521E22" w:rsidP="00521E22">
      <w:pPr>
        <w:rPr>
          <w:rFonts w:ascii="Arial" w:hAnsi="Arial" w:cs="Arial"/>
        </w:rPr>
      </w:pPr>
    </w:p>
    <w:p w14:paraId="3E8FF89C" w14:textId="0D760E9B" w:rsidR="00844907" w:rsidRPr="00C0325E" w:rsidRDefault="00BB15A7" w:rsidP="00863820">
      <w:pPr>
        <w:pStyle w:val="Prrafodelista"/>
        <w:numPr>
          <w:ilvl w:val="0"/>
          <w:numId w:val="10"/>
        </w:numPr>
        <w:ind w:left="284" w:hanging="284"/>
        <w:rPr>
          <w:rFonts w:ascii="Arial" w:hAnsi="Arial" w:cs="Arial"/>
        </w:rPr>
      </w:pPr>
      <w:r w:rsidRPr="00C0325E">
        <w:rPr>
          <w:rFonts w:ascii="Arial" w:hAnsi="Arial" w:cs="Arial"/>
        </w:rPr>
        <w:t xml:space="preserve">En </w:t>
      </w:r>
      <w:r w:rsidR="009C5F01" w:rsidRPr="00C0325E">
        <w:rPr>
          <w:rFonts w:ascii="Arial" w:hAnsi="Arial" w:cs="Arial"/>
          <w:b/>
          <w:bCs/>
        </w:rPr>
        <w:t xml:space="preserve">76 </w:t>
      </w:r>
      <w:r w:rsidR="00844907" w:rsidRPr="00C0325E">
        <w:rPr>
          <w:rFonts w:ascii="Arial" w:hAnsi="Arial" w:cs="Arial"/>
        </w:rPr>
        <w:t xml:space="preserve">de </w:t>
      </w:r>
      <w:r w:rsidR="0007554B" w:rsidRPr="00C0325E">
        <w:rPr>
          <w:rFonts w:ascii="Arial" w:hAnsi="Arial" w:cs="Arial"/>
          <w:bCs/>
        </w:rPr>
        <w:t>los</w:t>
      </w:r>
      <w:r w:rsidRPr="00C0325E">
        <w:rPr>
          <w:rFonts w:ascii="Arial" w:hAnsi="Arial" w:cs="Arial"/>
        </w:rPr>
        <w:t xml:space="preserve"> </w:t>
      </w:r>
      <w:r w:rsidR="009C5F01" w:rsidRPr="00C0325E">
        <w:rPr>
          <w:rFonts w:ascii="Arial" w:hAnsi="Arial" w:cs="Arial"/>
        </w:rPr>
        <w:t>79</w:t>
      </w:r>
      <w:r w:rsidR="00E12124" w:rsidRPr="00C0325E">
        <w:rPr>
          <w:rFonts w:ascii="Arial" w:hAnsi="Arial" w:cs="Arial"/>
        </w:rPr>
        <w:t xml:space="preserve"> </w:t>
      </w:r>
      <w:r w:rsidRPr="00C0325E">
        <w:rPr>
          <w:rFonts w:ascii="Arial" w:hAnsi="Arial" w:cs="Arial"/>
        </w:rPr>
        <w:t>sitios reportados</w:t>
      </w:r>
      <w:r w:rsidR="0007554B" w:rsidRPr="00C0325E">
        <w:rPr>
          <w:rFonts w:ascii="Arial" w:hAnsi="Arial" w:cs="Arial"/>
        </w:rPr>
        <w:t xml:space="preserve"> por los sujetos obligados referidos en el punto anterior</w:t>
      </w:r>
      <w:r w:rsidRPr="00C0325E">
        <w:rPr>
          <w:rFonts w:ascii="Arial" w:hAnsi="Arial" w:cs="Arial"/>
        </w:rPr>
        <w:t xml:space="preserve">, se visualiza la información publicada </w:t>
      </w:r>
      <w:r w:rsidR="00227941" w:rsidRPr="00C0325E">
        <w:rPr>
          <w:rFonts w:ascii="Arial" w:hAnsi="Arial" w:cs="Arial"/>
        </w:rPr>
        <w:t>por éstos</w:t>
      </w:r>
      <w:r w:rsidRPr="00C0325E">
        <w:rPr>
          <w:rFonts w:ascii="Arial" w:hAnsi="Arial" w:cs="Arial"/>
        </w:rPr>
        <w:t xml:space="preserve"> a través del Sistema de Portales de Obligaciones de Transparencia de la Plataforma Nacional de Transparencia</w:t>
      </w:r>
      <w:r w:rsidR="0007554B" w:rsidRPr="00C0325E">
        <w:rPr>
          <w:rFonts w:ascii="Arial" w:hAnsi="Arial" w:cs="Arial"/>
        </w:rPr>
        <w:t>.</w:t>
      </w:r>
    </w:p>
    <w:p w14:paraId="432E89E5" w14:textId="41F17D44" w:rsidR="009C5F01" w:rsidRPr="00C0325E" w:rsidRDefault="009C5F01" w:rsidP="009C5F01">
      <w:pPr>
        <w:rPr>
          <w:rFonts w:ascii="Arial" w:hAnsi="Arial" w:cs="Arial"/>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3"/>
      </w:tblGrid>
      <w:tr w:rsidR="00E23810" w:rsidRPr="00E23810" w14:paraId="06416CCA" w14:textId="77777777" w:rsidTr="00656970">
        <w:trPr>
          <w:trHeight w:val="284"/>
          <w:jc w:val="center"/>
        </w:trPr>
        <w:tc>
          <w:tcPr>
            <w:tcW w:w="7933" w:type="dxa"/>
            <w:shd w:val="clear" w:color="auto" w:fill="DEEAF6" w:themeFill="accent5" w:themeFillTint="33"/>
            <w:vAlign w:val="center"/>
            <w:hideMark/>
          </w:tcPr>
          <w:p w14:paraId="0D4AB654" w14:textId="7638A99E" w:rsidR="00E23810" w:rsidRPr="00E23810" w:rsidRDefault="00E23810" w:rsidP="00E23810">
            <w:pPr>
              <w:spacing w:line="240" w:lineRule="auto"/>
              <w:jc w:val="center"/>
              <w:rPr>
                <w:rFonts w:ascii="Arial" w:eastAsia="Times New Roman" w:hAnsi="Arial" w:cs="Arial"/>
                <w:b/>
                <w:bCs/>
                <w:color w:val="000000"/>
                <w:sz w:val="18"/>
                <w:szCs w:val="18"/>
                <w:lang w:val="es-419" w:eastAsia="es-419"/>
              </w:rPr>
            </w:pPr>
            <w:r w:rsidRPr="00E23810">
              <w:rPr>
                <w:rFonts w:ascii="Arial" w:eastAsia="Times New Roman" w:hAnsi="Arial" w:cs="Arial"/>
                <w:b/>
                <w:bCs/>
                <w:color w:val="000000"/>
                <w:sz w:val="18"/>
                <w:szCs w:val="18"/>
                <w:lang w:val="es-419" w:eastAsia="es-419"/>
              </w:rPr>
              <w:t>PARTIDOS POLÍTICOS</w:t>
            </w:r>
            <w:r w:rsidR="00656970">
              <w:rPr>
                <w:rFonts w:ascii="Arial" w:eastAsia="Times New Roman" w:hAnsi="Arial" w:cs="Arial"/>
                <w:b/>
                <w:bCs/>
                <w:color w:val="000000"/>
                <w:sz w:val="18"/>
                <w:szCs w:val="18"/>
                <w:lang w:val="es-419" w:eastAsia="es-419"/>
              </w:rPr>
              <w:t xml:space="preserve"> (3)</w:t>
            </w:r>
          </w:p>
        </w:tc>
      </w:tr>
      <w:tr w:rsidR="00656970" w:rsidRPr="00E23810" w14:paraId="0020C08B" w14:textId="77777777" w:rsidTr="00656970">
        <w:trPr>
          <w:trHeight w:val="284"/>
          <w:jc w:val="center"/>
        </w:trPr>
        <w:tc>
          <w:tcPr>
            <w:tcW w:w="7933" w:type="dxa"/>
            <w:shd w:val="clear" w:color="auto" w:fill="auto"/>
            <w:vAlign w:val="center"/>
          </w:tcPr>
          <w:p w14:paraId="2712324F"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Partido Verde Ecologista de México.</w:t>
            </w:r>
          </w:p>
        </w:tc>
      </w:tr>
      <w:tr w:rsidR="00656970" w:rsidRPr="00E23810" w14:paraId="20DAA84F" w14:textId="77777777" w:rsidTr="00656970">
        <w:trPr>
          <w:trHeight w:val="284"/>
          <w:jc w:val="center"/>
        </w:trPr>
        <w:tc>
          <w:tcPr>
            <w:tcW w:w="7933" w:type="dxa"/>
            <w:shd w:val="clear" w:color="auto" w:fill="auto"/>
            <w:vAlign w:val="center"/>
          </w:tcPr>
          <w:p w14:paraId="767C7D2A"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Partido Nueva Alianza Yucatán.</w:t>
            </w:r>
          </w:p>
        </w:tc>
      </w:tr>
      <w:tr w:rsidR="00656970" w:rsidRPr="00E23810" w14:paraId="7E06B07E" w14:textId="77777777" w:rsidTr="00656970">
        <w:trPr>
          <w:trHeight w:val="284"/>
          <w:jc w:val="center"/>
        </w:trPr>
        <w:tc>
          <w:tcPr>
            <w:tcW w:w="7933" w:type="dxa"/>
            <w:shd w:val="clear" w:color="auto" w:fill="auto"/>
            <w:vAlign w:val="center"/>
          </w:tcPr>
          <w:p w14:paraId="2D966753"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Partido Movimiento Ciudadano.</w:t>
            </w:r>
          </w:p>
        </w:tc>
      </w:tr>
      <w:tr w:rsidR="00E23810" w:rsidRPr="00E23810" w14:paraId="63B95D03" w14:textId="77777777" w:rsidTr="00656970">
        <w:trPr>
          <w:trHeight w:val="284"/>
          <w:jc w:val="center"/>
        </w:trPr>
        <w:tc>
          <w:tcPr>
            <w:tcW w:w="7933" w:type="dxa"/>
            <w:shd w:val="clear" w:color="auto" w:fill="DEEAF6" w:themeFill="accent5" w:themeFillTint="33"/>
            <w:vAlign w:val="center"/>
            <w:hideMark/>
          </w:tcPr>
          <w:p w14:paraId="61ADCDB4" w14:textId="51663C46" w:rsidR="00E23810" w:rsidRPr="00E23810" w:rsidRDefault="00E23810" w:rsidP="00E23810">
            <w:pPr>
              <w:spacing w:line="240" w:lineRule="auto"/>
              <w:jc w:val="center"/>
              <w:rPr>
                <w:rFonts w:ascii="Arial" w:eastAsia="Times New Roman" w:hAnsi="Arial" w:cs="Arial"/>
                <w:b/>
                <w:bCs/>
                <w:color w:val="000000"/>
                <w:sz w:val="18"/>
                <w:szCs w:val="18"/>
                <w:lang w:val="es-419" w:eastAsia="es-419"/>
              </w:rPr>
            </w:pPr>
            <w:r w:rsidRPr="00E23810">
              <w:rPr>
                <w:rFonts w:ascii="Arial" w:eastAsia="Times New Roman" w:hAnsi="Arial" w:cs="Arial"/>
                <w:b/>
                <w:bCs/>
                <w:color w:val="000000"/>
                <w:sz w:val="18"/>
                <w:szCs w:val="18"/>
                <w:lang w:val="es-419" w:eastAsia="es-419"/>
              </w:rPr>
              <w:t>SINDICATOS</w:t>
            </w:r>
            <w:r w:rsidR="00656970">
              <w:rPr>
                <w:rFonts w:ascii="Arial" w:eastAsia="Times New Roman" w:hAnsi="Arial" w:cs="Arial"/>
                <w:b/>
                <w:bCs/>
                <w:color w:val="000000"/>
                <w:sz w:val="18"/>
                <w:szCs w:val="18"/>
                <w:lang w:val="es-419" w:eastAsia="es-419"/>
              </w:rPr>
              <w:t xml:space="preserve"> (3)</w:t>
            </w:r>
          </w:p>
        </w:tc>
      </w:tr>
      <w:tr w:rsidR="00656970" w:rsidRPr="00E23810" w14:paraId="07C0FE2D" w14:textId="77777777" w:rsidTr="00656970">
        <w:trPr>
          <w:trHeight w:val="284"/>
          <w:jc w:val="center"/>
        </w:trPr>
        <w:tc>
          <w:tcPr>
            <w:tcW w:w="7933" w:type="dxa"/>
            <w:shd w:val="clear" w:color="auto" w:fill="auto"/>
            <w:vAlign w:val="center"/>
          </w:tcPr>
          <w:p w14:paraId="743A9DB4" w14:textId="1039AAB9"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E23810">
              <w:rPr>
                <w:rFonts w:ascii="Arial" w:eastAsia="Times New Roman" w:hAnsi="Arial" w:cs="Arial"/>
                <w:color w:val="000000"/>
                <w:sz w:val="18"/>
                <w:szCs w:val="18"/>
                <w:lang w:val="es-419" w:eastAsia="es-419"/>
              </w:rPr>
              <w:t>, APAUADY.</w:t>
            </w:r>
          </w:p>
        </w:tc>
      </w:tr>
      <w:tr w:rsidR="00656970" w:rsidRPr="00E23810" w14:paraId="47AA8C9B" w14:textId="77777777" w:rsidTr="00656970">
        <w:trPr>
          <w:trHeight w:val="284"/>
          <w:jc w:val="center"/>
        </w:trPr>
        <w:tc>
          <w:tcPr>
            <w:tcW w:w="7933" w:type="dxa"/>
            <w:shd w:val="clear" w:color="auto" w:fill="auto"/>
            <w:vAlign w:val="center"/>
          </w:tcPr>
          <w:p w14:paraId="687766AB"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Sindicato Único de Trabajadores Profesionistas, Administrativos y Manuales del Poder Judicial del Estado.</w:t>
            </w:r>
          </w:p>
        </w:tc>
      </w:tr>
      <w:tr w:rsidR="00656970" w:rsidRPr="00E23810" w14:paraId="5AF7800D" w14:textId="77777777" w:rsidTr="00656970">
        <w:trPr>
          <w:trHeight w:val="284"/>
          <w:jc w:val="center"/>
        </w:trPr>
        <w:tc>
          <w:tcPr>
            <w:tcW w:w="7933" w:type="dxa"/>
            <w:shd w:val="clear" w:color="auto" w:fill="auto"/>
            <w:vAlign w:val="center"/>
          </w:tcPr>
          <w:p w14:paraId="74B1903E"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Sindicato de Profesionales, Técnicos y Empleados al Servicio del H. Ayuntamiento de Mérida.</w:t>
            </w:r>
          </w:p>
        </w:tc>
      </w:tr>
      <w:tr w:rsidR="00E23810" w:rsidRPr="00E23810" w14:paraId="4855F9B5" w14:textId="77777777" w:rsidTr="00656970">
        <w:trPr>
          <w:trHeight w:val="284"/>
          <w:jc w:val="center"/>
        </w:trPr>
        <w:tc>
          <w:tcPr>
            <w:tcW w:w="7933" w:type="dxa"/>
            <w:shd w:val="clear" w:color="auto" w:fill="DEEAF6" w:themeFill="accent5" w:themeFillTint="33"/>
            <w:vAlign w:val="center"/>
            <w:hideMark/>
          </w:tcPr>
          <w:p w14:paraId="63F8515B" w14:textId="7962140A" w:rsidR="00E23810" w:rsidRPr="00E23810" w:rsidRDefault="00E23810" w:rsidP="00E23810">
            <w:pPr>
              <w:spacing w:line="240" w:lineRule="auto"/>
              <w:jc w:val="center"/>
              <w:rPr>
                <w:rFonts w:ascii="Arial" w:eastAsia="Times New Roman" w:hAnsi="Arial" w:cs="Arial"/>
                <w:b/>
                <w:bCs/>
                <w:color w:val="000000"/>
                <w:sz w:val="18"/>
                <w:szCs w:val="18"/>
                <w:lang w:val="es-419" w:eastAsia="es-419"/>
              </w:rPr>
            </w:pPr>
            <w:r w:rsidRPr="00E23810">
              <w:rPr>
                <w:rFonts w:ascii="Arial" w:eastAsia="Times New Roman" w:hAnsi="Arial" w:cs="Arial"/>
                <w:b/>
                <w:bCs/>
                <w:color w:val="000000"/>
                <w:sz w:val="18"/>
                <w:szCs w:val="18"/>
                <w:lang w:val="es-419" w:eastAsia="es-419"/>
              </w:rPr>
              <w:t>ORGANISMOS PÚBLICOS MUNICIPALES</w:t>
            </w:r>
            <w:r w:rsidR="00656970">
              <w:rPr>
                <w:rFonts w:ascii="Arial" w:eastAsia="Times New Roman" w:hAnsi="Arial" w:cs="Arial"/>
                <w:b/>
                <w:bCs/>
                <w:color w:val="000000"/>
                <w:sz w:val="18"/>
                <w:szCs w:val="18"/>
                <w:lang w:val="es-419" w:eastAsia="es-419"/>
              </w:rPr>
              <w:t xml:space="preserve"> (6)</w:t>
            </w:r>
          </w:p>
        </w:tc>
      </w:tr>
      <w:tr w:rsidR="00656970" w:rsidRPr="00E23810" w14:paraId="270E97E1" w14:textId="77777777" w:rsidTr="00656970">
        <w:trPr>
          <w:trHeight w:val="284"/>
          <w:jc w:val="center"/>
        </w:trPr>
        <w:tc>
          <w:tcPr>
            <w:tcW w:w="7933" w:type="dxa"/>
            <w:shd w:val="clear" w:color="auto" w:fill="auto"/>
            <w:vAlign w:val="center"/>
          </w:tcPr>
          <w:p w14:paraId="739B4763"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Central de Abasto Mérida.</w:t>
            </w:r>
          </w:p>
        </w:tc>
      </w:tr>
      <w:tr w:rsidR="00656970" w:rsidRPr="00E23810" w14:paraId="37208A57" w14:textId="77777777" w:rsidTr="00656970">
        <w:trPr>
          <w:trHeight w:val="284"/>
          <w:jc w:val="center"/>
        </w:trPr>
        <w:tc>
          <w:tcPr>
            <w:tcW w:w="7933" w:type="dxa"/>
            <w:shd w:val="clear" w:color="auto" w:fill="auto"/>
            <w:vAlign w:val="center"/>
          </w:tcPr>
          <w:p w14:paraId="794A6C10"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Sistema de Agua Potable y Alcantarillado del Municipio de Ticul.</w:t>
            </w:r>
          </w:p>
        </w:tc>
      </w:tr>
      <w:tr w:rsidR="00656970" w:rsidRPr="00E23810" w14:paraId="7DC2EFA4" w14:textId="77777777" w:rsidTr="00656970">
        <w:trPr>
          <w:trHeight w:val="284"/>
          <w:jc w:val="center"/>
        </w:trPr>
        <w:tc>
          <w:tcPr>
            <w:tcW w:w="7933" w:type="dxa"/>
            <w:shd w:val="clear" w:color="auto" w:fill="auto"/>
            <w:vAlign w:val="center"/>
          </w:tcPr>
          <w:p w14:paraId="0C24E070"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Tribunal de lo Contencioso Administrativo del Municipio de Mérida.</w:t>
            </w:r>
          </w:p>
        </w:tc>
      </w:tr>
      <w:tr w:rsidR="00656970" w:rsidRPr="00E23810" w14:paraId="4F218CE1" w14:textId="77777777" w:rsidTr="00656970">
        <w:trPr>
          <w:trHeight w:val="284"/>
          <w:jc w:val="center"/>
        </w:trPr>
        <w:tc>
          <w:tcPr>
            <w:tcW w:w="7933" w:type="dxa"/>
            <w:shd w:val="clear" w:color="auto" w:fill="auto"/>
            <w:vAlign w:val="center"/>
          </w:tcPr>
          <w:p w14:paraId="0537F794"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Junta Intermunicipal Biocultural del Puuc.</w:t>
            </w:r>
          </w:p>
        </w:tc>
      </w:tr>
      <w:tr w:rsidR="00656970" w:rsidRPr="00E23810" w14:paraId="2EE37F3F" w14:textId="77777777" w:rsidTr="00656970">
        <w:trPr>
          <w:trHeight w:val="284"/>
          <w:jc w:val="center"/>
        </w:trPr>
        <w:tc>
          <w:tcPr>
            <w:tcW w:w="7933" w:type="dxa"/>
            <w:shd w:val="clear" w:color="auto" w:fill="auto"/>
            <w:vAlign w:val="center"/>
          </w:tcPr>
          <w:p w14:paraId="417133F8"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Comité Permanente del Carnaval de Mérida.</w:t>
            </w:r>
          </w:p>
        </w:tc>
      </w:tr>
      <w:tr w:rsidR="00656970" w:rsidRPr="00E23810" w14:paraId="39A5CAA3" w14:textId="77777777" w:rsidTr="00656970">
        <w:trPr>
          <w:trHeight w:val="284"/>
          <w:jc w:val="center"/>
        </w:trPr>
        <w:tc>
          <w:tcPr>
            <w:tcW w:w="7933" w:type="dxa"/>
            <w:shd w:val="clear" w:color="auto" w:fill="auto"/>
            <w:vAlign w:val="center"/>
          </w:tcPr>
          <w:p w14:paraId="44778E95"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r>
      <w:tr w:rsidR="00E23810" w:rsidRPr="00E23810" w14:paraId="5F2C52DC" w14:textId="77777777" w:rsidTr="00656970">
        <w:trPr>
          <w:trHeight w:val="284"/>
          <w:jc w:val="center"/>
        </w:trPr>
        <w:tc>
          <w:tcPr>
            <w:tcW w:w="7933" w:type="dxa"/>
            <w:shd w:val="clear" w:color="auto" w:fill="DEEAF6" w:themeFill="accent5" w:themeFillTint="33"/>
            <w:vAlign w:val="center"/>
            <w:hideMark/>
          </w:tcPr>
          <w:p w14:paraId="285BA742" w14:textId="3BC66573" w:rsidR="00E23810" w:rsidRPr="00E23810" w:rsidRDefault="00E23810" w:rsidP="00E23810">
            <w:pPr>
              <w:spacing w:line="240" w:lineRule="auto"/>
              <w:jc w:val="center"/>
              <w:rPr>
                <w:rFonts w:ascii="Arial" w:eastAsia="Times New Roman" w:hAnsi="Arial" w:cs="Arial"/>
                <w:b/>
                <w:bCs/>
                <w:color w:val="000000"/>
                <w:sz w:val="18"/>
                <w:szCs w:val="18"/>
                <w:lang w:val="es-419" w:eastAsia="es-419"/>
              </w:rPr>
            </w:pPr>
            <w:r w:rsidRPr="00E23810">
              <w:rPr>
                <w:rFonts w:ascii="Arial" w:eastAsia="Times New Roman" w:hAnsi="Arial" w:cs="Arial"/>
                <w:b/>
                <w:bCs/>
                <w:color w:val="000000"/>
                <w:sz w:val="18"/>
                <w:szCs w:val="18"/>
                <w:lang w:val="es-419" w:eastAsia="es-419"/>
              </w:rPr>
              <w:t>PODER EJECUTIVO</w:t>
            </w:r>
            <w:r w:rsidR="00656970">
              <w:rPr>
                <w:rFonts w:ascii="Arial" w:eastAsia="Times New Roman" w:hAnsi="Arial" w:cs="Arial"/>
                <w:b/>
                <w:bCs/>
                <w:color w:val="000000"/>
                <w:sz w:val="18"/>
                <w:szCs w:val="18"/>
                <w:lang w:val="es-419" w:eastAsia="es-419"/>
              </w:rPr>
              <w:t xml:space="preserve"> (28)</w:t>
            </w:r>
          </w:p>
        </w:tc>
      </w:tr>
      <w:tr w:rsidR="00656970" w:rsidRPr="00E23810" w14:paraId="4DD9C445" w14:textId="77777777" w:rsidTr="00656970">
        <w:trPr>
          <w:trHeight w:val="284"/>
          <w:jc w:val="center"/>
        </w:trPr>
        <w:tc>
          <w:tcPr>
            <w:tcW w:w="7933" w:type="dxa"/>
            <w:shd w:val="clear" w:color="auto" w:fill="auto"/>
            <w:vAlign w:val="center"/>
          </w:tcPr>
          <w:p w14:paraId="6B6CF401"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de Fomento Económico y Trabajo.</w:t>
            </w:r>
          </w:p>
        </w:tc>
      </w:tr>
      <w:tr w:rsidR="00656970" w:rsidRPr="00E23810" w14:paraId="1C6E914B" w14:textId="77777777" w:rsidTr="00656970">
        <w:trPr>
          <w:trHeight w:val="284"/>
          <w:jc w:val="center"/>
        </w:trPr>
        <w:tc>
          <w:tcPr>
            <w:tcW w:w="7933" w:type="dxa"/>
            <w:shd w:val="clear" w:color="auto" w:fill="auto"/>
            <w:vAlign w:val="center"/>
          </w:tcPr>
          <w:p w14:paraId="0878C6C8"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Patronato de las Unidades de Servicios Culturales y Turísticos del Estado de Yucatán, CULTUR.</w:t>
            </w:r>
          </w:p>
        </w:tc>
      </w:tr>
      <w:tr w:rsidR="00656970" w:rsidRPr="00E23810" w14:paraId="6999D656" w14:textId="77777777" w:rsidTr="00656970">
        <w:trPr>
          <w:trHeight w:val="284"/>
          <w:jc w:val="center"/>
        </w:trPr>
        <w:tc>
          <w:tcPr>
            <w:tcW w:w="7933" w:type="dxa"/>
            <w:shd w:val="clear" w:color="auto" w:fill="auto"/>
            <w:vAlign w:val="center"/>
          </w:tcPr>
          <w:p w14:paraId="255FDC79"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de Pesca y Acuacultura Sustentable.</w:t>
            </w:r>
          </w:p>
        </w:tc>
      </w:tr>
      <w:tr w:rsidR="00656970" w:rsidRPr="00E23810" w14:paraId="3FF52357" w14:textId="77777777" w:rsidTr="00656970">
        <w:trPr>
          <w:trHeight w:val="284"/>
          <w:jc w:val="center"/>
        </w:trPr>
        <w:tc>
          <w:tcPr>
            <w:tcW w:w="7933" w:type="dxa"/>
            <w:shd w:val="clear" w:color="auto" w:fill="auto"/>
            <w:vAlign w:val="center"/>
          </w:tcPr>
          <w:p w14:paraId="6EEAC785"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de Vivienda del Estado de Yucatán, IVEY.</w:t>
            </w:r>
          </w:p>
        </w:tc>
      </w:tr>
      <w:tr w:rsidR="00656970" w:rsidRPr="00E23810" w14:paraId="6D8FF111" w14:textId="77777777" w:rsidTr="00656970">
        <w:trPr>
          <w:trHeight w:val="284"/>
          <w:jc w:val="center"/>
        </w:trPr>
        <w:tc>
          <w:tcPr>
            <w:tcW w:w="7933" w:type="dxa"/>
            <w:shd w:val="clear" w:color="auto" w:fill="auto"/>
            <w:vAlign w:val="center"/>
          </w:tcPr>
          <w:p w14:paraId="1AA95789"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de Administración y Finanzas</w:t>
            </w:r>
          </w:p>
        </w:tc>
      </w:tr>
      <w:tr w:rsidR="00656970" w:rsidRPr="00E23810" w14:paraId="0002CB6D" w14:textId="77777777" w:rsidTr="00656970">
        <w:trPr>
          <w:trHeight w:val="284"/>
          <w:jc w:val="center"/>
        </w:trPr>
        <w:tc>
          <w:tcPr>
            <w:tcW w:w="7933" w:type="dxa"/>
            <w:shd w:val="clear" w:color="auto" w:fill="auto"/>
            <w:vAlign w:val="center"/>
          </w:tcPr>
          <w:p w14:paraId="57695C32"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de Seguridad Social de los Trabajadores del Estado de Yucatán</w:t>
            </w:r>
          </w:p>
        </w:tc>
      </w:tr>
      <w:tr w:rsidR="00656970" w:rsidRPr="00E23810" w14:paraId="5EB1E987" w14:textId="77777777" w:rsidTr="00656970">
        <w:trPr>
          <w:trHeight w:val="284"/>
          <w:jc w:val="center"/>
        </w:trPr>
        <w:tc>
          <w:tcPr>
            <w:tcW w:w="7933" w:type="dxa"/>
            <w:shd w:val="clear" w:color="auto" w:fill="auto"/>
            <w:vAlign w:val="center"/>
          </w:tcPr>
          <w:p w14:paraId="49AF21D6"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Fiscalía General del Estado.</w:t>
            </w:r>
          </w:p>
        </w:tc>
      </w:tr>
      <w:tr w:rsidR="00656970" w:rsidRPr="00E23810" w14:paraId="0804D5D6" w14:textId="77777777" w:rsidTr="00656970">
        <w:trPr>
          <w:trHeight w:val="284"/>
          <w:jc w:val="center"/>
        </w:trPr>
        <w:tc>
          <w:tcPr>
            <w:tcW w:w="7933" w:type="dxa"/>
            <w:shd w:val="clear" w:color="auto" w:fill="auto"/>
            <w:vAlign w:val="center"/>
          </w:tcPr>
          <w:p w14:paraId="689DC7BF"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de Seguridad Pública</w:t>
            </w:r>
          </w:p>
        </w:tc>
      </w:tr>
      <w:tr w:rsidR="00656970" w:rsidRPr="00E23810" w14:paraId="326E0062" w14:textId="77777777" w:rsidTr="00656970">
        <w:trPr>
          <w:trHeight w:val="284"/>
          <w:jc w:val="center"/>
        </w:trPr>
        <w:tc>
          <w:tcPr>
            <w:tcW w:w="7933" w:type="dxa"/>
            <w:shd w:val="clear" w:color="auto" w:fill="auto"/>
            <w:vAlign w:val="center"/>
          </w:tcPr>
          <w:p w14:paraId="6A5AA4B7"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Casa de las Artesanías del Estado de Yucatán, CAEY.</w:t>
            </w:r>
          </w:p>
        </w:tc>
      </w:tr>
      <w:tr w:rsidR="00656970" w:rsidRPr="00E23810" w14:paraId="79E7B634" w14:textId="77777777" w:rsidTr="00656970">
        <w:trPr>
          <w:trHeight w:val="284"/>
          <w:jc w:val="center"/>
        </w:trPr>
        <w:tc>
          <w:tcPr>
            <w:tcW w:w="7933" w:type="dxa"/>
            <w:shd w:val="clear" w:color="auto" w:fill="auto"/>
            <w:vAlign w:val="center"/>
          </w:tcPr>
          <w:p w14:paraId="592BA1B6"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de las Mujeres.</w:t>
            </w:r>
          </w:p>
        </w:tc>
      </w:tr>
      <w:tr w:rsidR="00656970" w:rsidRPr="00E23810" w14:paraId="5BBA2896" w14:textId="77777777" w:rsidTr="00656970">
        <w:trPr>
          <w:trHeight w:val="284"/>
          <w:jc w:val="center"/>
        </w:trPr>
        <w:tc>
          <w:tcPr>
            <w:tcW w:w="7933" w:type="dxa"/>
            <w:shd w:val="clear" w:color="auto" w:fill="auto"/>
            <w:vAlign w:val="center"/>
          </w:tcPr>
          <w:p w14:paraId="1A0C0F78" w14:textId="4576BF72" w:rsidR="00656970" w:rsidRPr="00E23810" w:rsidRDefault="00D364B9" w:rsidP="00E23810">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r>
      <w:tr w:rsidR="00656970" w:rsidRPr="00E23810" w14:paraId="17333798" w14:textId="77777777" w:rsidTr="00656970">
        <w:trPr>
          <w:trHeight w:val="284"/>
          <w:jc w:val="center"/>
        </w:trPr>
        <w:tc>
          <w:tcPr>
            <w:tcW w:w="7933" w:type="dxa"/>
            <w:shd w:val="clear" w:color="auto" w:fill="auto"/>
            <w:vAlign w:val="center"/>
          </w:tcPr>
          <w:p w14:paraId="057C9380"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de Educación</w:t>
            </w:r>
          </w:p>
        </w:tc>
      </w:tr>
      <w:tr w:rsidR="00656970" w:rsidRPr="00E23810" w14:paraId="3C164971" w14:textId="77777777" w:rsidTr="00656970">
        <w:trPr>
          <w:trHeight w:val="284"/>
          <w:jc w:val="center"/>
        </w:trPr>
        <w:tc>
          <w:tcPr>
            <w:tcW w:w="7933" w:type="dxa"/>
            <w:shd w:val="clear" w:color="auto" w:fill="auto"/>
            <w:vAlign w:val="center"/>
          </w:tcPr>
          <w:p w14:paraId="4EAF7487"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Colegio de Bachilleres del Estado de Yucatán</w:t>
            </w:r>
          </w:p>
        </w:tc>
      </w:tr>
      <w:tr w:rsidR="00656970" w:rsidRPr="00E23810" w14:paraId="323424D4" w14:textId="77777777" w:rsidTr="00656970">
        <w:trPr>
          <w:trHeight w:val="284"/>
          <w:jc w:val="center"/>
        </w:trPr>
        <w:tc>
          <w:tcPr>
            <w:tcW w:w="7933" w:type="dxa"/>
            <w:shd w:val="clear" w:color="auto" w:fill="auto"/>
            <w:vAlign w:val="center"/>
          </w:tcPr>
          <w:p w14:paraId="78AD7A27"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de Educación para Adultos del Estado de Yucatán, IEAEY.</w:t>
            </w:r>
          </w:p>
        </w:tc>
      </w:tr>
      <w:tr w:rsidR="00656970" w:rsidRPr="00E23810" w14:paraId="6CD08257" w14:textId="77777777" w:rsidTr="00656970">
        <w:trPr>
          <w:trHeight w:val="284"/>
          <w:jc w:val="center"/>
        </w:trPr>
        <w:tc>
          <w:tcPr>
            <w:tcW w:w="7933" w:type="dxa"/>
            <w:shd w:val="clear" w:color="auto" w:fill="auto"/>
            <w:vAlign w:val="center"/>
          </w:tcPr>
          <w:p w14:paraId="5B9B386D"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Sistema Tele Yucatán, S.A. de C.V.</w:t>
            </w:r>
          </w:p>
        </w:tc>
      </w:tr>
      <w:tr w:rsidR="00656970" w:rsidRPr="00E23810" w14:paraId="611FD2BD" w14:textId="77777777" w:rsidTr="00656970">
        <w:trPr>
          <w:trHeight w:val="284"/>
          <w:jc w:val="center"/>
        </w:trPr>
        <w:tc>
          <w:tcPr>
            <w:tcW w:w="7933" w:type="dxa"/>
            <w:shd w:val="clear" w:color="auto" w:fill="auto"/>
            <w:vAlign w:val="center"/>
          </w:tcPr>
          <w:p w14:paraId="2B687366"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Ejecutiva del Sistema Estatal Anticorrupción de Yucatán.</w:t>
            </w:r>
          </w:p>
        </w:tc>
      </w:tr>
      <w:tr w:rsidR="00656970" w:rsidRPr="00E23810" w14:paraId="3329E66B" w14:textId="77777777" w:rsidTr="00656970">
        <w:trPr>
          <w:trHeight w:val="284"/>
          <w:jc w:val="center"/>
        </w:trPr>
        <w:tc>
          <w:tcPr>
            <w:tcW w:w="7933" w:type="dxa"/>
            <w:shd w:val="clear" w:color="auto" w:fill="auto"/>
            <w:vAlign w:val="center"/>
          </w:tcPr>
          <w:p w14:paraId="076E7277"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para la Inclusión de las Personas con Discapacidad del Estado de Yucatán</w:t>
            </w:r>
          </w:p>
        </w:tc>
      </w:tr>
      <w:tr w:rsidR="00656970" w:rsidRPr="00E23810" w14:paraId="05E7FFE3" w14:textId="77777777" w:rsidTr="00656970">
        <w:trPr>
          <w:trHeight w:val="284"/>
          <w:jc w:val="center"/>
        </w:trPr>
        <w:tc>
          <w:tcPr>
            <w:tcW w:w="7933" w:type="dxa"/>
            <w:shd w:val="clear" w:color="auto" w:fill="auto"/>
            <w:vAlign w:val="center"/>
          </w:tcPr>
          <w:p w14:paraId="72E2E7EA"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de Infraestructura Carretera de Yucatán, INCAY.</w:t>
            </w:r>
          </w:p>
        </w:tc>
      </w:tr>
      <w:tr w:rsidR="00656970" w:rsidRPr="00E23810" w14:paraId="3ADCB297" w14:textId="77777777" w:rsidTr="00656970">
        <w:trPr>
          <w:trHeight w:val="284"/>
          <w:jc w:val="center"/>
        </w:trPr>
        <w:tc>
          <w:tcPr>
            <w:tcW w:w="7933" w:type="dxa"/>
            <w:shd w:val="clear" w:color="auto" w:fill="auto"/>
            <w:vAlign w:val="center"/>
          </w:tcPr>
          <w:p w14:paraId="13F1B5EB"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Junta de Agua Potable y Alcantarillado de Yucatán</w:t>
            </w:r>
          </w:p>
        </w:tc>
      </w:tr>
      <w:tr w:rsidR="00656970" w:rsidRPr="00E23810" w14:paraId="5B6D5116" w14:textId="77777777" w:rsidTr="00656970">
        <w:trPr>
          <w:trHeight w:val="284"/>
          <w:jc w:val="center"/>
        </w:trPr>
        <w:tc>
          <w:tcPr>
            <w:tcW w:w="7933" w:type="dxa"/>
            <w:shd w:val="clear" w:color="auto" w:fill="auto"/>
            <w:vAlign w:val="center"/>
          </w:tcPr>
          <w:p w14:paraId="309EE96A"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Técnica de Planeación y Evaluación, SEPLÁN.</w:t>
            </w:r>
          </w:p>
        </w:tc>
      </w:tr>
      <w:tr w:rsidR="00656970" w:rsidRPr="00E23810" w14:paraId="3008AE57" w14:textId="77777777" w:rsidTr="00656970">
        <w:trPr>
          <w:trHeight w:val="284"/>
          <w:jc w:val="center"/>
        </w:trPr>
        <w:tc>
          <w:tcPr>
            <w:tcW w:w="7933" w:type="dxa"/>
            <w:shd w:val="clear" w:color="auto" w:fill="auto"/>
            <w:vAlign w:val="center"/>
          </w:tcPr>
          <w:p w14:paraId="444BEE7B"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de Investigación, Innovación y Educación Superior.</w:t>
            </w:r>
          </w:p>
        </w:tc>
      </w:tr>
      <w:tr w:rsidR="00656970" w:rsidRPr="00E23810" w14:paraId="233FF86C" w14:textId="77777777" w:rsidTr="00656970">
        <w:trPr>
          <w:trHeight w:val="284"/>
          <w:jc w:val="center"/>
        </w:trPr>
        <w:tc>
          <w:tcPr>
            <w:tcW w:w="7933" w:type="dxa"/>
            <w:shd w:val="clear" w:color="auto" w:fill="auto"/>
            <w:vAlign w:val="center"/>
          </w:tcPr>
          <w:p w14:paraId="39EBB9B4"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de Movilidad y Desarrollo Urbano Territorial</w:t>
            </w:r>
          </w:p>
        </w:tc>
      </w:tr>
      <w:tr w:rsidR="00656970" w:rsidRPr="00E23810" w14:paraId="619661F8" w14:textId="77777777" w:rsidTr="00656970">
        <w:trPr>
          <w:trHeight w:val="284"/>
          <w:jc w:val="center"/>
        </w:trPr>
        <w:tc>
          <w:tcPr>
            <w:tcW w:w="7933" w:type="dxa"/>
            <w:shd w:val="clear" w:color="auto" w:fill="auto"/>
            <w:vAlign w:val="center"/>
          </w:tcPr>
          <w:p w14:paraId="302A4B45"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para la Construcción y Conservación de Obra Pública en Yucatán, INCCOPY.</w:t>
            </w:r>
          </w:p>
        </w:tc>
      </w:tr>
      <w:tr w:rsidR="00656970" w:rsidRPr="00E23810" w14:paraId="7C50656A" w14:textId="77777777" w:rsidTr="00656970">
        <w:trPr>
          <w:trHeight w:val="284"/>
          <w:jc w:val="center"/>
        </w:trPr>
        <w:tc>
          <w:tcPr>
            <w:tcW w:w="7933" w:type="dxa"/>
            <w:shd w:val="clear" w:color="auto" w:fill="auto"/>
            <w:vAlign w:val="center"/>
          </w:tcPr>
          <w:p w14:paraId="6C7FC25D"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Yucateco de Emprendedores, IYEM.</w:t>
            </w:r>
          </w:p>
        </w:tc>
      </w:tr>
      <w:tr w:rsidR="00656970" w:rsidRPr="00E23810" w14:paraId="61748CD3" w14:textId="77777777" w:rsidTr="00656970">
        <w:trPr>
          <w:trHeight w:val="284"/>
          <w:jc w:val="center"/>
        </w:trPr>
        <w:tc>
          <w:tcPr>
            <w:tcW w:w="7933" w:type="dxa"/>
            <w:shd w:val="clear" w:color="auto" w:fill="auto"/>
            <w:vAlign w:val="center"/>
          </w:tcPr>
          <w:p w14:paraId="0D391202"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Secretaría de Fomento Turístico.</w:t>
            </w:r>
          </w:p>
        </w:tc>
      </w:tr>
      <w:tr w:rsidR="00656970" w:rsidRPr="00E23810" w14:paraId="15B785B7" w14:textId="77777777" w:rsidTr="00656970">
        <w:trPr>
          <w:trHeight w:val="284"/>
          <w:jc w:val="center"/>
        </w:trPr>
        <w:tc>
          <w:tcPr>
            <w:tcW w:w="7933" w:type="dxa"/>
            <w:shd w:val="clear" w:color="auto" w:fill="auto"/>
            <w:vAlign w:val="center"/>
          </w:tcPr>
          <w:p w14:paraId="18C9EDE1"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Sistema para el Desarrollo Integral de la Familia en Yucatán</w:t>
            </w:r>
          </w:p>
        </w:tc>
      </w:tr>
      <w:tr w:rsidR="00656970" w:rsidRPr="00E23810" w14:paraId="71590CBA" w14:textId="77777777" w:rsidTr="00656970">
        <w:trPr>
          <w:trHeight w:val="284"/>
          <w:jc w:val="center"/>
        </w:trPr>
        <w:tc>
          <w:tcPr>
            <w:tcW w:w="7933" w:type="dxa"/>
            <w:shd w:val="clear" w:color="auto" w:fill="auto"/>
            <w:vAlign w:val="center"/>
          </w:tcPr>
          <w:p w14:paraId="35113CDF"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 xml:space="preserve">Empresa Portuaria Yucateca S.A. de C.V. </w:t>
            </w:r>
          </w:p>
        </w:tc>
      </w:tr>
      <w:tr w:rsidR="00656970" w:rsidRPr="00E23810" w14:paraId="08608495" w14:textId="77777777" w:rsidTr="00656970">
        <w:trPr>
          <w:trHeight w:val="284"/>
          <w:jc w:val="center"/>
        </w:trPr>
        <w:tc>
          <w:tcPr>
            <w:tcW w:w="7933" w:type="dxa"/>
            <w:shd w:val="clear" w:color="auto" w:fill="auto"/>
            <w:vAlign w:val="center"/>
          </w:tcPr>
          <w:p w14:paraId="39B8FA21"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de Seguridad Jurídica Patrimonial de Yucatán, INSEJUPY.</w:t>
            </w:r>
          </w:p>
        </w:tc>
      </w:tr>
      <w:tr w:rsidR="00E23810" w:rsidRPr="00E23810" w14:paraId="7AD87E57" w14:textId="77777777" w:rsidTr="00656970">
        <w:trPr>
          <w:trHeight w:val="284"/>
          <w:jc w:val="center"/>
        </w:trPr>
        <w:tc>
          <w:tcPr>
            <w:tcW w:w="7933" w:type="dxa"/>
            <w:shd w:val="clear" w:color="auto" w:fill="DEEAF6" w:themeFill="accent5" w:themeFillTint="33"/>
            <w:vAlign w:val="center"/>
            <w:hideMark/>
          </w:tcPr>
          <w:p w14:paraId="79CAF9A7" w14:textId="0CF259AC" w:rsidR="00E23810" w:rsidRPr="00E23810" w:rsidRDefault="00E23810" w:rsidP="00E23810">
            <w:pPr>
              <w:spacing w:line="240" w:lineRule="auto"/>
              <w:jc w:val="center"/>
              <w:rPr>
                <w:rFonts w:ascii="Arial" w:eastAsia="Times New Roman" w:hAnsi="Arial" w:cs="Arial"/>
                <w:b/>
                <w:bCs/>
                <w:color w:val="000000"/>
                <w:sz w:val="18"/>
                <w:szCs w:val="18"/>
                <w:lang w:val="es-419" w:eastAsia="es-419"/>
              </w:rPr>
            </w:pPr>
            <w:r w:rsidRPr="00E23810">
              <w:rPr>
                <w:rFonts w:ascii="Arial" w:eastAsia="Times New Roman" w:hAnsi="Arial" w:cs="Arial"/>
                <w:b/>
                <w:bCs/>
                <w:color w:val="000000"/>
                <w:sz w:val="18"/>
                <w:szCs w:val="18"/>
                <w:lang w:val="es-419" w:eastAsia="es-419"/>
              </w:rPr>
              <w:t>SUJETOS OBLIGADOS INDIRECTOS</w:t>
            </w:r>
            <w:r w:rsidR="00656970">
              <w:rPr>
                <w:rFonts w:ascii="Arial" w:eastAsia="Times New Roman" w:hAnsi="Arial" w:cs="Arial"/>
                <w:b/>
                <w:bCs/>
                <w:color w:val="000000"/>
                <w:sz w:val="18"/>
                <w:szCs w:val="18"/>
                <w:lang w:val="es-419" w:eastAsia="es-419"/>
              </w:rPr>
              <w:t xml:space="preserve"> (10)</w:t>
            </w:r>
          </w:p>
        </w:tc>
      </w:tr>
      <w:tr w:rsidR="00656970" w:rsidRPr="00E23810" w14:paraId="56D41584" w14:textId="77777777" w:rsidTr="00656970">
        <w:trPr>
          <w:trHeight w:val="284"/>
          <w:jc w:val="center"/>
        </w:trPr>
        <w:tc>
          <w:tcPr>
            <w:tcW w:w="7933" w:type="dxa"/>
            <w:shd w:val="clear" w:color="auto" w:fill="auto"/>
            <w:vAlign w:val="center"/>
          </w:tcPr>
          <w:p w14:paraId="1AB6186F"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Fideicomiso Irrevocable de Administración y Fuente Alterna de Pago F/0019 (PROTEGO F/0019)</w:t>
            </w:r>
          </w:p>
        </w:tc>
      </w:tr>
      <w:tr w:rsidR="00656970" w:rsidRPr="00E23810" w14:paraId="02C4ED7E" w14:textId="77777777" w:rsidTr="00656970">
        <w:trPr>
          <w:trHeight w:val="284"/>
          <w:jc w:val="center"/>
        </w:trPr>
        <w:tc>
          <w:tcPr>
            <w:tcW w:w="7933" w:type="dxa"/>
            <w:shd w:val="clear" w:color="auto" w:fill="auto"/>
            <w:vAlign w:val="center"/>
          </w:tcPr>
          <w:p w14:paraId="3BCB5692"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Fideicomiso Público para el Desarrollo del Turismo de Reuniones de Yucatán (FIDETURE)</w:t>
            </w:r>
          </w:p>
        </w:tc>
      </w:tr>
      <w:tr w:rsidR="00656970" w:rsidRPr="00E23810" w14:paraId="7E99582C" w14:textId="77777777" w:rsidTr="00656970">
        <w:trPr>
          <w:trHeight w:val="284"/>
          <w:jc w:val="center"/>
        </w:trPr>
        <w:tc>
          <w:tcPr>
            <w:tcW w:w="7933" w:type="dxa"/>
            <w:shd w:val="clear" w:color="auto" w:fill="auto"/>
            <w:vAlign w:val="center"/>
          </w:tcPr>
          <w:p w14:paraId="094A3329"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Fondo para la Atención de Emergencias y Desastres del Estado (FAED)</w:t>
            </w:r>
          </w:p>
        </w:tc>
      </w:tr>
      <w:tr w:rsidR="00656970" w:rsidRPr="00E23810" w14:paraId="7462FCBA" w14:textId="77777777" w:rsidTr="00656970">
        <w:trPr>
          <w:trHeight w:val="284"/>
          <w:jc w:val="center"/>
        </w:trPr>
        <w:tc>
          <w:tcPr>
            <w:tcW w:w="7933" w:type="dxa"/>
            <w:shd w:val="clear" w:color="auto" w:fill="auto"/>
            <w:vAlign w:val="center"/>
          </w:tcPr>
          <w:p w14:paraId="2022DC1D"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Fideicomiso para la Administración del Fondo de Apoyo a Víctimas del Delito (FAVID)</w:t>
            </w:r>
          </w:p>
        </w:tc>
      </w:tr>
      <w:tr w:rsidR="00656970" w:rsidRPr="00E23810" w14:paraId="4C22084E" w14:textId="77777777" w:rsidTr="00656970">
        <w:trPr>
          <w:trHeight w:val="284"/>
          <w:jc w:val="center"/>
        </w:trPr>
        <w:tc>
          <w:tcPr>
            <w:tcW w:w="7933" w:type="dxa"/>
            <w:shd w:val="clear" w:color="auto" w:fill="auto"/>
            <w:vAlign w:val="center"/>
          </w:tcPr>
          <w:p w14:paraId="05348D6B"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Fideicomiso para la Promoción y Fomento al Desarrollo Turístico y Económico del Estado de Yucatán (FIPROTUY)</w:t>
            </w:r>
          </w:p>
        </w:tc>
      </w:tr>
      <w:tr w:rsidR="00656970" w:rsidRPr="00E23810" w14:paraId="014AD1A4" w14:textId="77777777" w:rsidTr="00656970">
        <w:trPr>
          <w:trHeight w:val="284"/>
          <w:jc w:val="center"/>
        </w:trPr>
        <w:tc>
          <w:tcPr>
            <w:tcW w:w="7933" w:type="dxa"/>
            <w:shd w:val="clear" w:color="auto" w:fill="auto"/>
            <w:vAlign w:val="center"/>
          </w:tcPr>
          <w:p w14:paraId="749E8B16"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Fideicomiso de Inversión y Administración del Fondo Estatal de Ayuda, Asistencia y Reparación Integral (FEAARI)</w:t>
            </w:r>
          </w:p>
        </w:tc>
      </w:tr>
      <w:tr w:rsidR="00656970" w:rsidRPr="00E23810" w14:paraId="2781AA69" w14:textId="77777777" w:rsidTr="00656970">
        <w:trPr>
          <w:trHeight w:val="284"/>
          <w:jc w:val="center"/>
        </w:trPr>
        <w:tc>
          <w:tcPr>
            <w:tcW w:w="7933" w:type="dxa"/>
            <w:shd w:val="clear" w:color="auto" w:fill="auto"/>
            <w:vAlign w:val="center"/>
          </w:tcPr>
          <w:p w14:paraId="318A739A"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Fondo Integral para el Desarrollo Económico de Yucatán (FIDEY)</w:t>
            </w:r>
          </w:p>
        </w:tc>
      </w:tr>
      <w:tr w:rsidR="00656970" w:rsidRPr="00E23810" w14:paraId="55D46771" w14:textId="77777777" w:rsidTr="00656970">
        <w:trPr>
          <w:trHeight w:val="284"/>
          <w:jc w:val="center"/>
        </w:trPr>
        <w:tc>
          <w:tcPr>
            <w:tcW w:w="7933" w:type="dxa"/>
            <w:shd w:val="clear" w:color="auto" w:fill="auto"/>
            <w:vAlign w:val="center"/>
          </w:tcPr>
          <w:p w14:paraId="430299D5"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Fideicomiso Irrevocable de Administración y Fuente de Pago F/4109088 (Yucatán Seguro Pago)</w:t>
            </w:r>
          </w:p>
        </w:tc>
      </w:tr>
      <w:tr w:rsidR="00656970" w:rsidRPr="00E23810" w14:paraId="34F0D58A" w14:textId="77777777" w:rsidTr="00656970">
        <w:trPr>
          <w:trHeight w:val="284"/>
          <w:jc w:val="center"/>
        </w:trPr>
        <w:tc>
          <w:tcPr>
            <w:tcW w:w="7933" w:type="dxa"/>
            <w:shd w:val="clear" w:color="auto" w:fill="auto"/>
            <w:vAlign w:val="center"/>
          </w:tcPr>
          <w:p w14:paraId="6F7D4C9B"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Fideicomiso público para la Administración de la Reserva Territorial de Ucú (FIDARTU)</w:t>
            </w:r>
          </w:p>
        </w:tc>
      </w:tr>
      <w:tr w:rsidR="00656970" w:rsidRPr="00E23810" w14:paraId="2A1D854E" w14:textId="77777777" w:rsidTr="00656970">
        <w:trPr>
          <w:trHeight w:val="284"/>
          <w:jc w:val="center"/>
        </w:trPr>
        <w:tc>
          <w:tcPr>
            <w:tcW w:w="7933" w:type="dxa"/>
            <w:shd w:val="clear" w:color="auto" w:fill="auto"/>
            <w:vAlign w:val="center"/>
          </w:tcPr>
          <w:p w14:paraId="367B0FE5"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Fideicomiso de Administración número F/0199 (PROTEGO F/0199)</w:t>
            </w:r>
          </w:p>
        </w:tc>
      </w:tr>
      <w:tr w:rsidR="00E23810" w:rsidRPr="00E23810" w14:paraId="2DF5093D" w14:textId="77777777" w:rsidTr="00656970">
        <w:trPr>
          <w:trHeight w:val="284"/>
          <w:jc w:val="center"/>
        </w:trPr>
        <w:tc>
          <w:tcPr>
            <w:tcW w:w="7933" w:type="dxa"/>
            <w:shd w:val="clear" w:color="auto" w:fill="DEEAF6" w:themeFill="accent5" w:themeFillTint="33"/>
            <w:vAlign w:val="center"/>
            <w:hideMark/>
          </w:tcPr>
          <w:p w14:paraId="498FD541" w14:textId="0EA0F456" w:rsidR="00E23810" w:rsidRPr="00E23810" w:rsidRDefault="00E23810" w:rsidP="00E23810">
            <w:pPr>
              <w:spacing w:line="240" w:lineRule="auto"/>
              <w:jc w:val="center"/>
              <w:rPr>
                <w:rFonts w:ascii="Arial" w:eastAsia="Times New Roman" w:hAnsi="Arial" w:cs="Arial"/>
                <w:b/>
                <w:bCs/>
                <w:color w:val="000000"/>
                <w:sz w:val="18"/>
                <w:szCs w:val="18"/>
                <w:lang w:val="es-419" w:eastAsia="es-419"/>
              </w:rPr>
            </w:pPr>
            <w:r w:rsidRPr="00E23810">
              <w:rPr>
                <w:rFonts w:ascii="Arial" w:eastAsia="Times New Roman" w:hAnsi="Arial" w:cs="Arial"/>
                <w:b/>
                <w:bCs/>
                <w:color w:val="000000"/>
                <w:sz w:val="18"/>
                <w:szCs w:val="18"/>
                <w:lang w:val="es-419" w:eastAsia="es-419"/>
              </w:rPr>
              <w:t>PODER LEGISLATIVO</w:t>
            </w:r>
            <w:r w:rsidR="00656970">
              <w:rPr>
                <w:rFonts w:ascii="Arial" w:eastAsia="Times New Roman" w:hAnsi="Arial" w:cs="Arial"/>
                <w:b/>
                <w:bCs/>
                <w:color w:val="000000"/>
                <w:sz w:val="18"/>
                <w:szCs w:val="18"/>
                <w:lang w:val="es-419" w:eastAsia="es-419"/>
              </w:rPr>
              <w:t xml:space="preserve"> (1)</w:t>
            </w:r>
          </w:p>
        </w:tc>
      </w:tr>
      <w:tr w:rsidR="00656970" w:rsidRPr="00E23810" w14:paraId="3872E349" w14:textId="77777777" w:rsidTr="00656970">
        <w:trPr>
          <w:trHeight w:val="284"/>
          <w:jc w:val="center"/>
        </w:trPr>
        <w:tc>
          <w:tcPr>
            <w:tcW w:w="7933" w:type="dxa"/>
            <w:shd w:val="clear" w:color="auto" w:fill="auto"/>
            <w:vAlign w:val="center"/>
            <w:hideMark/>
          </w:tcPr>
          <w:p w14:paraId="66C1EB75"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Auditoría Superior del Estado de Yucatán.</w:t>
            </w:r>
          </w:p>
        </w:tc>
      </w:tr>
      <w:tr w:rsidR="00E23810" w:rsidRPr="00E23810" w14:paraId="7BEDB36F" w14:textId="77777777" w:rsidTr="00656970">
        <w:trPr>
          <w:trHeight w:val="284"/>
          <w:jc w:val="center"/>
        </w:trPr>
        <w:tc>
          <w:tcPr>
            <w:tcW w:w="7933" w:type="dxa"/>
            <w:shd w:val="clear" w:color="auto" w:fill="DEEAF6" w:themeFill="accent5" w:themeFillTint="33"/>
            <w:vAlign w:val="center"/>
            <w:hideMark/>
          </w:tcPr>
          <w:p w14:paraId="2A86440F" w14:textId="4307C8EA" w:rsidR="00E23810" w:rsidRPr="00E23810" w:rsidRDefault="00E23810" w:rsidP="00E23810">
            <w:pPr>
              <w:spacing w:line="240" w:lineRule="auto"/>
              <w:jc w:val="center"/>
              <w:rPr>
                <w:rFonts w:ascii="Arial" w:eastAsia="Times New Roman" w:hAnsi="Arial" w:cs="Arial"/>
                <w:b/>
                <w:bCs/>
                <w:color w:val="000000"/>
                <w:sz w:val="18"/>
                <w:szCs w:val="18"/>
                <w:lang w:val="es-419" w:eastAsia="es-419"/>
              </w:rPr>
            </w:pPr>
            <w:r w:rsidRPr="00E23810">
              <w:rPr>
                <w:rFonts w:ascii="Arial" w:eastAsia="Times New Roman" w:hAnsi="Arial" w:cs="Arial"/>
                <w:b/>
                <w:bCs/>
                <w:color w:val="000000"/>
                <w:sz w:val="18"/>
                <w:szCs w:val="18"/>
                <w:lang w:val="es-419" w:eastAsia="es-419"/>
              </w:rPr>
              <w:t>PODER JUDICIAL</w:t>
            </w:r>
            <w:r w:rsidR="00656970">
              <w:rPr>
                <w:rFonts w:ascii="Arial" w:eastAsia="Times New Roman" w:hAnsi="Arial" w:cs="Arial"/>
                <w:b/>
                <w:bCs/>
                <w:color w:val="000000"/>
                <w:sz w:val="18"/>
                <w:szCs w:val="18"/>
                <w:lang w:val="es-419" w:eastAsia="es-419"/>
              </w:rPr>
              <w:t xml:space="preserve"> (2)</w:t>
            </w:r>
          </w:p>
        </w:tc>
      </w:tr>
      <w:tr w:rsidR="00656970" w:rsidRPr="00E23810" w14:paraId="445CD7F6" w14:textId="77777777" w:rsidTr="00656970">
        <w:trPr>
          <w:trHeight w:val="284"/>
          <w:jc w:val="center"/>
        </w:trPr>
        <w:tc>
          <w:tcPr>
            <w:tcW w:w="7933" w:type="dxa"/>
            <w:shd w:val="clear" w:color="auto" w:fill="auto"/>
            <w:vAlign w:val="center"/>
          </w:tcPr>
          <w:p w14:paraId="336BA9C6"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Fondo Auxiliar para la Administración de Justicia del Estado de Yucatán.</w:t>
            </w:r>
          </w:p>
        </w:tc>
      </w:tr>
      <w:tr w:rsidR="00656970" w:rsidRPr="00E23810" w14:paraId="43F4168E" w14:textId="77777777" w:rsidTr="00656970">
        <w:trPr>
          <w:trHeight w:val="284"/>
          <w:jc w:val="center"/>
        </w:trPr>
        <w:tc>
          <w:tcPr>
            <w:tcW w:w="7933" w:type="dxa"/>
            <w:shd w:val="clear" w:color="auto" w:fill="auto"/>
            <w:vAlign w:val="center"/>
          </w:tcPr>
          <w:p w14:paraId="7F0D7FFD"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Tribunal Superior de Justicia.</w:t>
            </w:r>
          </w:p>
        </w:tc>
      </w:tr>
      <w:tr w:rsidR="00E23810" w:rsidRPr="00E23810" w14:paraId="7E6F3FBC" w14:textId="77777777" w:rsidTr="00656970">
        <w:trPr>
          <w:trHeight w:val="284"/>
          <w:jc w:val="center"/>
        </w:trPr>
        <w:tc>
          <w:tcPr>
            <w:tcW w:w="7933" w:type="dxa"/>
            <w:shd w:val="clear" w:color="auto" w:fill="DEEAF6" w:themeFill="accent5" w:themeFillTint="33"/>
            <w:vAlign w:val="center"/>
            <w:hideMark/>
          </w:tcPr>
          <w:p w14:paraId="061212FE" w14:textId="476AED1F" w:rsidR="00E23810" w:rsidRPr="00E23810" w:rsidRDefault="00E23810" w:rsidP="00E23810">
            <w:pPr>
              <w:spacing w:line="240" w:lineRule="auto"/>
              <w:jc w:val="center"/>
              <w:rPr>
                <w:rFonts w:ascii="Arial" w:eastAsia="Times New Roman" w:hAnsi="Arial" w:cs="Arial"/>
                <w:b/>
                <w:bCs/>
                <w:color w:val="000000"/>
                <w:sz w:val="18"/>
                <w:szCs w:val="18"/>
                <w:lang w:val="es-419" w:eastAsia="es-419"/>
              </w:rPr>
            </w:pPr>
            <w:r w:rsidRPr="00E23810">
              <w:rPr>
                <w:rFonts w:ascii="Arial" w:eastAsia="Times New Roman" w:hAnsi="Arial" w:cs="Arial"/>
                <w:b/>
                <w:bCs/>
                <w:color w:val="000000"/>
                <w:sz w:val="18"/>
                <w:szCs w:val="18"/>
                <w:lang w:val="es-419" w:eastAsia="es-419"/>
              </w:rPr>
              <w:t>ORGANISMOS AUTÓNOMOS</w:t>
            </w:r>
            <w:r w:rsidR="00656970">
              <w:rPr>
                <w:rFonts w:ascii="Arial" w:eastAsia="Times New Roman" w:hAnsi="Arial" w:cs="Arial"/>
                <w:b/>
                <w:bCs/>
                <w:color w:val="000000"/>
                <w:sz w:val="18"/>
                <w:szCs w:val="18"/>
                <w:lang w:val="es-419" w:eastAsia="es-419"/>
              </w:rPr>
              <w:t xml:space="preserve"> (4)</w:t>
            </w:r>
          </w:p>
        </w:tc>
      </w:tr>
      <w:tr w:rsidR="00656970" w:rsidRPr="00E23810" w14:paraId="6F9C0A4D" w14:textId="77777777" w:rsidTr="00656970">
        <w:trPr>
          <w:trHeight w:val="284"/>
          <w:jc w:val="center"/>
        </w:trPr>
        <w:tc>
          <w:tcPr>
            <w:tcW w:w="7933" w:type="dxa"/>
            <w:shd w:val="clear" w:color="auto" w:fill="auto"/>
            <w:vAlign w:val="center"/>
          </w:tcPr>
          <w:p w14:paraId="7C6FFF24" w14:textId="1E8442CD" w:rsidR="00656970" w:rsidRPr="00E23810" w:rsidRDefault="00D364B9" w:rsidP="00E23810">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r>
      <w:tr w:rsidR="00656970" w:rsidRPr="00E23810" w14:paraId="53A5CE22" w14:textId="77777777" w:rsidTr="00656970">
        <w:trPr>
          <w:trHeight w:val="284"/>
          <w:jc w:val="center"/>
        </w:trPr>
        <w:tc>
          <w:tcPr>
            <w:tcW w:w="7933" w:type="dxa"/>
            <w:shd w:val="clear" w:color="auto" w:fill="auto"/>
            <w:vAlign w:val="center"/>
          </w:tcPr>
          <w:p w14:paraId="609F2045"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Tribunal Electoral del Estado de Yucatán.</w:t>
            </w:r>
          </w:p>
        </w:tc>
      </w:tr>
      <w:tr w:rsidR="00656970" w:rsidRPr="00E23810" w14:paraId="18CFF8A2" w14:textId="77777777" w:rsidTr="00656970">
        <w:trPr>
          <w:trHeight w:val="284"/>
          <w:jc w:val="center"/>
        </w:trPr>
        <w:tc>
          <w:tcPr>
            <w:tcW w:w="7933" w:type="dxa"/>
            <w:shd w:val="clear" w:color="auto" w:fill="auto"/>
            <w:vAlign w:val="center"/>
          </w:tcPr>
          <w:p w14:paraId="632B8D13"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Electoral y de Participación Ciudadana de Yucatán.</w:t>
            </w:r>
          </w:p>
        </w:tc>
      </w:tr>
      <w:tr w:rsidR="00656970" w:rsidRPr="00E23810" w14:paraId="2F492943" w14:textId="77777777" w:rsidTr="00656970">
        <w:trPr>
          <w:trHeight w:val="284"/>
          <w:jc w:val="center"/>
        </w:trPr>
        <w:tc>
          <w:tcPr>
            <w:tcW w:w="7933" w:type="dxa"/>
            <w:shd w:val="clear" w:color="auto" w:fill="auto"/>
            <w:vAlign w:val="center"/>
          </w:tcPr>
          <w:p w14:paraId="02311040"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E23810" w:rsidRPr="00E23810" w14:paraId="131830B5" w14:textId="77777777" w:rsidTr="00656970">
        <w:trPr>
          <w:trHeight w:val="284"/>
          <w:jc w:val="center"/>
        </w:trPr>
        <w:tc>
          <w:tcPr>
            <w:tcW w:w="7933" w:type="dxa"/>
            <w:shd w:val="clear" w:color="auto" w:fill="DEEAF6" w:themeFill="accent5" w:themeFillTint="33"/>
            <w:vAlign w:val="center"/>
            <w:hideMark/>
          </w:tcPr>
          <w:p w14:paraId="24C0CA28" w14:textId="6F58B488" w:rsidR="00E23810" w:rsidRPr="00E23810" w:rsidRDefault="00E23810" w:rsidP="00E23810">
            <w:pPr>
              <w:spacing w:line="240" w:lineRule="auto"/>
              <w:jc w:val="center"/>
              <w:rPr>
                <w:rFonts w:ascii="Arial" w:eastAsia="Times New Roman" w:hAnsi="Arial" w:cs="Arial"/>
                <w:b/>
                <w:bCs/>
                <w:color w:val="000000"/>
                <w:sz w:val="18"/>
                <w:szCs w:val="18"/>
                <w:lang w:val="es-419" w:eastAsia="es-419"/>
              </w:rPr>
            </w:pPr>
            <w:r w:rsidRPr="00E23810">
              <w:rPr>
                <w:rFonts w:ascii="Arial" w:eastAsia="Times New Roman" w:hAnsi="Arial" w:cs="Arial"/>
                <w:b/>
                <w:bCs/>
                <w:color w:val="000000"/>
                <w:sz w:val="18"/>
                <w:szCs w:val="18"/>
                <w:lang w:val="es-419" w:eastAsia="es-419"/>
              </w:rPr>
              <w:t>AYUNTAMIENTOS</w:t>
            </w:r>
            <w:r w:rsidR="00656970">
              <w:rPr>
                <w:rFonts w:ascii="Arial" w:eastAsia="Times New Roman" w:hAnsi="Arial" w:cs="Arial"/>
                <w:b/>
                <w:bCs/>
                <w:color w:val="000000"/>
                <w:sz w:val="18"/>
                <w:szCs w:val="18"/>
                <w:lang w:val="es-419" w:eastAsia="es-419"/>
              </w:rPr>
              <w:t xml:space="preserve"> (19)</w:t>
            </w:r>
          </w:p>
        </w:tc>
      </w:tr>
      <w:tr w:rsidR="00656970" w:rsidRPr="00E23810" w14:paraId="0A192D4D" w14:textId="77777777" w:rsidTr="00656970">
        <w:trPr>
          <w:trHeight w:val="284"/>
          <w:jc w:val="center"/>
        </w:trPr>
        <w:tc>
          <w:tcPr>
            <w:tcW w:w="7933" w:type="dxa"/>
            <w:shd w:val="clear" w:color="auto" w:fill="auto"/>
            <w:vAlign w:val="center"/>
          </w:tcPr>
          <w:p w14:paraId="0D582892"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Halachó.</w:t>
            </w:r>
          </w:p>
        </w:tc>
      </w:tr>
      <w:tr w:rsidR="00656970" w:rsidRPr="00E23810" w14:paraId="3A84179A" w14:textId="77777777" w:rsidTr="00656970">
        <w:trPr>
          <w:trHeight w:val="284"/>
          <w:jc w:val="center"/>
        </w:trPr>
        <w:tc>
          <w:tcPr>
            <w:tcW w:w="7933" w:type="dxa"/>
            <w:shd w:val="clear" w:color="auto" w:fill="auto"/>
            <w:vAlign w:val="center"/>
          </w:tcPr>
          <w:p w14:paraId="25B20C06"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Mérida.</w:t>
            </w:r>
          </w:p>
        </w:tc>
      </w:tr>
      <w:tr w:rsidR="00656970" w:rsidRPr="00E23810" w14:paraId="009F303F" w14:textId="77777777" w:rsidTr="00656970">
        <w:trPr>
          <w:trHeight w:val="284"/>
          <w:jc w:val="center"/>
        </w:trPr>
        <w:tc>
          <w:tcPr>
            <w:tcW w:w="7933" w:type="dxa"/>
            <w:shd w:val="clear" w:color="auto" w:fill="auto"/>
            <w:vAlign w:val="center"/>
          </w:tcPr>
          <w:p w14:paraId="6A314E8C"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Tekal de Venegas.</w:t>
            </w:r>
          </w:p>
        </w:tc>
      </w:tr>
      <w:tr w:rsidR="00656970" w:rsidRPr="00E23810" w14:paraId="3C3D23B7" w14:textId="77777777" w:rsidTr="00656970">
        <w:trPr>
          <w:trHeight w:val="284"/>
          <w:jc w:val="center"/>
        </w:trPr>
        <w:tc>
          <w:tcPr>
            <w:tcW w:w="7933" w:type="dxa"/>
            <w:shd w:val="clear" w:color="auto" w:fill="auto"/>
            <w:vAlign w:val="center"/>
          </w:tcPr>
          <w:p w14:paraId="103AD655"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Telchac Pueblo.</w:t>
            </w:r>
          </w:p>
        </w:tc>
      </w:tr>
      <w:tr w:rsidR="00656970" w:rsidRPr="00E23810" w14:paraId="7442BE95" w14:textId="77777777" w:rsidTr="00656970">
        <w:trPr>
          <w:trHeight w:val="284"/>
          <w:jc w:val="center"/>
        </w:trPr>
        <w:tc>
          <w:tcPr>
            <w:tcW w:w="7933" w:type="dxa"/>
            <w:shd w:val="clear" w:color="auto" w:fill="auto"/>
            <w:vAlign w:val="center"/>
          </w:tcPr>
          <w:p w14:paraId="7EED64D8"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Dzoncauich.</w:t>
            </w:r>
          </w:p>
        </w:tc>
      </w:tr>
      <w:tr w:rsidR="00656970" w:rsidRPr="00E23810" w14:paraId="73CA9CD9" w14:textId="77777777" w:rsidTr="00656970">
        <w:trPr>
          <w:trHeight w:val="284"/>
          <w:jc w:val="center"/>
        </w:trPr>
        <w:tc>
          <w:tcPr>
            <w:tcW w:w="7933" w:type="dxa"/>
            <w:shd w:val="clear" w:color="auto" w:fill="auto"/>
            <w:vAlign w:val="center"/>
          </w:tcPr>
          <w:p w14:paraId="0431565B"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Telchac Puerto.</w:t>
            </w:r>
          </w:p>
        </w:tc>
      </w:tr>
      <w:tr w:rsidR="00656970" w:rsidRPr="00E23810" w14:paraId="2431D0A8" w14:textId="77777777" w:rsidTr="00656970">
        <w:trPr>
          <w:trHeight w:val="284"/>
          <w:jc w:val="center"/>
        </w:trPr>
        <w:tc>
          <w:tcPr>
            <w:tcW w:w="7933" w:type="dxa"/>
            <w:shd w:val="clear" w:color="auto" w:fill="auto"/>
            <w:vAlign w:val="center"/>
          </w:tcPr>
          <w:p w14:paraId="1F4B3B62"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Huhí.</w:t>
            </w:r>
          </w:p>
        </w:tc>
      </w:tr>
      <w:tr w:rsidR="00656970" w:rsidRPr="00E23810" w14:paraId="4F180223" w14:textId="77777777" w:rsidTr="00656970">
        <w:trPr>
          <w:trHeight w:val="284"/>
          <w:jc w:val="center"/>
        </w:trPr>
        <w:tc>
          <w:tcPr>
            <w:tcW w:w="7933" w:type="dxa"/>
            <w:shd w:val="clear" w:color="auto" w:fill="auto"/>
            <w:vAlign w:val="center"/>
          </w:tcPr>
          <w:p w14:paraId="7ABD66A7"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Motul.</w:t>
            </w:r>
          </w:p>
        </w:tc>
      </w:tr>
      <w:tr w:rsidR="00656970" w:rsidRPr="00E23810" w14:paraId="0F80F328" w14:textId="77777777" w:rsidTr="00656970">
        <w:trPr>
          <w:trHeight w:val="284"/>
          <w:jc w:val="center"/>
        </w:trPr>
        <w:tc>
          <w:tcPr>
            <w:tcW w:w="7933" w:type="dxa"/>
            <w:shd w:val="clear" w:color="auto" w:fill="auto"/>
            <w:vAlign w:val="center"/>
          </w:tcPr>
          <w:p w14:paraId="73C60A2A"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Dzilam González.</w:t>
            </w:r>
          </w:p>
        </w:tc>
      </w:tr>
      <w:tr w:rsidR="00656970" w:rsidRPr="00E23810" w14:paraId="06664836" w14:textId="77777777" w:rsidTr="00656970">
        <w:trPr>
          <w:trHeight w:val="284"/>
          <w:jc w:val="center"/>
        </w:trPr>
        <w:tc>
          <w:tcPr>
            <w:tcW w:w="7933" w:type="dxa"/>
            <w:shd w:val="clear" w:color="auto" w:fill="auto"/>
            <w:vAlign w:val="center"/>
          </w:tcPr>
          <w:p w14:paraId="67536C15"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Ticul.</w:t>
            </w:r>
          </w:p>
        </w:tc>
      </w:tr>
      <w:tr w:rsidR="00656970" w:rsidRPr="00E23810" w14:paraId="2937676A" w14:textId="77777777" w:rsidTr="00656970">
        <w:trPr>
          <w:trHeight w:val="284"/>
          <w:jc w:val="center"/>
        </w:trPr>
        <w:tc>
          <w:tcPr>
            <w:tcW w:w="7933" w:type="dxa"/>
            <w:shd w:val="clear" w:color="auto" w:fill="auto"/>
            <w:vAlign w:val="center"/>
          </w:tcPr>
          <w:p w14:paraId="474B2781"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Conkal.</w:t>
            </w:r>
          </w:p>
        </w:tc>
      </w:tr>
      <w:tr w:rsidR="00656970" w:rsidRPr="00E23810" w14:paraId="1D3FF139" w14:textId="77777777" w:rsidTr="00656970">
        <w:trPr>
          <w:trHeight w:val="284"/>
          <w:jc w:val="center"/>
        </w:trPr>
        <w:tc>
          <w:tcPr>
            <w:tcW w:w="7933" w:type="dxa"/>
            <w:shd w:val="clear" w:color="auto" w:fill="auto"/>
            <w:vAlign w:val="center"/>
          </w:tcPr>
          <w:p w14:paraId="55259131"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Progreso.</w:t>
            </w:r>
          </w:p>
        </w:tc>
      </w:tr>
      <w:tr w:rsidR="00656970" w:rsidRPr="00E23810" w14:paraId="31766717" w14:textId="77777777" w:rsidTr="00656970">
        <w:trPr>
          <w:trHeight w:val="284"/>
          <w:jc w:val="center"/>
        </w:trPr>
        <w:tc>
          <w:tcPr>
            <w:tcW w:w="7933" w:type="dxa"/>
            <w:shd w:val="clear" w:color="auto" w:fill="auto"/>
            <w:vAlign w:val="center"/>
          </w:tcPr>
          <w:p w14:paraId="18EC0487"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Mama.</w:t>
            </w:r>
          </w:p>
        </w:tc>
      </w:tr>
      <w:tr w:rsidR="00656970" w:rsidRPr="00E23810" w14:paraId="03432C92" w14:textId="77777777" w:rsidTr="00656970">
        <w:trPr>
          <w:trHeight w:val="284"/>
          <w:jc w:val="center"/>
        </w:trPr>
        <w:tc>
          <w:tcPr>
            <w:tcW w:w="7933" w:type="dxa"/>
            <w:shd w:val="clear" w:color="auto" w:fill="auto"/>
            <w:vAlign w:val="center"/>
          </w:tcPr>
          <w:p w14:paraId="738653A1"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Tahmek.</w:t>
            </w:r>
          </w:p>
        </w:tc>
      </w:tr>
      <w:tr w:rsidR="00656970" w:rsidRPr="00E23810" w14:paraId="1DC0018D" w14:textId="77777777" w:rsidTr="00656970">
        <w:trPr>
          <w:trHeight w:val="284"/>
          <w:jc w:val="center"/>
        </w:trPr>
        <w:tc>
          <w:tcPr>
            <w:tcW w:w="7933" w:type="dxa"/>
            <w:shd w:val="clear" w:color="auto" w:fill="auto"/>
            <w:vAlign w:val="center"/>
          </w:tcPr>
          <w:p w14:paraId="1415A74D"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Temozón.</w:t>
            </w:r>
          </w:p>
        </w:tc>
      </w:tr>
      <w:tr w:rsidR="00656970" w:rsidRPr="00E23810" w14:paraId="242C91C6" w14:textId="77777777" w:rsidTr="00656970">
        <w:trPr>
          <w:trHeight w:val="284"/>
          <w:jc w:val="center"/>
        </w:trPr>
        <w:tc>
          <w:tcPr>
            <w:tcW w:w="7933" w:type="dxa"/>
            <w:shd w:val="clear" w:color="auto" w:fill="auto"/>
            <w:vAlign w:val="center"/>
          </w:tcPr>
          <w:p w14:paraId="5B10878A"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Sudzal.</w:t>
            </w:r>
          </w:p>
        </w:tc>
      </w:tr>
      <w:tr w:rsidR="00656970" w:rsidRPr="00E23810" w14:paraId="78549F37" w14:textId="77777777" w:rsidTr="00656970">
        <w:trPr>
          <w:trHeight w:val="284"/>
          <w:jc w:val="center"/>
        </w:trPr>
        <w:tc>
          <w:tcPr>
            <w:tcW w:w="7933" w:type="dxa"/>
            <w:shd w:val="clear" w:color="auto" w:fill="auto"/>
            <w:vAlign w:val="center"/>
          </w:tcPr>
          <w:p w14:paraId="45B62921"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Tekax.</w:t>
            </w:r>
          </w:p>
        </w:tc>
      </w:tr>
      <w:tr w:rsidR="00656970" w:rsidRPr="00E23810" w14:paraId="01AB8FF7" w14:textId="77777777" w:rsidTr="00656970">
        <w:trPr>
          <w:trHeight w:val="284"/>
          <w:jc w:val="center"/>
        </w:trPr>
        <w:tc>
          <w:tcPr>
            <w:tcW w:w="7933" w:type="dxa"/>
            <w:shd w:val="clear" w:color="auto" w:fill="auto"/>
            <w:vAlign w:val="center"/>
          </w:tcPr>
          <w:p w14:paraId="2E68B319"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Chemax.</w:t>
            </w:r>
          </w:p>
        </w:tc>
      </w:tr>
      <w:tr w:rsidR="00656970" w:rsidRPr="00E23810" w14:paraId="147D1707" w14:textId="77777777" w:rsidTr="00656970">
        <w:trPr>
          <w:trHeight w:val="284"/>
          <w:jc w:val="center"/>
        </w:trPr>
        <w:tc>
          <w:tcPr>
            <w:tcW w:w="7933" w:type="dxa"/>
            <w:shd w:val="clear" w:color="auto" w:fill="auto"/>
            <w:vAlign w:val="center"/>
          </w:tcPr>
          <w:p w14:paraId="07243E77" w14:textId="77777777" w:rsidR="00656970" w:rsidRPr="00E23810" w:rsidRDefault="00656970" w:rsidP="00E23810">
            <w:pPr>
              <w:spacing w:line="240" w:lineRule="auto"/>
              <w:rPr>
                <w:rFonts w:ascii="Arial" w:eastAsia="Times New Roman" w:hAnsi="Arial" w:cs="Arial"/>
                <w:color w:val="000000"/>
                <w:sz w:val="18"/>
                <w:szCs w:val="18"/>
                <w:lang w:val="es-419" w:eastAsia="es-419"/>
              </w:rPr>
            </w:pPr>
            <w:r w:rsidRPr="00E23810">
              <w:rPr>
                <w:rFonts w:ascii="Arial" w:eastAsia="Times New Roman" w:hAnsi="Arial" w:cs="Arial"/>
                <w:color w:val="000000"/>
                <w:sz w:val="18"/>
                <w:szCs w:val="18"/>
                <w:lang w:val="es-419" w:eastAsia="es-419"/>
              </w:rPr>
              <w:t>Suma de Hidalgo.</w:t>
            </w:r>
          </w:p>
        </w:tc>
      </w:tr>
    </w:tbl>
    <w:p w14:paraId="236CA30C" w14:textId="77777777" w:rsidR="009C5F01" w:rsidRPr="00C0325E" w:rsidRDefault="009C5F01" w:rsidP="00863820">
      <w:pPr>
        <w:pStyle w:val="Prrafodelista"/>
        <w:ind w:left="284"/>
        <w:rPr>
          <w:rFonts w:ascii="Arial" w:hAnsi="Arial" w:cs="Arial"/>
          <w:b/>
        </w:rPr>
      </w:pPr>
    </w:p>
    <w:p w14:paraId="5895B5C8" w14:textId="2DFD9F09" w:rsidR="004E680B" w:rsidRPr="00C0325E" w:rsidRDefault="00BB15A7" w:rsidP="00863820">
      <w:pPr>
        <w:pStyle w:val="Prrafodelista"/>
        <w:numPr>
          <w:ilvl w:val="0"/>
          <w:numId w:val="10"/>
        </w:numPr>
        <w:ind w:left="284" w:hanging="284"/>
        <w:rPr>
          <w:rFonts w:ascii="Arial" w:hAnsi="Arial" w:cs="Arial"/>
          <w:b/>
        </w:rPr>
      </w:pPr>
      <w:r w:rsidRPr="00C0325E">
        <w:rPr>
          <w:rFonts w:ascii="Arial" w:hAnsi="Arial" w:cs="Arial"/>
        </w:rPr>
        <w:t xml:space="preserve">En </w:t>
      </w:r>
      <w:r w:rsidR="00D67423" w:rsidRPr="00C0325E">
        <w:rPr>
          <w:rFonts w:ascii="Arial" w:hAnsi="Arial" w:cs="Arial"/>
          <w:b/>
          <w:bCs/>
        </w:rPr>
        <w:t>10</w:t>
      </w:r>
      <w:r w:rsidR="00E12124" w:rsidRPr="00C0325E">
        <w:rPr>
          <w:rFonts w:ascii="Arial" w:hAnsi="Arial" w:cs="Arial"/>
          <w:b/>
          <w:bCs/>
        </w:rPr>
        <w:t xml:space="preserve"> </w:t>
      </w:r>
      <w:r w:rsidRPr="00C0325E">
        <w:rPr>
          <w:rFonts w:ascii="Arial" w:hAnsi="Arial" w:cs="Arial"/>
        </w:rPr>
        <w:t xml:space="preserve">de </w:t>
      </w:r>
      <w:r w:rsidR="00844907" w:rsidRPr="00C0325E">
        <w:rPr>
          <w:rFonts w:ascii="Arial" w:hAnsi="Arial" w:cs="Arial"/>
        </w:rPr>
        <w:t>los</w:t>
      </w:r>
      <w:r w:rsidRPr="00C0325E">
        <w:rPr>
          <w:rFonts w:ascii="Arial" w:hAnsi="Arial" w:cs="Arial"/>
        </w:rPr>
        <w:t xml:space="preserve"> sitios propios reportados</w:t>
      </w:r>
      <w:r w:rsidR="00227941" w:rsidRPr="00C0325E">
        <w:rPr>
          <w:rFonts w:ascii="Arial" w:hAnsi="Arial" w:cs="Arial"/>
        </w:rPr>
        <w:t>,</w:t>
      </w:r>
      <w:r w:rsidRPr="00C0325E">
        <w:rPr>
          <w:rFonts w:ascii="Arial" w:hAnsi="Arial" w:cs="Arial"/>
        </w:rPr>
        <w:t xml:space="preserve"> en los que se visualiza la información publicada a través del Sistema de Portales de Obligaciones de Transparencia de la Plataforma Nacional de Transparencia</w:t>
      </w:r>
      <w:r w:rsidR="00844907" w:rsidRPr="00C0325E">
        <w:rPr>
          <w:rFonts w:ascii="Arial" w:hAnsi="Arial" w:cs="Arial"/>
        </w:rPr>
        <w:t>,</w:t>
      </w:r>
      <w:r w:rsidRPr="00C0325E">
        <w:rPr>
          <w:rFonts w:ascii="Arial" w:hAnsi="Arial" w:cs="Arial"/>
        </w:rPr>
        <w:t xml:space="preserve"> no se halló publicada</w:t>
      </w:r>
      <w:r w:rsidR="00D67423" w:rsidRPr="00C0325E">
        <w:rPr>
          <w:rFonts w:ascii="Arial" w:hAnsi="Arial" w:cs="Arial"/>
        </w:rPr>
        <w:t xml:space="preserve"> la información generada en el ejercicio dos mil veintiuno de las obligaciones de transparencia revisadas</w:t>
      </w:r>
      <w:r w:rsidRPr="00C0325E">
        <w:rPr>
          <w:rFonts w:ascii="Arial" w:hAnsi="Arial" w:cs="Arial"/>
        </w:rPr>
        <w:t xml:space="preserve">, puesto que el sujeto obligado no difundió información a través del </w:t>
      </w:r>
      <w:r w:rsidR="00844907" w:rsidRPr="00C0325E">
        <w:rPr>
          <w:rFonts w:ascii="Arial" w:hAnsi="Arial" w:cs="Arial"/>
        </w:rPr>
        <w:t>S</w:t>
      </w:r>
      <w:r w:rsidRPr="00C0325E">
        <w:rPr>
          <w:rFonts w:ascii="Arial" w:hAnsi="Arial" w:cs="Arial"/>
        </w:rPr>
        <w:t>istema</w:t>
      </w:r>
      <w:r w:rsidR="00844907" w:rsidRPr="00C0325E">
        <w:rPr>
          <w:rFonts w:ascii="Arial" w:hAnsi="Arial" w:cs="Arial"/>
        </w:rPr>
        <w:t xml:space="preserve"> referido</w:t>
      </w:r>
      <w:r w:rsidRPr="00C0325E">
        <w:rPr>
          <w:rFonts w:ascii="Arial" w:hAnsi="Arial" w:cs="Arial"/>
        </w:rPr>
        <w:t>:</w:t>
      </w:r>
    </w:p>
    <w:p w14:paraId="75CAEA1E" w14:textId="75E86EDA" w:rsidR="00D67423" w:rsidRPr="00C0325E" w:rsidRDefault="00D67423" w:rsidP="00D67423">
      <w:pPr>
        <w:pStyle w:val="Prrafodelista"/>
        <w:ind w:left="284"/>
        <w:rPr>
          <w:rFonts w:ascii="Arial" w:hAnsi="Arial" w:cs="Arial"/>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938"/>
      </w:tblGrid>
      <w:tr w:rsidR="00D67423" w:rsidRPr="00D67423" w14:paraId="794DDD39" w14:textId="77777777" w:rsidTr="00D67423">
        <w:trPr>
          <w:trHeight w:val="284"/>
          <w:jc w:val="center"/>
        </w:trPr>
        <w:tc>
          <w:tcPr>
            <w:tcW w:w="7938" w:type="dxa"/>
            <w:shd w:val="clear" w:color="auto" w:fill="DEEAF6" w:themeFill="accent5" w:themeFillTint="33"/>
            <w:vAlign w:val="center"/>
          </w:tcPr>
          <w:p w14:paraId="2AC59766" w14:textId="1A01E75A" w:rsidR="00D67423" w:rsidRPr="00D67423" w:rsidRDefault="00D67423" w:rsidP="00D67423">
            <w:pPr>
              <w:spacing w:line="240" w:lineRule="auto"/>
              <w:jc w:val="center"/>
              <w:rPr>
                <w:rFonts w:ascii="Arial" w:eastAsia="Times New Roman" w:hAnsi="Arial" w:cs="Arial"/>
                <w:b/>
                <w:color w:val="000000"/>
                <w:sz w:val="18"/>
                <w:szCs w:val="18"/>
                <w:lang w:val="es-419" w:eastAsia="es-419"/>
              </w:rPr>
            </w:pPr>
            <w:r w:rsidRPr="00D67423">
              <w:rPr>
                <w:rFonts w:ascii="Arial" w:eastAsia="Times New Roman" w:hAnsi="Arial" w:cs="Arial"/>
                <w:b/>
                <w:color w:val="000000"/>
                <w:sz w:val="18"/>
                <w:szCs w:val="18"/>
                <w:lang w:val="es-419" w:eastAsia="es-419"/>
              </w:rPr>
              <w:t>SINDICATOS (1)</w:t>
            </w:r>
          </w:p>
        </w:tc>
      </w:tr>
      <w:tr w:rsidR="00D67423" w:rsidRPr="00D67423" w14:paraId="128DF906" w14:textId="77777777" w:rsidTr="00D67423">
        <w:trPr>
          <w:trHeight w:val="284"/>
          <w:jc w:val="center"/>
        </w:trPr>
        <w:tc>
          <w:tcPr>
            <w:tcW w:w="7938" w:type="dxa"/>
            <w:shd w:val="clear" w:color="auto" w:fill="auto"/>
            <w:vAlign w:val="center"/>
            <w:hideMark/>
          </w:tcPr>
          <w:p w14:paraId="0633F6C1"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Sindicato de Profesionales, Técnicos y Empleados al Servicio del H. Ayuntamiento de Mérida.</w:t>
            </w:r>
          </w:p>
        </w:tc>
      </w:tr>
      <w:tr w:rsidR="00D67423" w:rsidRPr="00D67423" w14:paraId="7227F3CB" w14:textId="77777777" w:rsidTr="00D67423">
        <w:trPr>
          <w:trHeight w:val="284"/>
          <w:jc w:val="center"/>
        </w:trPr>
        <w:tc>
          <w:tcPr>
            <w:tcW w:w="7938" w:type="dxa"/>
            <w:shd w:val="clear" w:color="auto" w:fill="DEEAF6" w:themeFill="accent5" w:themeFillTint="33"/>
            <w:vAlign w:val="center"/>
          </w:tcPr>
          <w:p w14:paraId="1846E0BA" w14:textId="20C07630" w:rsidR="00D67423" w:rsidRPr="00D67423" w:rsidRDefault="00D67423" w:rsidP="00D67423">
            <w:pPr>
              <w:spacing w:line="240" w:lineRule="auto"/>
              <w:jc w:val="center"/>
              <w:rPr>
                <w:rFonts w:ascii="Arial" w:eastAsia="Times New Roman" w:hAnsi="Arial" w:cs="Arial"/>
                <w:b/>
                <w:color w:val="000000"/>
                <w:sz w:val="18"/>
                <w:szCs w:val="18"/>
                <w:lang w:val="es-419" w:eastAsia="es-419"/>
              </w:rPr>
            </w:pPr>
            <w:r w:rsidRPr="00D67423">
              <w:rPr>
                <w:rFonts w:ascii="Arial" w:eastAsia="Times New Roman" w:hAnsi="Arial" w:cs="Arial"/>
                <w:b/>
                <w:color w:val="000000"/>
                <w:sz w:val="18"/>
                <w:szCs w:val="18"/>
                <w:lang w:val="es-419" w:eastAsia="es-419"/>
              </w:rPr>
              <w:t>ORGANISMOS PÚBLICOS MUNICIPALES (1)</w:t>
            </w:r>
          </w:p>
        </w:tc>
      </w:tr>
      <w:tr w:rsidR="00D67423" w:rsidRPr="00D67423" w14:paraId="6F570B2E" w14:textId="77777777" w:rsidTr="00D67423">
        <w:trPr>
          <w:trHeight w:val="284"/>
          <w:jc w:val="center"/>
        </w:trPr>
        <w:tc>
          <w:tcPr>
            <w:tcW w:w="7938" w:type="dxa"/>
            <w:shd w:val="clear" w:color="auto" w:fill="auto"/>
            <w:vAlign w:val="center"/>
            <w:hideMark/>
          </w:tcPr>
          <w:p w14:paraId="1B6AE81B"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Sistema de Agua Potable y Alcantarillado del Municipio de Ticul.</w:t>
            </w:r>
          </w:p>
        </w:tc>
      </w:tr>
      <w:tr w:rsidR="00D67423" w:rsidRPr="00D67423" w14:paraId="72D3C84F" w14:textId="77777777" w:rsidTr="00D67423">
        <w:trPr>
          <w:trHeight w:val="284"/>
          <w:jc w:val="center"/>
        </w:trPr>
        <w:tc>
          <w:tcPr>
            <w:tcW w:w="7938" w:type="dxa"/>
            <w:shd w:val="clear" w:color="auto" w:fill="DEEAF6" w:themeFill="accent5" w:themeFillTint="33"/>
            <w:vAlign w:val="center"/>
          </w:tcPr>
          <w:p w14:paraId="6BE60828" w14:textId="64F28321" w:rsidR="00D67423" w:rsidRPr="00D67423" w:rsidRDefault="00D67423" w:rsidP="00D67423">
            <w:pPr>
              <w:spacing w:line="240" w:lineRule="auto"/>
              <w:jc w:val="center"/>
              <w:rPr>
                <w:rFonts w:ascii="Arial" w:eastAsia="Times New Roman" w:hAnsi="Arial" w:cs="Arial"/>
                <w:b/>
                <w:color w:val="000000"/>
                <w:sz w:val="18"/>
                <w:szCs w:val="18"/>
                <w:lang w:val="es-419" w:eastAsia="es-419"/>
              </w:rPr>
            </w:pPr>
            <w:r w:rsidRPr="00D67423">
              <w:rPr>
                <w:rFonts w:ascii="Arial" w:eastAsia="Times New Roman" w:hAnsi="Arial" w:cs="Arial"/>
                <w:b/>
                <w:color w:val="000000"/>
                <w:sz w:val="18"/>
                <w:szCs w:val="18"/>
                <w:lang w:val="es-419" w:eastAsia="es-419"/>
              </w:rPr>
              <w:t>AYUNTAMIENTOS (8)</w:t>
            </w:r>
          </w:p>
        </w:tc>
      </w:tr>
      <w:tr w:rsidR="00D67423" w:rsidRPr="00D67423" w14:paraId="19427264" w14:textId="77777777" w:rsidTr="00D67423">
        <w:trPr>
          <w:trHeight w:val="284"/>
          <w:jc w:val="center"/>
        </w:trPr>
        <w:tc>
          <w:tcPr>
            <w:tcW w:w="7938" w:type="dxa"/>
            <w:shd w:val="clear" w:color="auto" w:fill="auto"/>
            <w:vAlign w:val="center"/>
            <w:hideMark/>
          </w:tcPr>
          <w:p w14:paraId="444EACA8"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Halachó.</w:t>
            </w:r>
          </w:p>
        </w:tc>
      </w:tr>
      <w:tr w:rsidR="00D67423" w:rsidRPr="00D67423" w14:paraId="46F01559" w14:textId="77777777" w:rsidTr="00D67423">
        <w:trPr>
          <w:trHeight w:val="284"/>
          <w:jc w:val="center"/>
        </w:trPr>
        <w:tc>
          <w:tcPr>
            <w:tcW w:w="7938" w:type="dxa"/>
            <w:shd w:val="clear" w:color="auto" w:fill="auto"/>
            <w:vAlign w:val="center"/>
            <w:hideMark/>
          </w:tcPr>
          <w:p w14:paraId="0089F106"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Tekal de Venegas.</w:t>
            </w:r>
          </w:p>
        </w:tc>
      </w:tr>
      <w:tr w:rsidR="00D67423" w:rsidRPr="00D67423" w14:paraId="1B64AA42" w14:textId="77777777" w:rsidTr="00D67423">
        <w:trPr>
          <w:trHeight w:val="284"/>
          <w:jc w:val="center"/>
        </w:trPr>
        <w:tc>
          <w:tcPr>
            <w:tcW w:w="7938" w:type="dxa"/>
            <w:shd w:val="clear" w:color="auto" w:fill="auto"/>
            <w:vAlign w:val="center"/>
            <w:hideMark/>
          </w:tcPr>
          <w:p w14:paraId="72BB6D80"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Telchac Pueblo.</w:t>
            </w:r>
          </w:p>
        </w:tc>
      </w:tr>
      <w:tr w:rsidR="00D67423" w:rsidRPr="00D67423" w14:paraId="70EB765B" w14:textId="77777777" w:rsidTr="00D67423">
        <w:trPr>
          <w:trHeight w:val="284"/>
          <w:jc w:val="center"/>
        </w:trPr>
        <w:tc>
          <w:tcPr>
            <w:tcW w:w="7938" w:type="dxa"/>
            <w:shd w:val="clear" w:color="auto" w:fill="auto"/>
            <w:vAlign w:val="center"/>
            <w:hideMark/>
          </w:tcPr>
          <w:p w14:paraId="789E6DE9"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Telchac Puerto.</w:t>
            </w:r>
          </w:p>
        </w:tc>
      </w:tr>
      <w:tr w:rsidR="00D67423" w:rsidRPr="00D67423" w14:paraId="7E443C19" w14:textId="77777777" w:rsidTr="00D67423">
        <w:trPr>
          <w:trHeight w:val="284"/>
          <w:jc w:val="center"/>
        </w:trPr>
        <w:tc>
          <w:tcPr>
            <w:tcW w:w="7938" w:type="dxa"/>
            <w:shd w:val="clear" w:color="auto" w:fill="auto"/>
            <w:vAlign w:val="center"/>
            <w:hideMark/>
          </w:tcPr>
          <w:p w14:paraId="717DB2E0"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Huhí.</w:t>
            </w:r>
          </w:p>
        </w:tc>
      </w:tr>
      <w:tr w:rsidR="00D67423" w:rsidRPr="00D67423" w14:paraId="1AAFEA91" w14:textId="77777777" w:rsidTr="00D67423">
        <w:trPr>
          <w:trHeight w:val="284"/>
          <w:jc w:val="center"/>
        </w:trPr>
        <w:tc>
          <w:tcPr>
            <w:tcW w:w="7938" w:type="dxa"/>
            <w:shd w:val="clear" w:color="auto" w:fill="auto"/>
            <w:vAlign w:val="center"/>
            <w:hideMark/>
          </w:tcPr>
          <w:p w14:paraId="34C23D21"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Dzilam González.</w:t>
            </w:r>
          </w:p>
        </w:tc>
      </w:tr>
      <w:tr w:rsidR="00D67423" w:rsidRPr="00D67423" w14:paraId="49C7B7F6" w14:textId="77777777" w:rsidTr="00D67423">
        <w:trPr>
          <w:trHeight w:val="284"/>
          <w:jc w:val="center"/>
        </w:trPr>
        <w:tc>
          <w:tcPr>
            <w:tcW w:w="7938" w:type="dxa"/>
            <w:shd w:val="clear" w:color="auto" w:fill="auto"/>
            <w:vAlign w:val="center"/>
            <w:hideMark/>
          </w:tcPr>
          <w:p w14:paraId="7C39A04E"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Tahmek.</w:t>
            </w:r>
          </w:p>
        </w:tc>
      </w:tr>
      <w:tr w:rsidR="00D67423" w:rsidRPr="00D67423" w14:paraId="703DC5AD" w14:textId="77777777" w:rsidTr="00D67423">
        <w:trPr>
          <w:trHeight w:val="284"/>
          <w:jc w:val="center"/>
        </w:trPr>
        <w:tc>
          <w:tcPr>
            <w:tcW w:w="7938" w:type="dxa"/>
            <w:shd w:val="clear" w:color="auto" w:fill="auto"/>
            <w:vAlign w:val="center"/>
            <w:hideMark/>
          </w:tcPr>
          <w:p w14:paraId="476E5EF5" w14:textId="77777777" w:rsidR="00D67423" w:rsidRPr="00D67423" w:rsidRDefault="00D67423" w:rsidP="00D67423">
            <w:pPr>
              <w:spacing w:line="240" w:lineRule="auto"/>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Tekax.</w:t>
            </w:r>
          </w:p>
        </w:tc>
      </w:tr>
    </w:tbl>
    <w:p w14:paraId="3C5FE6E0" w14:textId="77777777" w:rsidR="00D67423" w:rsidRPr="00C0325E" w:rsidRDefault="00D67423" w:rsidP="00C0325E">
      <w:pPr>
        <w:pStyle w:val="Prrafodelista"/>
        <w:ind w:left="284"/>
        <w:rPr>
          <w:rFonts w:ascii="Arial" w:hAnsi="Arial" w:cs="Arial"/>
          <w:b/>
        </w:rPr>
      </w:pPr>
    </w:p>
    <w:p w14:paraId="3AFC3B2A" w14:textId="2D6D3827" w:rsidR="00863820" w:rsidRPr="00C0325E" w:rsidRDefault="00863820" w:rsidP="00C0325E">
      <w:pPr>
        <w:pStyle w:val="Prrafodelista"/>
        <w:numPr>
          <w:ilvl w:val="0"/>
          <w:numId w:val="10"/>
        </w:numPr>
        <w:ind w:left="284" w:hanging="284"/>
        <w:rPr>
          <w:rFonts w:ascii="Arial" w:hAnsi="Arial" w:cs="Arial"/>
        </w:rPr>
      </w:pPr>
      <w:r w:rsidRPr="00C0325E">
        <w:rPr>
          <w:rFonts w:ascii="Arial" w:hAnsi="Arial" w:cs="Arial"/>
        </w:rPr>
        <w:t xml:space="preserve">En </w:t>
      </w:r>
      <w:r w:rsidR="00D67423" w:rsidRPr="00C0325E">
        <w:rPr>
          <w:rFonts w:ascii="Arial" w:hAnsi="Arial" w:cs="Arial"/>
          <w:b/>
          <w:bCs/>
        </w:rPr>
        <w:t>02</w:t>
      </w:r>
      <w:r w:rsidRPr="00C0325E">
        <w:rPr>
          <w:rFonts w:ascii="Arial" w:hAnsi="Arial" w:cs="Arial"/>
        </w:rPr>
        <w:t xml:space="preserve"> de los </w:t>
      </w:r>
      <w:r w:rsidR="00D67423" w:rsidRPr="00C0325E">
        <w:rPr>
          <w:rFonts w:ascii="Arial" w:hAnsi="Arial" w:cs="Arial"/>
        </w:rPr>
        <w:t>79</w:t>
      </w:r>
      <w:r w:rsidRPr="00C0325E">
        <w:rPr>
          <w:rFonts w:ascii="Arial" w:hAnsi="Arial" w:cs="Arial"/>
        </w:rPr>
        <w:t xml:space="preserve"> sitios reportados por los sujetos obligados, no fue posible consultar información de las obligaciones de transparencia de </w:t>
      </w:r>
      <w:r w:rsidR="00234E19" w:rsidRPr="00C0325E">
        <w:rPr>
          <w:rFonts w:ascii="Arial" w:hAnsi="Arial" w:cs="Arial"/>
        </w:rPr>
        <w:t>éstos</w:t>
      </w:r>
      <w:r w:rsidR="00D67423" w:rsidRPr="00C0325E">
        <w:rPr>
          <w:rFonts w:ascii="Arial" w:hAnsi="Arial" w:cs="Arial"/>
        </w:rPr>
        <w:t>, ya que los mismos no estaban funcionando a la fecha de las verificaciones:</w:t>
      </w:r>
    </w:p>
    <w:p w14:paraId="71B4DC8D" w14:textId="77777777" w:rsidR="00D67423" w:rsidRPr="00C0325E" w:rsidRDefault="00863820" w:rsidP="00C0325E">
      <w:pPr>
        <w:pStyle w:val="Prrafodelista"/>
        <w:rPr>
          <w:rFonts w:ascii="Arial" w:hAnsi="Arial" w:cs="Arial"/>
        </w:rPr>
      </w:pPr>
      <w:r w:rsidRPr="00C0325E">
        <w:rPr>
          <w:rFonts w:ascii="Arial" w:hAnsi="Arial" w:cs="Arial"/>
        </w:rPr>
        <w:t xml:space="preserve"> </w:t>
      </w:r>
    </w:p>
    <w:tbl>
      <w:tblPr>
        <w:tblW w:w="8075" w:type="dxa"/>
        <w:jc w:val="center"/>
        <w:tblCellMar>
          <w:left w:w="70" w:type="dxa"/>
          <w:right w:w="70" w:type="dxa"/>
        </w:tblCellMar>
        <w:tblLook w:val="04A0" w:firstRow="1" w:lastRow="0" w:firstColumn="1" w:lastColumn="0" w:noHBand="0" w:noVBand="1"/>
      </w:tblPr>
      <w:tblGrid>
        <w:gridCol w:w="8075"/>
      </w:tblGrid>
      <w:tr w:rsidR="00D67423" w:rsidRPr="00D67423" w14:paraId="751E6B13" w14:textId="77777777" w:rsidTr="002179E1">
        <w:trPr>
          <w:trHeight w:val="288"/>
          <w:jc w:val="center"/>
        </w:trPr>
        <w:tc>
          <w:tcPr>
            <w:tcW w:w="807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27DF4A0" w14:textId="27F0D4E3" w:rsidR="00D67423" w:rsidRPr="00D67423" w:rsidRDefault="00D67423" w:rsidP="00D67423">
            <w:pPr>
              <w:spacing w:line="240" w:lineRule="auto"/>
              <w:jc w:val="center"/>
              <w:rPr>
                <w:rFonts w:ascii="Arial" w:eastAsia="Times New Roman" w:hAnsi="Arial" w:cs="Arial"/>
                <w:b/>
                <w:bCs/>
                <w:color w:val="000000"/>
                <w:sz w:val="18"/>
                <w:szCs w:val="18"/>
                <w:lang w:val="es-419" w:eastAsia="es-419"/>
              </w:rPr>
            </w:pPr>
            <w:r w:rsidRPr="00D67423">
              <w:rPr>
                <w:rFonts w:ascii="Arial" w:eastAsia="Times New Roman" w:hAnsi="Arial" w:cs="Arial"/>
                <w:b/>
                <w:bCs/>
                <w:color w:val="000000"/>
                <w:sz w:val="18"/>
                <w:szCs w:val="18"/>
                <w:lang w:val="es-419" w:eastAsia="es-419"/>
              </w:rPr>
              <w:t>ORGANISMOS PÚBLICOS MUNICIPALES</w:t>
            </w:r>
            <w:r w:rsidR="00986635">
              <w:rPr>
                <w:rFonts w:ascii="Arial" w:eastAsia="Times New Roman" w:hAnsi="Arial" w:cs="Arial"/>
                <w:b/>
                <w:bCs/>
                <w:color w:val="000000"/>
                <w:sz w:val="18"/>
                <w:szCs w:val="18"/>
                <w:lang w:val="es-419" w:eastAsia="es-419"/>
              </w:rPr>
              <w:t xml:space="preserve"> (1)</w:t>
            </w:r>
          </w:p>
        </w:tc>
      </w:tr>
      <w:tr w:rsidR="002179E1" w:rsidRPr="00D67423" w14:paraId="2AD3684B" w14:textId="77777777" w:rsidTr="002179E1">
        <w:trPr>
          <w:trHeight w:val="288"/>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64BF3C4" w14:textId="77777777" w:rsidR="002179E1" w:rsidRPr="00D67423" w:rsidRDefault="002179E1" w:rsidP="00D67423">
            <w:pPr>
              <w:spacing w:line="240" w:lineRule="auto"/>
              <w:jc w:val="left"/>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Abastos de Mérida</w:t>
            </w:r>
          </w:p>
        </w:tc>
      </w:tr>
      <w:tr w:rsidR="00D67423" w:rsidRPr="00D67423" w14:paraId="4D70152B" w14:textId="77777777" w:rsidTr="002179E1">
        <w:trPr>
          <w:trHeight w:val="288"/>
          <w:jc w:val="center"/>
        </w:trPr>
        <w:tc>
          <w:tcPr>
            <w:tcW w:w="807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B54C0AB" w14:textId="584F30E9" w:rsidR="00D67423" w:rsidRPr="00D67423" w:rsidRDefault="00D67423" w:rsidP="00D67423">
            <w:pPr>
              <w:spacing w:line="240" w:lineRule="auto"/>
              <w:jc w:val="center"/>
              <w:rPr>
                <w:rFonts w:ascii="Arial" w:eastAsia="Times New Roman" w:hAnsi="Arial" w:cs="Arial"/>
                <w:b/>
                <w:bCs/>
                <w:color w:val="000000"/>
                <w:sz w:val="18"/>
                <w:szCs w:val="18"/>
                <w:lang w:val="es-419" w:eastAsia="es-419"/>
              </w:rPr>
            </w:pPr>
            <w:r w:rsidRPr="00D67423">
              <w:rPr>
                <w:rFonts w:ascii="Arial" w:eastAsia="Times New Roman" w:hAnsi="Arial" w:cs="Arial"/>
                <w:b/>
                <w:bCs/>
                <w:color w:val="000000"/>
                <w:sz w:val="18"/>
                <w:szCs w:val="18"/>
                <w:lang w:val="es-419" w:eastAsia="es-419"/>
              </w:rPr>
              <w:t>PODER EJECUTIVO</w:t>
            </w:r>
            <w:r w:rsidR="00986635">
              <w:rPr>
                <w:rFonts w:ascii="Arial" w:eastAsia="Times New Roman" w:hAnsi="Arial" w:cs="Arial"/>
                <w:b/>
                <w:bCs/>
                <w:color w:val="000000"/>
                <w:sz w:val="18"/>
                <w:szCs w:val="18"/>
                <w:lang w:val="es-419" w:eastAsia="es-419"/>
              </w:rPr>
              <w:t xml:space="preserve"> (1)</w:t>
            </w:r>
          </w:p>
        </w:tc>
      </w:tr>
      <w:tr w:rsidR="002179E1" w:rsidRPr="00D67423" w14:paraId="010AB9DA" w14:textId="77777777" w:rsidTr="002179E1">
        <w:trPr>
          <w:trHeight w:val="288"/>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093994B6" w14:textId="77777777" w:rsidR="002179E1" w:rsidRPr="00D67423" w:rsidRDefault="002179E1" w:rsidP="00D67423">
            <w:pPr>
              <w:spacing w:line="240" w:lineRule="auto"/>
              <w:jc w:val="left"/>
              <w:rPr>
                <w:rFonts w:ascii="Arial" w:eastAsia="Times New Roman" w:hAnsi="Arial" w:cs="Arial"/>
                <w:color w:val="000000"/>
                <w:sz w:val="18"/>
                <w:szCs w:val="18"/>
                <w:lang w:val="es-419" w:eastAsia="es-419"/>
              </w:rPr>
            </w:pPr>
            <w:r w:rsidRPr="00D67423">
              <w:rPr>
                <w:rFonts w:ascii="Arial" w:eastAsia="Times New Roman" w:hAnsi="Arial" w:cs="Arial"/>
                <w:color w:val="000000"/>
                <w:sz w:val="18"/>
                <w:szCs w:val="18"/>
                <w:lang w:val="es-419" w:eastAsia="es-419"/>
              </w:rPr>
              <w:t>Junta de Asistencia Privada del Estado de Yucatán, JAPEY.</w:t>
            </w:r>
          </w:p>
        </w:tc>
      </w:tr>
    </w:tbl>
    <w:p w14:paraId="2622806B" w14:textId="37E3406F" w:rsidR="00986635" w:rsidRPr="00986635" w:rsidRDefault="00986635" w:rsidP="002179E1">
      <w:pPr>
        <w:pStyle w:val="Prrafodelista"/>
        <w:numPr>
          <w:ilvl w:val="0"/>
          <w:numId w:val="10"/>
        </w:numPr>
        <w:ind w:left="360"/>
        <w:rPr>
          <w:rFonts w:ascii="Arial" w:hAnsi="Arial" w:cs="Arial"/>
          <w:b/>
        </w:rPr>
      </w:pPr>
      <w:r>
        <w:rPr>
          <w:rFonts w:ascii="Arial" w:hAnsi="Arial" w:cs="Arial"/>
          <w:b/>
        </w:rPr>
        <w:t xml:space="preserve">01 </w:t>
      </w:r>
      <w:r>
        <w:rPr>
          <w:rFonts w:ascii="Arial" w:hAnsi="Arial" w:cs="Arial"/>
        </w:rPr>
        <w:t>de los sitios reportados como propios no pertenece al sujeto obligado, es decir, que no corresponde a un sitio propio en el que se publique información:</w:t>
      </w:r>
    </w:p>
    <w:p w14:paraId="242BAAEF" w14:textId="7AB3830E" w:rsidR="00986635" w:rsidRDefault="00986635" w:rsidP="00986635">
      <w:pPr>
        <w:pStyle w:val="Prrafodelista"/>
        <w:ind w:left="360"/>
        <w:rPr>
          <w:rFonts w:ascii="Arial" w:hAnsi="Arial" w:cs="Arial"/>
          <w:b/>
        </w:rPr>
      </w:pPr>
    </w:p>
    <w:tbl>
      <w:tblPr>
        <w:tblW w:w="8075" w:type="dxa"/>
        <w:jc w:val="center"/>
        <w:tblCellMar>
          <w:left w:w="70" w:type="dxa"/>
          <w:right w:w="70" w:type="dxa"/>
        </w:tblCellMar>
        <w:tblLook w:val="04A0" w:firstRow="1" w:lastRow="0" w:firstColumn="1" w:lastColumn="0" w:noHBand="0" w:noVBand="1"/>
      </w:tblPr>
      <w:tblGrid>
        <w:gridCol w:w="8075"/>
      </w:tblGrid>
      <w:tr w:rsidR="00986635" w:rsidRPr="00D67423" w14:paraId="14DFF05B" w14:textId="77777777" w:rsidTr="00DE61F2">
        <w:trPr>
          <w:trHeight w:val="288"/>
          <w:jc w:val="center"/>
        </w:trPr>
        <w:tc>
          <w:tcPr>
            <w:tcW w:w="807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43809E2" w14:textId="17F3486A" w:rsidR="00986635" w:rsidRPr="00D67423" w:rsidRDefault="00986635" w:rsidP="00DE61F2">
            <w:pPr>
              <w:spacing w:line="240" w:lineRule="auto"/>
              <w:jc w:val="center"/>
              <w:rPr>
                <w:rFonts w:ascii="Arial" w:eastAsia="Times New Roman" w:hAnsi="Arial" w:cs="Arial"/>
                <w:b/>
                <w:bCs/>
                <w:color w:val="000000"/>
                <w:sz w:val="18"/>
                <w:szCs w:val="18"/>
                <w:lang w:val="es-419" w:eastAsia="es-419"/>
              </w:rPr>
            </w:pPr>
            <w:r w:rsidRPr="00D67423">
              <w:rPr>
                <w:rFonts w:ascii="Arial" w:eastAsia="Times New Roman" w:hAnsi="Arial" w:cs="Arial"/>
                <w:b/>
                <w:bCs/>
                <w:color w:val="000000"/>
                <w:sz w:val="18"/>
                <w:szCs w:val="18"/>
                <w:lang w:val="es-419" w:eastAsia="es-419"/>
              </w:rPr>
              <w:t>PODER EJECUTIVO</w:t>
            </w:r>
            <w:r>
              <w:rPr>
                <w:rFonts w:ascii="Arial" w:eastAsia="Times New Roman" w:hAnsi="Arial" w:cs="Arial"/>
                <w:b/>
                <w:bCs/>
                <w:color w:val="000000"/>
                <w:sz w:val="18"/>
                <w:szCs w:val="18"/>
                <w:lang w:val="es-419" w:eastAsia="es-419"/>
              </w:rPr>
              <w:t xml:space="preserve"> (1)</w:t>
            </w:r>
          </w:p>
        </w:tc>
      </w:tr>
      <w:tr w:rsidR="00986635" w:rsidRPr="00D67423" w14:paraId="26099578" w14:textId="77777777" w:rsidTr="00DE61F2">
        <w:trPr>
          <w:trHeight w:val="288"/>
          <w:jc w:val="center"/>
        </w:trPr>
        <w:tc>
          <w:tcPr>
            <w:tcW w:w="8075" w:type="dxa"/>
            <w:tcBorders>
              <w:top w:val="nil"/>
              <w:left w:val="single" w:sz="4" w:space="0" w:color="auto"/>
              <w:bottom w:val="single" w:sz="4" w:space="0" w:color="auto"/>
              <w:right w:val="single" w:sz="4" w:space="0" w:color="auto"/>
            </w:tcBorders>
            <w:shd w:val="clear" w:color="auto" w:fill="auto"/>
            <w:vAlign w:val="center"/>
            <w:hideMark/>
          </w:tcPr>
          <w:p w14:paraId="6E1490F2" w14:textId="4FA78320" w:rsidR="00986635" w:rsidRPr="00D67423" w:rsidRDefault="00986635" w:rsidP="00DE61F2">
            <w:pPr>
              <w:spacing w:line="240" w:lineRule="auto"/>
              <w:jc w:val="left"/>
              <w:rPr>
                <w:rFonts w:ascii="Arial" w:eastAsia="Times New Roman" w:hAnsi="Arial" w:cs="Arial"/>
                <w:color w:val="000000"/>
                <w:sz w:val="18"/>
                <w:szCs w:val="18"/>
                <w:lang w:val="es-419" w:eastAsia="es-419"/>
              </w:rPr>
            </w:pPr>
            <w:r w:rsidRPr="00986635">
              <w:rPr>
                <w:rFonts w:ascii="Arial" w:eastAsia="Times New Roman" w:hAnsi="Arial" w:cs="Arial"/>
                <w:color w:val="000000"/>
                <w:sz w:val="18"/>
                <w:szCs w:val="18"/>
                <w:lang w:val="es-419" w:eastAsia="es-419"/>
              </w:rPr>
              <w:t>Hospital General de Tekax, Yucatán.</w:t>
            </w:r>
          </w:p>
        </w:tc>
      </w:tr>
    </w:tbl>
    <w:p w14:paraId="53B79D1B" w14:textId="77777777" w:rsidR="00986635" w:rsidRPr="00986635" w:rsidRDefault="00986635" w:rsidP="00986635">
      <w:pPr>
        <w:pStyle w:val="Prrafodelista"/>
        <w:ind w:left="360"/>
        <w:rPr>
          <w:rFonts w:ascii="Arial" w:hAnsi="Arial" w:cs="Arial"/>
          <w:b/>
          <w:lang w:val="es-419"/>
        </w:rPr>
      </w:pPr>
    </w:p>
    <w:p w14:paraId="4076694A" w14:textId="17457ECC" w:rsidR="002179E1" w:rsidRPr="00C0325E" w:rsidRDefault="002179E1" w:rsidP="002179E1">
      <w:pPr>
        <w:pStyle w:val="Prrafodelista"/>
        <w:numPr>
          <w:ilvl w:val="0"/>
          <w:numId w:val="10"/>
        </w:numPr>
        <w:ind w:left="360"/>
        <w:rPr>
          <w:rFonts w:ascii="Arial" w:hAnsi="Arial" w:cs="Arial"/>
          <w:b/>
        </w:rPr>
      </w:pPr>
      <w:r w:rsidRPr="00C0325E">
        <w:rPr>
          <w:rFonts w:ascii="Arial" w:hAnsi="Arial" w:cs="Arial"/>
          <w:b/>
        </w:rPr>
        <w:t xml:space="preserve">49 </w:t>
      </w:r>
      <w:r w:rsidRPr="00C0325E">
        <w:rPr>
          <w:rFonts w:ascii="Arial" w:hAnsi="Arial" w:cs="Arial"/>
          <w:bCs/>
        </w:rPr>
        <w:t>sujetos obligados cumplieron</w:t>
      </w:r>
      <w:r w:rsidRPr="00C0325E">
        <w:rPr>
          <w:rFonts w:ascii="Arial" w:hAnsi="Arial" w:cs="Arial"/>
          <w:b/>
        </w:rPr>
        <w:t xml:space="preserve"> </w:t>
      </w:r>
      <w:r w:rsidRPr="00C0325E">
        <w:rPr>
          <w:rFonts w:ascii="Arial" w:hAnsi="Arial" w:cs="Arial"/>
          <w:bCs/>
        </w:rPr>
        <w:t>con la obligación de publicar o justificar la falta de publicidad de la información generada en el ejercicio dos mil veintiuno de las obligaciones de transparencia revisadas, mismos que se precisan a continuación:</w:t>
      </w:r>
    </w:p>
    <w:p w14:paraId="19B2192C" w14:textId="77777777" w:rsidR="002179E1" w:rsidRPr="00C0325E" w:rsidRDefault="002179E1" w:rsidP="002179E1">
      <w:pPr>
        <w:rPr>
          <w:rFonts w:ascii="Arial" w:hAnsi="Arial" w:cs="Arial"/>
          <w:b/>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0"/>
      </w:tblGrid>
      <w:tr w:rsidR="002179E1" w:rsidRPr="00FB0081" w14:paraId="1F5F371A" w14:textId="77777777" w:rsidTr="002179E1">
        <w:trPr>
          <w:trHeight w:val="284"/>
          <w:jc w:val="center"/>
        </w:trPr>
        <w:tc>
          <w:tcPr>
            <w:tcW w:w="7650" w:type="dxa"/>
            <w:shd w:val="clear" w:color="auto" w:fill="DEEAF6" w:themeFill="accent5" w:themeFillTint="33"/>
            <w:vAlign w:val="center"/>
          </w:tcPr>
          <w:p w14:paraId="607C65EE" w14:textId="77777777" w:rsidR="002179E1" w:rsidRPr="00FB0081" w:rsidRDefault="002179E1" w:rsidP="002179E1">
            <w:pPr>
              <w:spacing w:line="240" w:lineRule="auto"/>
              <w:jc w:val="center"/>
              <w:rPr>
                <w:rFonts w:ascii="Arial" w:eastAsia="Times New Roman" w:hAnsi="Arial" w:cs="Arial"/>
                <w:color w:val="000000"/>
                <w:sz w:val="18"/>
                <w:szCs w:val="18"/>
                <w:lang w:val="es-419" w:eastAsia="es-419"/>
              </w:rPr>
            </w:pPr>
            <w:r w:rsidRPr="00D862D6">
              <w:rPr>
                <w:rFonts w:ascii="Arial" w:eastAsia="Times New Roman" w:hAnsi="Arial" w:cs="Arial"/>
                <w:b/>
                <w:color w:val="000000"/>
                <w:sz w:val="18"/>
                <w:szCs w:val="18"/>
                <w:lang w:val="es-419" w:eastAsia="es-419"/>
              </w:rPr>
              <w:t>SINDICATOS</w:t>
            </w:r>
            <w:r>
              <w:rPr>
                <w:rFonts w:ascii="Arial" w:eastAsia="Times New Roman" w:hAnsi="Arial" w:cs="Arial"/>
                <w:b/>
                <w:color w:val="000000"/>
                <w:sz w:val="18"/>
                <w:szCs w:val="18"/>
                <w:lang w:val="es-419" w:eastAsia="es-419"/>
              </w:rPr>
              <w:t xml:space="preserve"> (1)</w:t>
            </w:r>
          </w:p>
        </w:tc>
      </w:tr>
      <w:tr w:rsidR="002179E1" w:rsidRPr="00FB0081" w14:paraId="5DFC2CB5" w14:textId="77777777" w:rsidTr="002179E1">
        <w:trPr>
          <w:trHeight w:val="284"/>
          <w:jc w:val="center"/>
        </w:trPr>
        <w:tc>
          <w:tcPr>
            <w:tcW w:w="7650" w:type="dxa"/>
            <w:shd w:val="clear" w:color="auto" w:fill="auto"/>
            <w:vAlign w:val="center"/>
            <w:hideMark/>
          </w:tcPr>
          <w:p w14:paraId="22D1998B"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Sindicato Único de Trabajadores Profesionistas, Administrativos y Manuales del Poder Judicial del Estado.</w:t>
            </w:r>
          </w:p>
        </w:tc>
      </w:tr>
      <w:tr w:rsidR="002179E1" w:rsidRPr="00FB0081" w14:paraId="32B4FE6B" w14:textId="77777777" w:rsidTr="002179E1">
        <w:trPr>
          <w:trHeight w:val="284"/>
          <w:jc w:val="center"/>
        </w:trPr>
        <w:tc>
          <w:tcPr>
            <w:tcW w:w="7650" w:type="dxa"/>
            <w:shd w:val="clear" w:color="auto" w:fill="DEEAF6" w:themeFill="accent5" w:themeFillTint="33"/>
            <w:vAlign w:val="center"/>
          </w:tcPr>
          <w:p w14:paraId="2E4BF2F9" w14:textId="77777777" w:rsidR="002179E1" w:rsidRPr="00FB0081" w:rsidRDefault="002179E1" w:rsidP="002179E1">
            <w:pPr>
              <w:spacing w:line="240" w:lineRule="auto"/>
              <w:jc w:val="center"/>
              <w:rPr>
                <w:rFonts w:ascii="Arial" w:eastAsia="Times New Roman" w:hAnsi="Arial" w:cs="Arial"/>
                <w:color w:val="000000"/>
                <w:sz w:val="18"/>
                <w:szCs w:val="18"/>
                <w:lang w:val="es-419" w:eastAsia="es-419"/>
              </w:rPr>
            </w:pPr>
            <w:r w:rsidRPr="00D862D6">
              <w:rPr>
                <w:rFonts w:ascii="Arial" w:eastAsia="Times New Roman" w:hAnsi="Arial" w:cs="Arial"/>
                <w:b/>
                <w:color w:val="000000"/>
                <w:sz w:val="18"/>
                <w:szCs w:val="18"/>
                <w:lang w:val="es-419" w:eastAsia="es-419"/>
              </w:rPr>
              <w:t>ORGANISMOS PÚBLICOS MUNICIPALES</w:t>
            </w:r>
            <w:r>
              <w:rPr>
                <w:rFonts w:ascii="Arial" w:eastAsia="Times New Roman" w:hAnsi="Arial" w:cs="Arial"/>
                <w:b/>
                <w:color w:val="000000"/>
                <w:sz w:val="18"/>
                <w:szCs w:val="18"/>
                <w:lang w:val="es-419" w:eastAsia="es-419"/>
              </w:rPr>
              <w:t xml:space="preserve"> (4)</w:t>
            </w:r>
          </w:p>
        </w:tc>
      </w:tr>
      <w:tr w:rsidR="002179E1" w:rsidRPr="00FB0081" w14:paraId="2E60D079" w14:textId="77777777" w:rsidTr="002179E1">
        <w:trPr>
          <w:trHeight w:val="284"/>
          <w:jc w:val="center"/>
        </w:trPr>
        <w:tc>
          <w:tcPr>
            <w:tcW w:w="7650" w:type="dxa"/>
            <w:shd w:val="clear" w:color="auto" w:fill="auto"/>
            <w:vAlign w:val="center"/>
            <w:hideMark/>
          </w:tcPr>
          <w:p w14:paraId="64911F0B"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Central de Abasto Mérida.</w:t>
            </w:r>
          </w:p>
        </w:tc>
      </w:tr>
      <w:tr w:rsidR="002179E1" w:rsidRPr="00FB0081" w14:paraId="215ECD00" w14:textId="77777777" w:rsidTr="002179E1">
        <w:trPr>
          <w:trHeight w:val="284"/>
          <w:jc w:val="center"/>
        </w:trPr>
        <w:tc>
          <w:tcPr>
            <w:tcW w:w="7650" w:type="dxa"/>
            <w:shd w:val="clear" w:color="auto" w:fill="auto"/>
            <w:vAlign w:val="center"/>
            <w:hideMark/>
          </w:tcPr>
          <w:p w14:paraId="532A85E0"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Comité Permanente del Carnaval de Mérida.</w:t>
            </w:r>
          </w:p>
        </w:tc>
      </w:tr>
      <w:tr w:rsidR="002179E1" w:rsidRPr="00FB0081" w14:paraId="77D09690" w14:textId="77777777" w:rsidTr="002179E1">
        <w:trPr>
          <w:trHeight w:val="284"/>
          <w:jc w:val="center"/>
        </w:trPr>
        <w:tc>
          <w:tcPr>
            <w:tcW w:w="7650" w:type="dxa"/>
            <w:shd w:val="clear" w:color="auto" w:fill="auto"/>
            <w:vAlign w:val="center"/>
            <w:hideMark/>
          </w:tcPr>
          <w:p w14:paraId="4CEB3EAF"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Junta Intermunicipal Biocultural del Puuc.</w:t>
            </w:r>
          </w:p>
        </w:tc>
      </w:tr>
      <w:tr w:rsidR="002179E1" w:rsidRPr="00FB0081" w14:paraId="13828B42" w14:textId="77777777" w:rsidTr="002179E1">
        <w:trPr>
          <w:trHeight w:val="284"/>
          <w:jc w:val="center"/>
        </w:trPr>
        <w:tc>
          <w:tcPr>
            <w:tcW w:w="7650" w:type="dxa"/>
            <w:shd w:val="clear" w:color="auto" w:fill="auto"/>
            <w:vAlign w:val="center"/>
            <w:hideMark/>
          </w:tcPr>
          <w:p w14:paraId="182D0E19"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r>
      <w:tr w:rsidR="002179E1" w:rsidRPr="00FB0081" w14:paraId="35BB3C37" w14:textId="77777777" w:rsidTr="002179E1">
        <w:trPr>
          <w:trHeight w:val="284"/>
          <w:jc w:val="center"/>
        </w:trPr>
        <w:tc>
          <w:tcPr>
            <w:tcW w:w="7650" w:type="dxa"/>
            <w:shd w:val="clear" w:color="auto" w:fill="DEEAF6" w:themeFill="accent5" w:themeFillTint="33"/>
            <w:vAlign w:val="center"/>
          </w:tcPr>
          <w:p w14:paraId="122522F8" w14:textId="77777777" w:rsidR="002179E1" w:rsidRPr="00FB0081" w:rsidRDefault="002179E1" w:rsidP="002179E1">
            <w:pPr>
              <w:spacing w:line="240" w:lineRule="auto"/>
              <w:jc w:val="center"/>
              <w:rPr>
                <w:rFonts w:ascii="Arial" w:eastAsia="Times New Roman" w:hAnsi="Arial" w:cs="Arial"/>
                <w:color w:val="000000"/>
                <w:sz w:val="18"/>
                <w:szCs w:val="18"/>
                <w:lang w:val="es-419" w:eastAsia="es-419"/>
              </w:rPr>
            </w:pPr>
            <w:r w:rsidRPr="00D862D6">
              <w:rPr>
                <w:rFonts w:ascii="Arial" w:eastAsia="Times New Roman" w:hAnsi="Arial" w:cs="Arial"/>
                <w:b/>
                <w:color w:val="000000"/>
                <w:sz w:val="18"/>
                <w:szCs w:val="18"/>
                <w:lang w:val="es-419" w:eastAsia="es-419"/>
              </w:rPr>
              <w:t>PODER EJECUTIVO</w:t>
            </w:r>
            <w:r>
              <w:rPr>
                <w:rFonts w:ascii="Arial" w:eastAsia="Times New Roman" w:hAnsi="Arial" w:cs="Arial"/>
                <w:b/>
                <w:color w:val="000000"/>
                <w:sz w:val="18"/>
                <w:szCs w:val="18"/>
                <w:lang w:val="es-419" w:eastAsia="es-419"/>
              </w:rPr>
              <w:t xml:space="preserve"> (23)</w:t>
            </w:r>
          </w:p>
        </w:tc>
      </w:tr>
      <w:tr w:rsidR="002179E1" w:rsidRPr="00FB0081" w14:paraId="42D59DBA" w14:textId="77777777" w:rsidTr="002179E1">
        <w:trPr>
          <w:trHeight w:val="284"/>
          <w:jc w:val="center"/>
        </w:trPr>
        <w:tc>
          <w:tcPr>
            <w:tcW w:w="7650" w:type="dxa"/>
            <w:shd w:val="clear" w:color="auto" w:fill="auto"/>
            <w:vAlign w:val="center"/>
            <w:hideMark/>
          </w:tcPr>
          <w:p w14:paraId="6B01E5B1"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Casa de las Artesanías del Estado de Yucatán, CAEY.</w:t>
            </w:r>
          </w:p>
        </w:tc>
      </w:tr>
      <w:tr w:rsidR="002179E1" w:rsidRPr="00FB0081" w14:paraId="57BF73A4" w14:textId="77777777" w:rsidTr="002179E1">
        <w:trPr>
          <w:trHeight w:val="284"/>
          <w:jc w:val="center"/>
        </w:trPr>
        <w:tc>
          <w:tcPr>
            <w:tcW w:w="7650" w:type="dxa"/>
            <w:shd w:val="clear" w:color="auto" w:fill="auto"/>
            <w:vAlign w:val="center"/>
            <w:hideMark/>
          </w:tcPr>
          <w:p w14:paraId="1810CE1A"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Colegio de Bachilleres del Estado de Yucatán</w:t>
            </w:r>
          </w:p>
        </w:tc>
      </w:tr>
      <w:tr w:rsidR="002179E1" w:rsidRPr="00FB0081" w14:paraId="116EEF49" w14:textId="77777777" w:rsidTr="002179E1">
        <w:trPr>
          <w:trHeight w:val="284"/>
          <w:jc w:val="center"/>
        </w:trPr>
        <w:tc>
          <w:tcPr>
            <w:tcW w:w="7650" w:type="dxa"/>
            <w:shd w:val="clear" w:color="auto" w:fill="auto"/>
            <w:vAlign w:val="center"/>
            <w:hideMark/>
          </w:tcPr>
          <w:p w14:paraId="66C43D42"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 xml:space="preserve">Empresa Portuaria Yucateca S.A. de C.V. </w:t>
            </w:r>
          </w:p>
        </w:tc>
      </w:tr>
      <w:tr w:rsidR="002179E1" w:rsidRPr="00FB0081" w14:paraId="5E53D19D" w14:textId="77777777" w:rsidTr="002179E1">
        <w:trPr>
          <w:trHeight w:val="284"/>
          <w:jc w:val="center"/>
        </w:trPr>
        <w:tc>
          <w:tcPr>
            <w:tcW w:w="7650" w:type="dxa"/>
            <w:shd w:val="clear" w:color="auto" w:fill="auto"/>
            <w:vAlign w:val="center"/>
            <w:hideMark/>
          </w:tcPr>
          <w:p w14:paraId="67DE82FB"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Fiscalía General del Estado.</w:t>
            </w:r>
          </w:p>
        </w:tc>
      </w:tr>
      <w:tr w:rsidR="002179E1" w:rsidRPr="00FB0081" w14:paraId="425BE706" w14:textId="77777777" w:rsidTr="002179E1">
        <w:trPr>
          <w:trHeight w:val="284"/>
          <w:jc w:val="center"/>
        </w:trPr>
        <w:tc>
          <w:tcPr>
            <w:tcW w:w="7650" w:type="dxa"/>
            <w:shd w:val="clear" w:color="auto" w:fill="auto"/>
            <w:vAlign w:val="center"/>
            <w:hideMark/>
          </w:tcPr>
          <w:p w14:paraId="509D6C98"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de Educación para Adultos del Estado de Yucatán, IEAEY.</w:t>
            </w:r>
          </w:p>
        </w:tc>
      </w:tr>
      <w:tr w:rsidR="002179E1" w:rsidRPr="00FB0081" w14:paraId="45EF341C" w14:textId="77777777" w:rsidTr="002179E1">
        <w:trPr>
          <w:trHeight w:val="284"/>
          <w:jc w:val="center"/>
        </w:trPr>
        <w:tc>
          <w:tcPr>
            <w:tcW w:w="7650" w:type="dxa"/>
            <w:shd w:val="clear" w:color="auto" w:fill="auto"/>
            <w:vAlign w:val="center"/>
            <w:hideMark/>
          </w:tcPr>
          <w:p w14:paraId="5ABAA8EB"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de Movilidad y Desarrollo Urbano Territorial</w:t>
            </w:r>
          </w:p>
        </w:tc>
      </w:tr>
      <w:tr w:rsidR="002179E1" w:rsidRPr="00FB0081" w14:paraId="4634B505" w14:textId="77777777" w:rsidTr="002179E1">
        <w:trPr>
          <w:trHeight w:val="284"/>
          <w:jc w:val="center"/>
        </w:trPr>
        <w:tc>
          <w:tcPr>
            <w:tcW w:w="7650" w:type="dxa"/>
            <w:shd w:val="clear" w:color="auto" w:fill="auto"/>
            <w:vAlign w:val="center"/>
            <w:hideMark/>
          </w:tcPr>
          <w:p w14:paraId="04AEEFDD"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de Seguridad Jurídica Patrimonial de Yucatán, INSEJUPY.</w:t>
            </w:r>
          </w:p>
        </w:tc>
      </w:tr>
      <w:tr w:rsidR="002179E1" w:rsidRPr="00FB0081" w14:paraId="08FAA342" w14:textId="77777777" w:rsidTr="002179E1">
        <w:trPr>
          <w:trHeight w:val="284"/>
          <w:jc w:val="center"/>
        </w:trPr>
        <w:tc>
          <w:tcPr>
            <w:tcW w:w="7650" w:type="dxa"/>
            <w:shd w:val="clear" w:color="auto" w:fill="auto"/>
            <w:vAlign w:val="center"/>
            <w:hideMark/>
          </w:tcPr>
          <w:p w14:paraId="6F116272"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de Seguridad Social de los Trabajadores del Estado de Yucatán</w:t>
            </w:r>
          </w:p>
        </w:tc>
      </w:tr>
      <w:tr w:rsidR="002179E1" w:rsidRPr="00FB0081" w14:paraId="7FD595B5" w14:textId="77777777" w:rsidTr="002179E1">
        <w:trPr>
          <w:trHeight w:val="284"/>
          <w:jc w:val="center"/>
        </w:trPr>
        <w:tc>
          <w:tcPr>
            <w:tcW w:w="7650" w:type="dxa"/>
            <w:shd w:val="clear" w:color="auto" w:fill="auto"/>
            <w:vAlign w:val="center"/>
            <w:hideMark/>
          </w:tcPr>
          <w:p w14:paraId="1255C790"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de Vivienda del Estado de Yucatán, IVEY.</w:t>
            </w:r>
          </w:p>
        </w:tc>
      </w:tr>
      <w:tr w:rsidR="002179E1" w:rsidRPr="00FB0081" w14:paraId="2554114A" w14:textId="77777777" w:rsidTr="002179E1">
        <w:trPr>
          <w:trHeight w:val="284"/>
          <w:jc w:val="center"/>
        </w:trPr>
        <w:tc>
          <w:tcPr>
            <w:tcW w:w="7650" w:type="dxa"/>
            <w:shd w:val="clear" w:color="auto" w:fill="auto"/>
            <w:vAlign w:val="center"/>
            <w:hideMark/>
          </w:tcPr>
          <w:p w14:paraId="3FDD3C03"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para la Construcción y Conservación de Obra Pública en Yucatán, INCCOPY.</w:t>
            </w:r>
          </w:p>
        </w:tc>
      </w:tr>
      <w:tr w:rsidR="002179E1" w:rsidRPr="00FB0081" w14:paraId="0AC7A4E6" w14:textId="77777777" w:rsidTr="002179E1">
        <w:trPr>
          <w:trHeight w:val="284"/>
          <w:jc w:val="center"/>
        </w:trPr>
        <w:tc>
          <w:tcPr>
            <w:tcW w:w="7650" w:type="dxa"/>
            <w:shd w:val="clear" w:color="auto" w:fill="auto"/>
            <w:vAlign w:val="center"/>
            <w:hideMark/>
          </w:tcPr>
          <w:p w14:paraId="25280153"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para la Inclusión de las Personas con Discapacidad del Estado de Yucatán</w:t>
            </w:r>
          </w:p>
        </w:tc>
      </w:tr>
      <w:tr w:rsidR="002179E1" w:rsidRPr="00FB0081" w14:paraId="30AE9B5E" w14:textId="77777777" w:rsidTr="002179E1">
        <w:trPr>
          <w:trHeight w:val="284"/>
          <w:jc w:val="center"/>
        </w:trPr>
        <w:tc>
          <w:tcPr>
            <w:tcW w:w="7650" w:type="dxa"/>
            <w:shd w:val="clear" w:color="auto" w:fill="auto"/>
            <w:vAlign w:val="center"/>
            <w:hideMark/>
          </w:tcPr>
          <w:p w14:paraId="280DB391"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Yucateco de Emprendedores, IYEM.</w:t>
            </w:r>
          </w:p>
        </w:tc>
      </w:tr>
      <w:tr w:rsidR="002179E1" w:rsidRPr="00FB0081" w14:paraId="36AC47BC" w14:textId="77777777" w:rsidTr="002179E1">
        <w:trPr>
          <w:trHeight w:val="284"/>
          <w:jc w:val="center"/>
        </w:trPr>
        <w:tc>
          <w:tcPr>
            <w:tcW w:w="7650" w:type="dxa"/>
            <w:shd w:val="clear" w:color="auto" w:fill="auto"/>
            <w:vAlign w:val="center"/>
            <w:hideMark/>
          </w:tcPr>
          <w:p w14:paraId="358B28E2"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Junta de Agua Potable y Alcantarillado de Yucatán</w:t>
            </w:r>
          </w:p>
        </w:tc>
      </w:tr>
      <w:tr w:rsidR="002179E1" w:rsidRPr="00FB0081" w14:paraId="24B1B2BA" w14:textId="77777777" w:rsidTr="002179E1">
        <w:trPr>
          <w:trHeight w:val="284"/>
          <w:jc w:val="center"/>
        </w:trPr>
        <w:tc>
          <w:tcPr>
            <w:tcW w:w="7650" w:type="dxa"/>
            <w:shd w:val="clear" w:color="auto" w:fill="auto"/>
            <w:vAlign w:val="center"/>
            <w:hideMark/>
          </w:tcPr>
          <w:p w14:paraId="0A48C4C7"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Patronato de las Unidades de Servicios Culturales y Turísticos del Estado de Yucatán, CULTUR.</w:t>
            </w:r>
          </w:p>
        </w:tc>
      </w:tr>
      <w:tr w:rsidR="002179E1" w:rsidRPr="00FB0081" w14:paraId="50A5F7D4" w14:textId="77777777" w:rsidTr="002179E1">
        <w:trPr>
          <w:trHeight w:val="284"/>
          <w:jc w:val="center"/>
        </w:trPr>
        <w:tc>
          <w:tcPr>
            <w:tcW w:w="7650" w:type="dxa"/>
            <w:shd w:val="clear" w:color="auto" w:fill="auto"/>
            <w:vAlign w:val="center"/>
            <w:hideMark/>
          </w:tcPr>
          <w:p w14:paraId="50225865"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de Administración y Finanzas</w:t>
            </w:r>
          </w:p>
        </w:tc>
      </w:tr>
      <w:tr w:rsidR="002179E1" w:rsidRPr="00FB0081" w14:paraId="3B3C26D8" w14:textId="77777777" w:rsidTr="002179E1">
        <w:trPr>
          <w:trHeight w:val="284"/>
          <w:jc w:val="center"/>
        </w:trPr>
        <w:tc>
          <w:tcPr>
            <w:tcW w:w="7650" w:type="dxa"/>
            <w:shd w:val="clear" w:color="auto" w:fill="auto"/>
            <w:vAlign w:val="center"/>
            <w:hideMark/>
          </w:tcPr>
          <w:p w14:paraId="0A215164"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de Educación</w:t>
            </w:r>
          </w:p>
        </w:tc>
      </w:tr>
      <w:tr w:rsidR="002179E1" w:rsidRPr="00FB0081" w14:paraId="75D8ADF6" w14:textId="77777777" w:rsidTr="002179E1">
        <w:trPr>
          <w:trHeight w:val="284"/>
          <w:jc w:val="center"/>
        </w:trPr>
        <w:tc>
          <w:tcPr>
            <w:tcW w:w="7650" w:type="dxa"/>
            <w:shd w:val="clear" w:color="auto" w:fill="auto"/>
            <w:vAlign w:val="center"/>
            <w:hideMark/>
          </w:tcPr>
          <w:p w14:paraId="0DAB0B2E"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de Fomento Económico y Trabajo.</w:t>
            </w:r>
          </w:p>
        </w:tc>
      </w:tr>
      <w:tr w:rsidR="002179E1" w:rsidRPr="00FB0081" w14:paraId="74EF7078" w14:textId="77777777" w:rsidTr="002179E1">
        <w:trPr>
          <w:trHeight w:val="284"/>
          <w:jc w:val="center"/>
        </w:trPr>
        <w:tc>
          <w:tcPr>
            <w:tcW w:w="7650" w:type="dxa"/>
            <w:shd w:val="clear" w:color="auto" w:fill="auto"/>
            <w:vAlign w:val="center"/>
            <w:hideMark/>
          </w:tcPr>
          <w:p w14:paraId="1496B6CC"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de Fomento Turístico.</w:t>
            </w:r>
          </w:p>
        </w:tc>
      </w:tr>
      <w:tr w:rsidR="002179E1" w:rsidRPr="00FB0081" w14:paraId="3488A0FE" w14:textId="77777777" w:rsidTr="002179E1">
        <w:trPr>
          <w:trHeight w:val="284"/>
          <w:jc w:val="center"/>
        </w:trPr>
        <w:tc>
          <w:tcPr>
            <w:tcW w:w="7650" w:type="dxa"/>
            <w:shd w:val="clear" w:color="auto" w:fill="auto"/>
            <w:vAlign w:val="center"/>
            <w:hideMark/>
          </w:tcPr>
          <w:p w14:paraId="20BAACEC"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de las Mujeres.</w:t>
            </w:r>
          </w:p>
        </w:tc>
      </w:tr>
      <w:tr w:rsidR="002179E1" w:rsidRPr="00FB0081" w14:paraId="07337D69" w14:textId="77777777" w:rsidTr="002179E1">
        <w:trPr>
          <w:trHeight w:val="284"/>
          <w:jc w:val="center"/>
        </w:trPr>
        <w:tc>
          <w:tcPr>
            <w:tcW w:w="7650" w:type="dxa"/>
            <w:shd w:val="clear" w:color="auto" w:fill="auto"/>
            <w:vAlign w:val="center"/>
            <w:hideMark/>
          </w:tcPr>
          <w:p w14:paraId="78950025"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de Pesca y Acuacultura Sustentable.</w:t>
            </w:r>
          </w:p>
        </w:tc>
      </w:tr>
      <w:tr w:rsidR="002179E1" w:rsidRPr="00FB0081" w14:paraId="1C414B12" w14:textId="77777777" w:rsidTr="002179E1">
        <w:trPr>
          <w:trHeight w:val="284"/>
          <w:jc w:val="center"/>
        </w:trPr>
        <w:tc>
          <w:tcPr>
            <w:tcW w:w="7650" w:type="dxa"/>
            <w:shd w:val="clear" w:color="auto" w:fill="auto"/>
            <w:vAlign w:val="center"/>
            <w:hideMark/>
          </w:tcPr>
          <w:p w14:paraId="5D5EE342"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Ejecutiva del Sistema Estatal Anticorrupción de Yucatán.</w:t>
            </w:r>
          </w:p>
        </w:tc>
      </w:tr>
      <w:tr w:rsidR="002179E1" w:rsidRPr="00FB0081" w14:paraId="15A52B80" w14:textId="77777777" w:rsidTr="002179E1">
        <w:trPr>
          <w:trHeight w:val="284"/>
          <w:jc w:val="center"/>
        </w:trPr>
        <w:tc>
          <w:tcPr>
            <w:tcW w:w="7650" w:type="dxa"/>
            <w:shd w:val="clear" w:color="auto" w:fill="auto"/>
            <w:vAlign w:val="center"/>
            <w:hideMark/>
          </w:tcPr>
          <w:p w14:paraId="0FE9C131"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Técnica de Planeación y Evaluación, SEPLÁN.</w:t>
            </w:r>
          </w:p>
        </w:tc>
      </w:tr>
      <w:tr w:rsidR="002179E1" w:rsidRPr="00FB0081" w14:paraId="390A60EB" w14:textId="77777777" w:rsidTr="002179E1">
        <w:trPr>
          <w:trHeight w:val="284"/>
          <w:jc w:val="center"/>
        </w:trPr>
        <w:tc>
          <w:tcPr>
            <w:tcW w:w="7650" w:type="dxa"/>
            <w:shd w:val="clear" w:color="auto" w:fill="auto"/>
            <w:vAlign w:val="center"/>
            <w:hideMark/>
          </w:tcPr>
          <w:p w14:paraId="7C8297E7"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Sistema Tele Yucatán, S.A. de C.V.</w:t>
            </w:r>
          </w:p>
        </w:tc>
      </w:tr>
      <w:tr w:rsidR="002179E1" w:rsidRPr="00FB0081" w14:paraId="30C2EE88" w14:textId="77777777" w:rsidTr="002179E1">
        <w:trPr>
          <w:trHeight w:val="284"/>
          <w:jc w:val="center"/>
        </w:trPr>
        <w:tc>
          <w:tcPr>
            <w:tcW w:w="7650" w:type="dxa"/>
            <w:shd w:val="clear" w:color="auto" w:fill="DEEAF6" w:themeFill="accent5" w:themeFillTint="33"/>
            <w:vAlign w:val="center"/>
          </w:tcPr>
          <w:p w14:paraId="5E34F5B4" w14:textId="77777777" w:rsidR="002179E1" w:rsidRPr="00FB0081" w:rsidRDefault="002179E1" w:rsidP="002179E1">
            <w:pPr>
              <w:spacing w:line="240" w:lineRule="auto"/>
              <w:jc w:val="center"/>
              <w:rPr>
                <w:rFonts w:ascii="Arial" w:eastAsia="Times New Roman" w:hAnsi="Arial" w:cs="Arial"/>
                <w:color w:val="000000"/>
                <w:sz w:val="18"/>
                <w:szCs w:val="18"/>
                <w:lang w:val="es-419" w:eastAsia="es-419"/>
              </w:rPr>
            </w:pPr>
            <w:r w:rsidRPr="00D862D6">
              <w:rPr>
                <w:rFonts w:ascii="Arial" w:eastAsia="Times New Roman" w:hAnsi="Arial" w:cs="Arial"/>
                <w:b/>
                <w:color w:val="000000"/>
                <w:sz w:val="18"/>
                <w:szCs w:val="18"/>
                <w:lang w:val="es-419" w:eastAsia="es-419"/>
              </w:rPr>
              <w:t>SUJETOS OBLIGADOS INDIRECTOS</w:t>
            </w:r>
            <w:r>
              <w:rPr>
                <w:rFonts w:ascii="Arial" w:eastAsia="Times New Roman" w:hAnsi="Arial" w:cs="Arial"/>
                <w:b/>
                <w:color w:val="000000"/>
                <w:sz w:val="18"/>
                <w:szCs w:val="18"/>
                <w:lang w:val="es-419" w:eastAsia="es-419"/>
              </w:rPr>
              <w:t xml:space="preserve"> (14)</w:t>
            </w:r>
          </w:p>
        </w:tc>
      </w:tr>
      <w:tr w:rsidR="002179E1" w:rsidRPr="00FB0081" w14:paraId="270CEDD3" w14:textId="77777777" w:rsidTr="002179E1">
        <w:trPr>
          <w:trHeight w:val="284"/>
          <w:jc w:val="center"/>
        </w:trPr>
        <w:tc>
          <w:tcPr>
            <w:tcW w:w="7650" w:type="dxa"/>
            <w:shd w:val="clear" w:color="auto" w:fill="auto"/>
            <w:vAlign w:val="center"/>
            <w:hideMark/>
          </w:tcPr>
          <w:p w14:paraId="41459FB6"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de Administración número F/0199 (PROTEGO F/0199)</w:t>
            </w:r>
          </w:p>
        </w:tc>
      </w:tr>
      <w:tr w:rsidR="002179E1" w:rsidRPr="00FB0081" w14:paraId="162E9A63" w14:textId="77777777" w:rsidTr="002179E1">
        <w:trPr>
          <w:trHeight w:val="284"/>
          <w:jc w:val="center"/>
        </w:trPr>
        <w:tc>
          <w:tcPr>
            <w:tcW w:w="7650" w:type="dxa"/>
            <w:shd w:val="clear" w:color="auto" w:fill="auto"/>
            <w:vAlign w:val="center"/>
            <w:hideMark/>
          </w:tcPr>
          <w:p w14:paraId="360C6FED"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de Inversión y Administración del Fondo Estatal de Ayuda, Asistencia y Reparación Integral (FEAARI)</w:t>
            </w:r>
          </w:p>
        </w:tc>
      </w:tr>
      <w:tr w:rsidR="002179E1" w:rsidRPr="00FB0081" w14:paraId="43642839" w14:textId="77777777" w:rsidTr="002179E1">
        <w:trPr>
          <w:trHeight w:val="284"/>
          <w:jc w:val="center"/>
        </w:trPr>
        <w:tc>
          <w:tcPr>
            <w:tcW w:w="7650" w:type="dxa"/>
            <w:shd w:val="clear" w:color="auto" w:fill="auto"/>
            <w:vAlign w:val="center"/>
            <w:hideMark/>
          </w:tcPr>
          <w:p w14:paraId="14E57FCA"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Fondo de Participación Ciudadana, IEPAC</w:t>
            </w:r>
          </w:p>
        </w:tc>
      </w:tr>
      <w:tr w:rsidR="002179E1" w:rsidRPr="00FB0081" w14:paraId="50861891" w14:textId="77777777" w:rsidTr="002179E1">
        <w:trPr>
          <w:trHeight w:val="284"/>
          <w:jc w:val="center"/>
        </w:trPr>
        <w:tc>
          <w:tcPr>
            <w:tcW w:w="7650" w:type="dxa"/>
            <w:shd w:val="clear" w:color="auto" w:fill="auto"/>
            <w:vAlign w:val="center"/>
            <w:hideMark/>
          </w:tcPr>
          <w:p w14:paraId="7467E341"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Garante de la Orquesta Sinfónica de Yucatán (FIGAROSY)</w:t>
            </w:r>
          </w:p>
        </w:tc>
      </w:tr>
      <w:tr w:rsidR="002179E1" w:rsidRPr="00FB0081" w14:paraId="3B7520EF" w14:textId="77777777" w:rsidTr="002179E1">
        <w:trPr>
          <w:trHeight w:val="284"/>
          <w:jc w:val="center"/>
        </w:trPr>
        <w:tc>
          <w:tcPr>
            <w:tcW w:w="7650" w:type="dxa"/>
            <w:shd w:val="clear" w:color="auto" w:fill="auto"/>
            <w:vAlign w:val="center"/>
            <w:hideMark/>
          </w:tcPr>
          <w:p w14:paraId="43695881"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Irrevocable de Administración y Fuente Alterna de Pago F/0019 (PROTEGO F/0019)</w:t>
            </w:r>
          </w:p>
        </w:tc>
      </w:tr>
      <w:tr w:rsidR="002179E1" w:rsidRPr="00FB0081" w14:paraId="3B80FA9F" w14:textId="77777777" w:rsidTr="002179E1">
        <w:trPr>
          <w:trHeight w:val="284"/>
          <w:jc w:val="center"/>
        </w:trPr>
        <w:tc>
          <w:tcPr>
            <w:tcW w:w="7650" w:type="dxa"/>
            <w:shd w:val="clear" w:color="auto" w:fill="auto"/>
            <w:vAlign w:val="center"/>
            <w:hideMark/>
          </w:tcPr>
          <w:p w14:paraId="177D4306"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Irrevocable de Administración y Fuente de Pago F/4109088 (Yucatán Seguro Pago)</w:t>
            </w:r>
          </w:p>
        </w:tc>
      </w:tr>
      <w:tr w:rsidR="002179E1" w:rsidRPr="00FB0081" w14:paraId="5FAA8C3D" w14:textId="77777777" w:rsidTr="002179E1">
        <w:trPr>
          <w:trHeight w:val="284"/>
          <w:jc w:val="center"/>
        </w:trPr>
        <w:tc>
          <w:tcPr>
            <w:tcW w:w="7650" w:type="dxa"/>
            <w:shd w:val="clear" w:color="auto" w:fill="auto"/>
            <w:vAlign w:val="center"/>
            <w:hideMark/>
          </w:tcPr>
          <w:p w14:paraId="5E1B7D80"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para la Administración del Fondo de Apoyo a Víctimas del Delito (FAVID)</w:t>
            </w:r>
          </w:p>
        </w:tc>
      </w:tr>
      <w:tr w:rsidR="002179E1" w:rsidRPr="00FB0081" w14:paraId="2FFC43EF" w14:textId="77777777" w:rsidTr="002179E1">
        <w:trPr>
          <w:trHeight w:val="284"/>
          <w:jc w:val="center"/>
        </w:trPr>
        <w:tc>
          <w:tcPr>
            <w:tcW w:w="7650" w:type="dxa"/>
            <w:shd w:val="clear" w:color="auto" w:fill="auto"/>
            <w:vAlign w:val="center"/>
            <w:hideMark/>
          </w:tcPr>
          <w:p w14:paraId="2CD2D9DA"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para la Promoción y Fomento al Desarrollo Turístico y Económico del Estado de Yucatán (FIPROTUY)</w:t>
            </w:r>
          </w:p>
        </w:tc>
      </w:tr>
      <w:tr w:rsidR="002179E1" w:rsidRPr="00FB0081" w14:paraId="1802DD33" w14:textId="77777777" w:rsidTr="002179E1">
        <w:trPr>
          <w:trHeight w:val="284"/>
          <w:jc w:val="center"/>
        </w:trPr>
        <w:tc>
          <w:tcPr>
            <w:tcW w:w="7650" w:type="dxa"/>
            <w:shd w:val="clear" w:color="auto" w:fill="auto"/>
            <w:vAlign w:val="center"/>
            <w:hideMark/>
          </w:tcPr>
          <w:p w14:paraId="7BC6E317"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Público para el Desarrollo del Turismo de Reuniones de Yucatán (FIDETURE)</w:t>
            </w:r>
          </w:p>
        </w:tc>
      </w:tr>
      <w:tr w:rsidR="002179E1" w:rsidRPr="00FB0081" w14:paraId="4FE100EF" w14:textId="77777777" w:rsidTr="002179E1">
        <w:trPr>
          <w:trHeight w:val="284"/>
          <w:jc w:val="center"/>
        </w:trPr>
        <w:tc>
          <w:tcPr>
            <w:tcW w:w="7650" w:type="dxa"/>
            <w:shd w:val="clear" w:color="auto" w:fill="auto"/>
            <w:vAlign w:val="center"/>
            <w:hideMark/>
          </w:tcPr>
          <w:p w14:paraId="40EC9A1C"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Fideicomiso público para la Administración de la Reserva Territorial de Ucú (FIDARTU)</w:t>
            </w:r>
          </w:p>
        </w:tc>
      </w:tr>
      <w:tr w:rsidR="002179E1" w:rsidRPr="00FB0081" w14:paraId="08FB55F8" w14:textId="77777777" w:rsidTr="002179E1">
        <w:trPr>
          <w:trHeight w:val="284"/>
          <w:jc w:val="center"/>
        </w:trPr>
        <w:tc>
          <w:tcPr>
            <w:tcW w:w="7650" w:type="dxa"/>
            <w:shd w:val="clear" w:color="auto" w:fill="auto"/>
            <w:vAlign w:val="center"/>
            <w:hideMark/>
          </w:tcPr>
          <w:p w14:paraId="05EDA5B9"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Fondo Integral para el Desarrollo Económico de Yucatán (FIDEY)</w:t>
            </w:r>
          </w:p>
        </w:tc>
      </w:tr>
      <w:tr w:rsidR="002179E1" w:rsidRPr="00FB0081" w14:paraId="6997B389" w14:textId="77777777" w:rsidTr="002179E1">
        <w:trPr>
          <w:trHeight w:val="284"/>
          <w:jc w:val="center"/>
        </w:trPr>
        <w:tc>
          <w:tcPr>
            <w:tcW w:w="7650" w:type="dxa"/>
            <w:shd w:val="clear" w:color="auto" w:fill="auto"/>
            <w:vAlign w:val="center"/>
            <w:hideMark/>
          </w:tcPr>
          <w:p w14:paraId="2D1DC191"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Fondo para la Atención de Emergencias y Desastres del Estado (FAED)</w:t>
            </w:r>
          </w:p>
        </w:tc>
      </w:tr>
      <w:tr w:rsidR="002179E1" w:rsidRPr="00FB0081" w14:paraId="62E68C90" w14:textId="77777777" w:rsidTr="002179E1">
        <w:trPr>
          <w:trHeight w:val="284"/>
          <w:jc w:val="center"/>
        </w:trPr>
        <w:tc>
          <w:tcPr>
            <w:tcW w:w="7650" w:type="dxa"/>
            <w:shd w:val="clear" w:color="auto" w:fill="auto"/>
            <w:vAlign w:val="center"/>
            <w:hideMark/>
          </w:tcPr>
          <w:p w14:paraId="7BCF8321"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Fondo para la Consolidación y Fomento del Empleo Permanente del Estado de Yucatán (Empleo Permanente)</w:t>
            </w:r>
          </w:p>
        </w:tc>
      </w:tr>
      <w:tr w:rsidR="002179E1" w:rsidRPr="00FB0081" w14:paraId="630F0E6D" w14:textId="77777777" w:rsidTr="002179E1">
        <w:trPr>
          <w:trHeight w:val="284"/>
          <w:jc w:val="center"/>
        </w:trPr>
        <w:tc>
          <w:tcPr>
            <w:tcW w:w="7650" w:type="dxa"/>
            <w:shd w:val="clear" w:color="auto" w:fill="auto"/>
            <w:vAlign w:val="center"/>
            <w:hideMark/>
          </w:tcPr>
          <w:p w14:paraId="41AB48A7"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Sistema Individual de Retiro y Jubilación Municipal (SIRJUM)</w:t>
            </w:r>
          </w:p>
        </w:tc>
      </w:tr>
      <w:tr w:rsidR="002179E1" w:rsidRPr="00FB0081" w14:paraId="20A2E24F" w14:textId="77777777" w:rsidTr="002179E1">
        <w:trPr>
          <w:trHeight w:val="284"/>
          <w:jc w:val="center"/>
        </w:trPr>
        <w:tc>
          <w:tcPr>
            <w:tcW w:w="7650" w:type="dxa"/>
            <w:shd w:val="clear" w:color="auto" w:fill="DEEAF6" w:themeFill="accent5" w:themeFillTint="33"/>
            <w:vAlign w:val="center"/>
          </w:tcPr>
          <w:p w14:paraId="53A94AAE" w14:textId="77777777" w:rsidR="002179E1" w:rsidRPr="00FB0081" w:rsidRDefault="002179E1" w:rsidP="002179E1">
            <w:pPr>
              <w:spacing w:line="240" w:lineRule="auto"/>
              <w:jc w:val="center"/>
              <w:rPr>
                <w:rFonts w:ascii="Arial" w:eastAsia="Times New Roman" w:hAnsi="Arial" w:cs="Arial"/>
                <w:b/>
                <w:color w:val="000000"/>
                <w:sz w:val="18"/>
                <w:szCs w:val="18"/>
                <w:lang w:val="es-419" w:eastAsia="es-419"/>
              </w:rPr>
            </w:pPr>
            <w:r w:rsidRPr="00FB0081">
              <w:rPr>
                <w:rFonts w:ascii="Arial" w:eastAsia="Times New Roman" w:hAnsi="Arial" w:cs="Arial"/>
                <w:b/>
                <w:color w:val="000000"/>
                <w:sz w:val="18"/>
                <w:szCs w:val="18"/>
                <w:lang w:val="es-419" w:eastAsia="es-419"/>
              </w:rPr>
              <w:t>PODER LEGISLATIVO</w:t>
            </w:r>
            <w:r>
              <w:rPr>
                <w:rFonts w:ascii="Arial" w:eastAsia="Times New Roman" w:hAnsi="Arial" w:cs="Arial"/>
                <w:b/>
                <w:color w:val="000000"/>
                <w:sz w:val="18"/>
                <w:szCs w:val="18"/>
                <w:lang w:val="es-419" w:eastAsia="es-419"/>
              </w:rPr>
              <w:t xml:space="preserve"> (1)</w:t>
            </w:r>
          </w:p>
        </w:tc>
      </w:tr>
      <w:tr w:rsidR="002179E1" w:rsidRPr="00FB0081" w14:paraId="18E904FC" w14:textId="77777777" w:rsidTr="002179E1">
        <w:trPr>
          <w:trHeight w:val="284"/>
          <w:jc w:val="center"/>
        </w:trPr>
        <w:tc>
          <w:tcPr>
            <w:tcW w:w="7650" w:type="dxa"/>
            <w:shd w:val="clear" w:color="auto" w:fill="auto"/>
            <w:vAlign w:val="center"/>
            <w:hideMark/>
          </w:tcPr>
          <w:p w14:paraId="23D0B629" w14:textId="77777777" w:rsidR="002179E1" w:rsidRPr="00FB0081" w:rsidRDefault="002179E1" w:rsidP="002179E1">
            <w:pPr>
              <w:spacing w:line="240" w:lineRule="auto"/>
              <w:jc w:val="left"/>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Auditoría Superior del Estado de Yucatán.</w:t>
            </w:r>
          </w:p>
        </w:tc>
      </w:tr>
      <w:tr w:rsidR="002179E1" w:rsidRPr="00FB0081" w14:paraId="0E25C925" w14:textId="77777777" w:rsidTr="002179E1">
        <w:trPr>
          <w:trHeight w:val="284"/>
          <w:jc w:val="center"/>
        </w:trPr>
        <w:tc>
          <w:tcPr>
            <w:tcW w:w="7650" w:type="dxa"/>
            <w:shd w:val="clear" w:color="auto" w:fill="DEEAF6" w:themeFill="accent5" w:themeFillTint="33"/>
            <w:vAlign w:val="center"/>
          </w:tcPr>
          <w:p w14:paraId="3E70F2F7" w14:textId="77777777" w:rsidR="002179E1" w:rsidRPr="00FB0081" w:rsidRDefault="002179E1" w:rsidP="002179E1">
            <w:pPr>
              <w:spacing w:line="240" w:lineRule="auto"/>
              <w:jc w:val="center"/>
              <w:rPr>
                <w:rFonts w:ascii="Arial" w:eastAsia="Times New Roman" w:hAnsi="Arial" w:cs="Arial"/>
                <w:b/>
                <w:color w:val="000000"/>
                <w:sz w:val="18"/>
                <w:szCs w:val="18"/>
                <w:lang w:val="es-419" w:eastAsia="es-419"/>
              </w:rPr>
            </w:pPr>
            <w:r w:rsidRPr="00FB0081">
              <w:rPr>
                <w:rFonts w:ascii="Arial" w:eastAsia="Times New Roman" w:hAnsi="Arial" w:cs="Arial"/>
                <w:b/>
                <w:color w:val="000000"/>
                <w:sz w:val="18"/>
                <w:szCs w:val="18"/>
                <w:lang w:val="es-419" w:eastAsia="es-419"/>
              </w:rPr>
              <w:t>PODER JUDICIAL</w:t>
            </w:r>
            <w:r>
              <w:rPr>
                <w:rFonts w:ascii="Arial" w:eastAsia="Times New Roman" w:hAnsi="Arial" w:cs="Arial"/>
                <w:b/>
                <w:color w:val="000000"/>
                <w:sz w:val="18"/>
                <w:szCs w:val="18"/>
                <w:lang w:val="es-419" w:eastAsia="es-419"/>
              </w:rPr>
              <w:t xml:space="preserve"> (1)</w:t>
            </w:r>
          </w:p>
        </w:tc>
      </w:tr>
      <w:tr w:rsidR="002179E1" w:rsidRPr="00FB0081" w14:paraId="2189B836" w14:textId="77777777" w:rsidTr="002179E1">
        <w:trPr>
          <w:trHeight w:val="284"/>
          <w:jc w:val="center"/>
        </w:trPr>
        <w:tc>
          <w:tcPr>
            <w:tcW w:w="7650" w:type="dxa"/>
            <w:shd w:val="clear" w:color="auto" w:fill="auto"/>
            <w:vAlign w:val="center"/>
            <w:hideMark/>
          </w:tcPr>
          <w:p w14:paraId="5AA25AFE"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Tribunal Superior de Justicia.</w:t>
            </w:r>
          </w:p>
        </w:tc>
      </w:tr>
      <w:tr w:rsidR="002179E1" w:rsidRPr="00FB0081" w14:paraId="56E9A5A4" w14:textId="77777777" w:rsidTr="002179E1">
        <w:trPr>
          <w:trHeight w:val="284"/>
          <w:jc w:val="center"/>
        </w:trPr>
        <w:tc>
          <w:tcPr>
            <w:tcW w:w="7650" w:type="dxa"/>
            <w:shd w:val="clear" w:color="auto" w:fill="DEEAF6" w:themeFill="accent5" w:themeFillTint="33"/>
            <w:vAlign w:val="center"/>
          </w:tcPr>
          <w:p w14:paraId="3B6CC5B6" w14:textId="77777777" w:rsidR="002179E1" w:rsidRPr="00FB0081" w:rsidRDefault="002179E1" w:rsidP="002179E1">
            <w:pPr>
              <w:spacing w:line="240" w:lineRule="auto"/>
              <w:jc w:val="center"/>
              <w:rPr>
                <w:rFonts w:ascii="Arial" w:eastAsia="Times New Roman" w:hAnsi="Arial" w:cs="Arial"/>
                <w:b/>
                <w:color w:val="000000"/>
                <w:sz w:val="18"/>
                <w:szCs w:val="18"/>
                <w:lang w:val="es-419" w:eastAsia="es-419"/>
              </w:rPr>
            </w:pPr>
            <w:r w:rsidRPr="00FB0081">
              <w:rPr>
                <w:rFonts w:ascii="Arial" w:eastAsia="Times New Roman" w:hAnsi="Arial" w:cs="Arial"/>
                <w:b/>
                <w:color w:val="000000"/>
                <w:sz w:val="18"/>
                <w:szCs w:val="18"/>
                <w:lang w:val="es-419" w:eastAsia="es-419"/>
              </w:rPr>
              <w:t>ORGANISMOS AUTÓNOMOS</w:t>
            </w:r>
            <w:r>
              <w:rPr>
                <w:rFonts w:ascii="Arial" w:eastAsia="Times New Roman" w:hAnsi="Arial" w:cs="Arial"/>
                <w:b/>
                <w:color w:val="000000"/>
                <w:sz w:val="18"/>
                <w:szCs w:val="18"/>
                <w:lang w:val="es-419" w:eastAsia="es-419"/>
              </w:rPr>
              <w:t xml:space="preserve"> (3)</w:t>
            </w:r>
          </w:p>
        </w:tc>
      </w:tr>
      <w:tr w:rsidR="002179E1" w:rsidRPr="00FB0081" w14:paraId="5F37E8BF" w14:textId="77777777" w:rsidTr="002179E1">
        <w:trPr>
          <w:trHeight w:val="284"/>
          <w:jc w:val="center"/>
        </w:trPr>
        <w:tc>
          <w:tcPr>
            <w:tcW w:w="7650" w:type="dxa"/>
            <w:shd w:val="clear" w:color="auto" w:fill="auto"/>
            <w:vAlign w:val="center"/>
            <w:hideMark/>
          </w:tcPr>
          <w:p w14:paraId="5C846C34"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Electoral y de Participación Ciudadana de Yucatán.</w:t>
            </w:r>
          </w:p>
        </w:tc>
      </w:tr>
      <w:tr w:rsidR="002179E1" w:rsidRPr="00FB0081" w14:paraId="43915100" w14:textId="77777777" w:rsidTr="002179E1">
        <w:trPr>
          <w:trHeight w:val="284"/>
          <w:jc w:val="center"/>
        </w:trPr>
        <w:tc>
          <w:tcPr>
            <w:tcW w:w="7650" w:type="dxa"/>
            <w:shd w:val="clear" w:color="auto" w:fill="auto"/>
            <w:vAlign w:val="center"/>
            <w:hideMark/>
          </w:tcPr>
          <w:p w14:paraId="7EE8C9C4"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2179E1" w:rsidRPr="00FB0081" w14:paraId="1A7808DA" w14:textId="77777777" w:rsidTr="002179E1">
        <w:trPr>
          <w:trHeight w:val="284"/>
          <w:jc w:val="center"/>
        </w:trPr>
        <w:tc>
          <w:tcPr>
            <w:tcW w:w="7650" w:type="dxa"/>
            <w:shd w:val="clear" w:color="auto" w:fill="auto"/>
            <w:vAlign w:val="center"/>
            <w:hideMark/>
          </w:tcPr>
          <w:p w14:paraId="38DD3CF3"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Tribunal Electoral del Estado de Yucatán.</w:t>
            </w:r>
          </w:p>
        </w:tc>
      </w:tr>
      <w:tr w:rsidR="002179E1" w:rsidRPr="00FB0081" w14:paraId="15B33B09" w14:textId="77777777" w:rsidTr="002179E1">
        <w:trPr>
          <w:trHeight w:val="284"/>
          <w:jc w:val="center"/>
        </w:trPr>
        <w:tc>
          <w:tcPr>
            <w:tcW w:w="7650" w:type="dxa"/>
            <w:shd w:val="clear" w:color="auto" w:fill="DEEAF6" w:themeFill="accent5" w:themeFillTint="33"/>
            <w:vAlign w:val="center"/>
          </w:tcPr>
          <w:p w14:paraId="09F84D1E" w14:textId="77777777" w:rsidR="002179E1" w:rsidRPr="00FB0081" w:rsidRDefault="002179E1" w:rsidP="002179E1">
            <w:pPr>
              <w:spacing w:line="240" w:lineRule="auto"/>
              <w:jc w:val="center"/>
              <w:rPr>
                <w:rFonts w:ascii="Arial" w:eastAsia="Times New Roman" w:hAnsi="Arial" w:cs="Arial"/>
                <w:color w:val="000000"/>
                <w:sz w:val="18"/>
                <w:szCs w:val="18"/>
                <w:lang w:val="es-419" w:eastAsia="es-419"/>
              </w:rPr>
            </w:pPr>
            <w:r w:rsidRPr="00D862D6">
              <w:rPr>
                <w:rFonts w:ascii="Arial" w:eastAsia="Times New Roman" w:hAnsi="Arial" w:cs="Arial"/>
                <w:b/>
                <w:color w:val="000000"/>
                <w:sz w:val="18"/>
                <w:szCs w:val="18"/>
                <w:lang w:val="es-419" w:eastAsia="es-419"/>
              </w:rPr>
              <w:t>AYUNTAMIENTOS</w:t>
            </w:r>
            <w:r>
              <w:rPr>
                <w:rFonts w:ascii="Arial" w:eastAsia="Times New Roman" w:hAnsi="Arial" w:cs="Arial"/>
                <w:b/>
                <w:color w:val="000000"/>
                <w:sz w:val="18"/>
                <w:szCs w:val="18"/>
                <w:lang w:val="es-419" w:eastAsia="es-419"/>
              </w:rPr>
              <w:t xml:space="preserve"> (2)</w:t>
            </w:r>
          </w:p>
        </w:tc>
      </w:tr>
      <w:tr w:rsidR="002179E1" w:rsidRPr="00FB0081" w14:paraId="6AA3EE65" w14:textId="77777777" w:rsidTr="002179E1">
        <w:trPr>
          <w:trHeight w:val="284"/>
          <w:jc w:val="center"/>
        </w:trPr>
        <w:tc>
          <w:tcPr>
            <w:tcW w:w="7650" w:type="dxa"/>
            <w:shd w:val="clear" w:color="auto" w:fill="auto"/>
            <w:vAlign w:val="center"/>
            <w:hideMark/>
          </w:tcPr>
          <w:p w14:paraId="17EC9885"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Mérida.</w:t>
            </w:r>
          </w:p>
        </w:tc>
      </w:tr>
      <w:tr w:rsidR="002179E1" w:rsidRPr="00FB0081" w14:paraId="735E2C31" w14:textId="77777777" w:rsidTr="002179E1">
        <w:trPr>
          <w:trHeight w:val="284"/>
          <w:jc w:val="center"/>
        </w:trPr>
        <w:tc>
          <w:tcPr>
            <w:tcW w:w="7650" w:type="dxa"/>
            <w:shd w:val="clear" w:color="auto" w:fill="auto"/>
            <w:vAlign w:val="center"/>
            <w:hideMark/>
          </w:tcPr>
          <w:p w14:paraId="2DFD8EDB"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Temozón.</w:t>
            </w:r>
          </w:p>
        </w:tc>
      </w:tr>
    </w:tbl>
    <w:p w14:paraId="601E2552" w14:textId="77777777" w:rsidR="004E680B" w:rsidRPr="00C0325E" w:rsidRDefault="004E680B" w:rsidP="00C0325E">
      <w:pPr>
        <w:pStyle w:val="Prrafodelista"/>
        <w:ind w:left="360"/>
        <w:rPr>
          <w:rFonts w:ascii="Arial" w:hAnsi="Arial" w:cs="Arial"/>
          <w:bCs/>
        </w:rPr>
      </w:pPr>
    </w:p>
    <w:p w14:paraId="7F8AA6AF" w14:textId="77777777" w:rsidR="004E680B" w:rsidRPr="00C0325E" w:rsidRDefault="004E680B" w:rsidP="00C0325E">
      <w:pPr>
        <w:pStyle w:val="Prrafodelista"/>
        <w:ind w:left="360"/>
        <w:rPr>
          <w:rFonts w:ascii="Arial" w:hAnsi="Arial" w:cs="Arial"/>
          <w:b/>
        </w:rPr>
      </w:pPr>
      <w:r w:rsidRPr="00C0325E">
        <w:rPr>
          <w:rFonts w:ascii="Arial" w:hAnsi="Arial" w:cs="Arial"/>
          <w:bCs/>
        </w:rPr>
        <w:t xml:space="preserve">En los sitios reportados por los sujetos obligados referidos </w:t>
      </w:r>
      <w:r w:rsidRPr="00C0325E">
        <w:rPr>
          <w:rFonts w:ascii="Arial" w:hAnsi="Arial" w:cs="Arial"/>
        </w:rPr>
        <w:t>se visualiza la información publicada a través del Sistema de Portales de Obligaciones de Transparencia de la Plataforma Nacional de Transparencia</w:t>
      </w:r>
      <w:r w:rsidR="00227941" w:rsidRPr="00C0325E">
        <w:rPr>
          <w:rFonts w:ascii="Arial" w:hAnsi="Arial" w:cs="Arial"/>
        </w:rPr>
        <w:t>.</w:t>
      </w:r>
    </w:p>
    <w:p w14:paraId="052976FF" w14:textId="77777777" w:rsidR="00697CF9" w:rsidRPr="00C0325E" w:rsidRDefault="00697CF9" w:rsidP="00C0325E">
      <w:pPr>
        <w:rPr>
          <w:rFonts w:ascii="Arial" w:hAnsi="Arial" w:cs="Arial"/>
          <w:b/>
        </w:rPr>
      </w:pPr>
    </w:p>
    <w:p w14:paraId="5E3AB486" w14:textId="61549E4B" w:rsidR="002179E1" w:rsidRPr="00C0325E" w:rsidRDefault="002179E1" w:rsidP="00C0325E">
      <w:pPr>
        <w:pStyle w:val="Prrafodelista"/>
        <w:numPr>
          <w:ilvl w:val="0"/>
          <w:numId w:val="10"/>
        </w:numPr>
        <w:ind w:left="360"/>
        <w:rPr>
          <w:rFonts w:ascii="Arial" w:hAnsi="Arial" w:cs="Arial"/>
          <w:b/>
        </w:rPr>
      </w:pPr>
      <w:r w:rsidRPr="00C0325E">
        <w:rPr>
          <w:rFonts w:ascii="Arial" w:hAnsi="Arial" w:cs="Arial"/>
          <w:b/>
        </w:rPr>
        <w:t>2</w:t>
      </w:r>
      <w:r w:rsidR="000E4ED0">
        <w:rPr>
          <w:rFonts w:ascii="Arial" w:hAnsi="Arial" w:cs="Arial"/>
          <w:b/>
        </w:rPr>
        <w:t>1</w:t>
      </w:r>
      <w:r w:rsidRPr="00C0325E">
        <w:rPr>
          <w:rFonts w:ascii="Arial" w:hAnsi="Arial" w:cs="Arial"/>
          <w:b/>
        </w:rPr>
        <w:t xml:space="preserve"> sujetos obligados no cumplieron en su totalidad </w:t>
      </w:r>
      <w:r w:rsidRPr="00C0325E">
        <w:rPr>
          <w:rFonts w:ascii="Arial" w:hAnsi="Arial" w:cs="Arial"/>
          <w:bCs/>
        </w:rPr>
        <w:t xml:space="preserve">con la obligación de publicar en </w:t>
      </w:r>
      <w:r w:rsidRPr="00C0325E">
        <w:rPr>
          <w:rFonts w:ascii="Arial" w:hAnsi="Arial" w:cs="Arial"/>
        </w:rPr>
        <w:t>sus sitios propios o en el de los sujetos obligados que los administran la información generada en el ejercicio dos mil veintiuno de las obligaciones revisadas o la justificación de su falta de publicidad, o habiendo publicado la información referida, la misma no cumplió en su totalidad los criterios previstos en los Lineamientos Técnicos Generales, publicados el veintiocho de diciembre de dos mil veinte, mismos que se detallan a continuación:</w:t>
      </w:r>
    </w:p>
    <w:p w14:paraId="19AABD0C" w14:textId="77777777" w:rsidR="00C0325E" w:rsidRPr="00C0325E" w:rsidRDefault="00C0325E" w:rsidP="00C0325E">
      <w:pPr>
        <w:pStyle w:val="Prrafodelista"/>
        <w:ind w:left="360"/>
        <w:rPr>
          <w:rFonts w:ascii="Arial" w:hAnsi="Arial" w:cs="Arial"/>
          <w:b/>
        </w:rPr>
      </w:pPr>
    </w:p>
    <w:tbl>
      <w:tblPr>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0"/>
      </w:tblGrid>
      <w:tr w:rsidR="002179E1" w:rsidRPr="00FB0081" w14:paraId="7BCD82CD" w14:textId="77777777" w:rsidTr="002179E1">
        <w:trPr>
          <w:trHeight w:val="284"/>
          <w:jc w:val="center"/>
        </w:trPr>
        <w:tc>
          <w:tcPr>
            <w:tcW w:w="7360" w:type="dxa"/>
            <w:shd w:val="clear" w:color="auto" w:fill="DEEAF6" w:themeFill="accent5" w:themeFillTint="33"/>
            <w:vAlign w:val="center"/>
            <w:hideMark/>
          </w:tcPr>
          <w:p w14:paraId="0D2C693A" w14:textId="77777777" w:rsidR="002179E1" w:rsidRPr="00FB0081" w:rsidRDefault="002179E1" w:rsidP="002179E1">
            <w:pPr>
              <w:spacing w:line="240" w:lineRule="auto"/>
              <w:jc w:val="center"/>
              <w:rPr>
                <w:rFonts w:ascii="Arial" w:eastAsia="Times New Roman" w:hAnsi="Arial" w:cs="Arial"/>
                <w:b/>
                <w:bCs/>
                <w:color w:val="000000"/>
                <w:sz w:val="18"/>
                <w:szCs w:val="18"/>
                <w:lang w:val="es-419" w:eastAsia="es-419"/>
              </w:rPr>
            </w:pPr>
            <w:r w:rsidRPr="00FB0081">
              <w:rPr>
                <w:rFonts w:ascii="Arial" w:eastAsia="Times New Roman" w:hAnsi="Arial" w:cs="Arial"/>
                <w:b/>
                <w:bCs/>
                <w:color w:val="000000"/>
                <w:sz w:val="18"/>
                <w:szCs w:val="18"/>
                <w:lang w:val="es-419" w:eastAsia="es-419"/>
              </w:rPr>
              <w:t>PARTIDOS POLÍTICOS</w:t>
            </w:r>
            <w:r>
              <w:rPr>
                <w:rFonts w:ascii="Arial" w:eastAsia="Times New Roman" w:hAnsi="Arial" w:cs="Arial"/>
                <w:b/>
                <w:bCs/>
                <w:color w:val="000000"/>
                <w:sz w:val="18"/>
                <w:szCs w:val="18"/>
                <w:lang w:val="es-419" w:eastAsia="es-419"/>
              </w:rPr>
              <w:t xml:space="preserve"> (3)</w:t>
            </w:r>
          </w:p>
        </w:tc>
      </w:tr>
      <w:tr w:rsidR="002179E1" w:rsidRPr="00FB0081" w14:paraId="5F74ADA2" w14:textId="77777777" w:rsidTr="002179E1">
        <w:trPr>
          <w:trHeight w:val="284"/>
          <w:jc w:val="center"/>
        </w:trPr>
        <w:tc>
          <w:tcPr>
            <w:tcW w:w="7360" w:type="dxa"/>
            <w:shd w:val="clear" w:color="auto" w:fill="auto"/>
            <w:vAlign w:val="center"/>
          </w:tcPr>
          <w:p w14:paraId="161FDD2C"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Partido Verde Ecologista de México.</w:t>
            </w:r>
          </w:p>
        </w:tc>
      </w:tr>
      <w:tr w:rsidR="002179E1" w:rsidRPr="00FB0081" w14:paraId="286D36C9" w14:textId="77777777" w:rsidTr="002179E1">
        <w:trPr>
          <w:trHeight w:val="284"/>
          <w:jc w:val="center"/>
        </w:trPr>
        <w:tc>
          <w:tcPr>
            <w:tcW w:w="7360" w:type="dxa"/>
            <w:shd w:val="clear" w:color="auto" w:fill="auto"/>
            <w:vAlign w:val="center"/>
          </w:tcPr>
          <w:p w14:paraId="1A361917"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Partido Nueva Alianza Yucatán.</w:t>
            </w:r>
          </w:p>
        </w:tc>
      </w:tr>
      <w:tr w:rsidR="002179E1" w:rsidRPr="00FB0081" w14:paraId="0317A905" w14:textId="77777777" w:rsidTr="002179E1">
        <w:trPr>
          <w:trHeight w:val="284"/>
          <w:jc w:val="center"/>
        </w:trPr>
        <w:tc>
          <w:tcPr>
            <w:tcW w:w="7360" w:type="dxa"/>
            <w:shd w:val="clear" w:color="auto" w:fill="auto"/>
            <w:vAlign w:val="center"/>
          </w:tcPr>
          <w:p w14:paraId="00DB960A"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Partido Movimiento Ciudadano.</w:t>
            </w:r>
          </w:p>
        </w:tc>
      </w:tr>
      <w:tr w:rsidR="002179E1" w:rsidRPr="00FB0081" w14:paraId="6B5FA72A" w14:textId="77777777" w:rsidTr="002179E1">
        <w:trPr>
          <w:trHeight w:val="284"/>
          <w:jc w:val="center"/>
        </w:trPr>
        <w:tc>
          <w:tcPr>
            <w:tcW w:w="7360" w:type="dxa"/>
            <w:shd w:val="clear" w:color="auto" w:fill="DEEAF6" w:themeFill="accent5" w:themeFillTint="33"/>
            <w:vAlign w:val="center"/>
            <w:hideMark/>
          </w:tcPr>
          <w:p w14:paraId="3DBBDED0" w14:textId="77777777" w:rsidR="002179E1" w:rsidRPr="00FB0081" w:rsidRDefault="002179E1" w:rsidP="002179E1">
            <w:pPr>
              <w:spacing w:line="240" w:lineRule="auto"/>
              <w:jc w:val="center"/>
              <w:rPr>
                <w:rFonts w:ascii="Arial" w:eastAsia="Times New Roman" w:hAnsi="Arial" w:cs="Arial"/>
                <w:b/>
                <w:bCs/>
                <w:color w:val="000000"/>
                <w:sz w:val="18"/>
                <w:szCs w:val="18"/>
                <w:lang w:val="es-419" w:eastAsia="es-419"/>
              </w:rPr>
            </w:pPr>
            <w:r w:rsidRPr="00FB0081">
              <w:rPr>
                <w:rFonts w:ascii="Arial" w:eastAsia="Times New Roman" w:hAnsi="Arial" w:cs="Arial"/>
                <w:b/>
                <w:bCs/>
                <w:color w:val="000000"/>
                <w:sz w:val="18"/>
                <w:szCs w:val="18"/>
                <w:lang w:val="es-419" w:eastAsia="es-419"/>
              </w:rPr>
              <w:t>SINDICATOS</w:t>
            </w:r>
            <w:r>
              <w:rPr>
                <w:rFonts w:ascii="Arial" w:eastAsia="Times New Roman" w:hAnsi="Arial" w:cs="Arial"/>
                <w:b/>
                <w:bCs/>
                <w:color w:val="000000"/>
                <w:sz w:val="18"/>
                <w:szCs w:val="18"/>
                <w:lang w:val="es-419" w:eastAsia="es-419"/>
              </w:rPr>
              <w:t xml:space="preserve"> (1)</w:t>
            </w:r>
          </w:p>
        </w:tc>
      </w:tr>
      <w:tr w:rsidR="002179E1" w:rsidRPr="00FB0081" w14:paraId="505AC4A3" w14:textId="77777777" w:rsidTr="002179E1">
        <w:trPr>
          <w:trHeight w:val="284"/>
          <w:jc w:val="center"/>
        </w:trPr>
        <w:tc>
          <w:tcPr>
            <w:tcW w:w="7360" w:type="dxa"/>
            <w:shd w:val="clear" w:color="auto" w:fill="auto"/>
            <w:vAlign w:val="center"/>
            <w:hideMark/>
          </w:tcPr>
          <w:p w14:paraId="4F9CE06E" w14:textId="46031A96"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FB0081">
              <w:rPr>
                <w:rFonts w:ascii="Arial" w:eastAsia="Times New Roman" w:hAnsi="Arial" w:cs="Arial"/>
                <w:color w:val="000000"/>
                <w:sz w:val="18"/>
                <w:szCs w:val="18"/>
                <w:lang w:val="es-419" w:eastAsia="es-419"/>
              </w:rPr>
              <w:t>, APAUADY.</w:t>
            </w:r>
          </w:p>
        </w:tc>
      </w:tr>
      <w:tr w:rsidR="002179E1" w:rsidRPr="00FB0081" w14:paraId="54AE8A2E" w14:textId="77777777" w:rsidTr="002179E1">
        <w:trPr>
          <w:trHeight w:val="284"/>
          <w:jc w:val="center"/>
        </w:trPr>
        <w:tc>
          <w:tcPr>
            <w:tcW w:w="7360" w:type="dxa"/>
            <w:shd w:val="clear" w:color="auto" w:fill="DEEAF6" w:themeFill="accent5" w:themeFillTint="33"/>
            <w:vAlign w:val="center"/>
            <w:hideMark/>
          </w:tcPr>
          <w:p w14:paraId="4536718A" w14:textId="77777777" w:rsidR="002179E1" w:rsidRPr="00FB0081" w:rsidRDefault="002179E1" w:rsidP="002179E1">
            <w:pPr>
              <w:spacing w:line="240" w:lineRule="auto"/>
              <w:jc w:val="center"/>
              <w:rPr>
                <w:rFonts w:ascii="Arial" w:eastAsia="Times New Roman" w:hAnsi="Arial" w:cs="Arial"/>
                <w:b/>
                <w:bCs/>
                <w:color w:val="000000"/>
                <w:sz w:val="18"/>
                <w:szCs w:val="18"/>
                <w:lang w:val="es-419" w:eastAsia="es-419"/>
              </w:rPr>
            </w:pPr>
            <w:r w:rsidRPr="00FB0081">
              <w:rPr>
                <w:rFonts w:ascii="Arial" w:eastAsia="Times New Roman" w:hAnsi="Arial" w:cs="Arial"/>
                <w:b/>
                <w:bCs/>
                <w:color w:val="000000"/>
                <w:sz w:val="18"/>
                <w:szCs w:val="18"/>
                <w:lang w:val="es-419" w:eastAsia="es-419"/>
              </w:rPr>
              <w:t>ORGANISMOS PÚBLICOS MUNICIPALES</w:t>
            </w:r>
            <w:r>
              <w:rPr>
                <w:rFonts w:ascii="Arial" w:eastAsia="Times New Roman" w:hAnsi="Arial" w:cs="Arial"/>
                <w:b/>
                <w:bCs/>
                <w:color w:val="000000"/>
                <w:sz w:val="18"/>
                <w:szCs w:val="18"/>
                <w:lang w:val="es-419" w:eastAsia="es-419"/>
              </w:rPr>
              <w:t xml:space="preserve"> (1)</w:t>
            </w:r>
          </w:p>
        </w:tc>
      </w:tr>
      <w:tr w:rsidR="002179E1" w:rsidRPr="00FB0081" w14:paraId="320EC920" w14:textId="77777777" w:rsidTr="002179E1">
        <w:trPr>
          <w:trHeight w:val="284"/>
          <w:jc w:val="center"/>
        </w:trPr>
        <w:tc>
          <w:tcPr>
            <w:tcW w:w="7360" w:type="dxa"/>
            <w:shd w:val="clear" w:color="auto" w:fill="auto"/>
            <w:vAlign w:val="center"/>
            <w:hideMark/>
          </w:tcPr>
          <w:p w14:paraId="46F7F8C0"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Tribunal de lo Contencioso Administrativo del Municipio de Mérida.</w:t>
            </w:r>
          </w:p>
        </w:tc>
      </w:tr>
      <w:tr w:rsidR="002179E1" w:rsidRPr="00FB0081" w14:paraId="39F2F7D9" w14:textId="77777777" w:rsidTr="002179E1">
        <w:trPr>
          <w:trHeight w:val="284"/>
          <w:jc w:val="center"/>
        </w:trPr>
        <w:tc>
          <w:tcPr>
            <w:tcW w:w="7360" w:type="dxa"/>
            <w:shd w:val="clear" w:color="auto" w:fill="DEEAF6" w:themeFill="accent5" w:themeFillTint="33"/>
            <w:vAlign w:val="center"/>
            <w:hideMark/>
          </w:tcPr>
          <w:p w14:paraId="7C468F43" w14:textId="77777777" w:rsidR="002179E1" w:rsidRPr="00FB0081" w:rsidRDefault="002179E1" w:rsidP="002179E1">
            <w:pPr>
              <w:spacing w:line="240" w:lineRule="auto"/>
              <w:jc w:val="center"/>
              <w:rPr>
                <w:rFonts w:ascii="Arial" w:eastAsia="Times New Roman" w:hAnsi="Arial" w:cs="Arial"/>
                <w:b/>
                <w:bCs/>
                <w:color w:val="000000"/>
                <w:sz w:val="18"/>
                <w:szCs w:val="18"/>
                <w:lang w:val="es-419" w:eastAsia="es-419"/>
              </w:rPr>
            </w:pPr>
            <w:r w:rsidRPr="00FB0081">
              <w:rPr>
                <w:rFonts w:ascii="Arial" w:eastAsia="Times New Roman" w:hAnsi="Arial" w:cs="Arial"/>
                <w:b/>
                <w:bCs/>
                <w:color w:val="000000"/>
                <w:sz w:val="18"/>
                <w:szCs w:val="18"/>
                <w:lang w:val="es-419" w:eastAsia="es-419"/>
              </w:rPr>
              <w:t>PODER EJECUTIVO</w:t>
            </w:r>
            <w:r>
              <w:rPr>
                <w:rFonts w:ascii="Arial" w:eastAsia="Times New Roman" w:hAnsi="Arial" w:cs="Arial"/>
                <w:b/>
                <w:bCs/>
                <w:color w:val="000000"/>
                <w:sz w:val="18"/>
                <w:szCs w:val="18"/>
                <w:lang w:val="es-419" w:eastAsia="es-419"/>
              </w:rPr>
              <w:t xml:space="preserve"> (5)</w:t>
            </w:r>
          </w:p>
        </w:tc>
      </w:tr>
      <w:tr w:rsidR="002179E1" w:rsidRPr="00FB0081" w14:paraId="5F9DAE30" w14:textId="77777777" w:rsidTr="002179E1">
        <w:trPr>
          <w:trHeight w:val="284"/>
          <w:jc w:val="center"/>
        </w:trPr>
        <w:tc>
          <w:tcPr>
            <w:tcW w:w="7360" w:type="dxa"/>
            <w:shd w:val="clear" w:color="auto" w:fill="auto"/>
            <w:vAlign w:val="center"/>
          </w:tcPr>
          <w:p w14:paraId="391B1913"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Sistema para el Desarrollo Integral de la Familia en Yucatán</w:t>
            </w:r>
          </w:p>
        </w:tc>
      </w:tr>
      <w:tr w:rsidR="002179E1" w:rsidRPr="00FB0081" w14:paraId="3E249A56" w14:textId="77777777" w:rsidTr="002179E1">
        <w:trPr>
          <w:trHeight w:val="284"/>
          <w:jc w:val="center"/>
        </w:trPr>
        <w:tc>
          <w:tcPr>
            <w:tcW w:w="7360" w:type="dxa"/>
            <w:shd w:val="clear" w:color="auto" w:fill="auto"/>
            <w:vAlign w:val="center"/>
          </w:tcPr>
          <w:p w14:paraId="3F3061CC"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Instituto de Infraestructura Carretera de Yucatán, INCAY.</w:t>
            </w:r>
          </w:p>
        </w:tc>
      </w:tr>
      <w:tr w:rsidR="002179E1" w:rsidRPr="00FB0081" w14:paraId="7E02F1FC" w14:textId="77777777" w:rsidTr="002179E1">
        <w:trPr>
          <w:trHeight w:val="284"/>
          <w:jc w:val="center"/>
        </w:trPr>
        <w:tc>
          <w:tcPr>
            <w:tcW w:w="7360" w:type="dxa"/>
            <w:shd w:val="clear" w:color="auto" w:fill="auto"/>
            <w:vAlign w:val="center"/>
          </w:tcPr>
          <w:p w14:paraId="1D41BD2C"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de Seguridad Pública</w:t>
            </w:r>
          </w:p>
        </w:tc>
      </w:tr>
      <w:tr w:rsidR="002179E1" w:rsidRPr="00FB0081" w14:paraId="6F97F534" w14:textId="77777777" w:rsidTr="002179E1">
        <w:trPr>
          <w:trHeight w:val="284"/>
          <w:jc w:val="center"/>
        </w:trPr>
        <w:tc>
          <w:tcPr>
            <w:tcW w:w="7360" w:type="dxa"/>
            <w:shd w:val="clear" w:color="auto" w:fill="auto"/>
            <w:vAlign w:val="center"/>
          </w:tcPr>
          <w:p w14:paraId="520A48CE"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Secretaría de Investigación, Innovación y Educación Superior.</w:t>
            </w:r>
          </w:p>
        </w:tc>
      </w:tr>
      <w:tr w:rsidR="002179E1" w:rsidRPr="00FB0081" w14:paraId="1E6403C0" w14:textId="77777777" w:rsidTr="002179E1">
        <w:trPr>
          <w:trHeight w:val="284"/>
          <w:jc w:val="center"/>
        </w:trPr>
        <w:tc>
          <w:tcPr>
            <w:tcW w:w="7360" w:type="dxa"/>
            <w:shd w:val="clear" w:color="auto" w:fill="auto"/>
            <w:vAlign w:val="center"/>
          </w:tcPr>
          <w:p w14:paraId="33A6BB16" w14:textId="1C815B5B" w:rsidR="002179E1" w:rsidRPr="00FB0081"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r>
      <w:tr w:rsidR="002179E1" w:rsidRPr="00FB0081" w14:paraId="12FEDA0B" w14:textId="77777777" w:rsidTr="002179E1">
        <w:trPr>
          <w:trHeight w:val="284"/>
          <w:jc w:val="center"/>
        </w:trPr>
        <w:tc>
          <w:tcPr>
            <w:tcW w:w="7360" w:type="dxa"/>
            <w:shd w:val="clear" w:color="auto" w:fill="DEEAF6" w:themeFill="accent5" w:themeFillTint="33"/>
            <w:vAlign w:val="center"/>
            <w:hideMark/>
          </w:tcPr>
          <w:p w14:paraId="7DF09E89" w14:textId="77777777" w:rsidR="002179E1" w:rsidRPr="00FB0081" w:rsidRDefault="002179E1" w:rsidP="002179E1">
            <w:pPr>
              <w:spacing w:line="240" w:lineRule="auto"/>
              <w:jc w:val="center"/>
              <w:rPr>
                <w:rFonts w:ascii="Arial" w:eastAsia="Times New Roman" w:hAnsi="Arial" w:cs="Arial"/>
                <w:b/>
                <w:bCs/>
                <w:color w:val="000000"/>
                <w:sz w:val="18"/>
                <w:szCs w:val="18"/>
                <w:lang w:val="es-419" w:eastAsia="es-419"/>
              </w:rPr>
            </w:pPr>
            <w:r w:rsidRPr="00FB0081">
              <w:rPr>
                <w:rFonts w:ascii="Arial" w:eastAsia="Times New Roman" w:hAnsi="Arial" w:cs="Arial"/>
                <w:b/>
                <w:bCs/>
                <w:color w:val="000000"/>
                <w:sz w:val="18"/>
                <w:szCs w:val="18"/>
                <w:lang w:val="es-419" w:eastAsia="es-419"/>
              </w:rPr>
              <w:t>PODER JUDICIAL</w:t>
            </w:r>
            <w:r>
              <w:rPr>
                <w:rFonts w:ascii="Arial" w:eastAsia="Times New Roman" w:hAnsi="Arial" w:cs="Arial"/>
                <w:b/>
                <w:bCs/>
                <w:color w:val="000000"/>
                <w:sz w:val="18"/>
                <w:szCs w:val="18"/>
                <w:lang w:val="es-419" w:eastAsia="es-419"/>
              </w:rPr>
              <w:t xml:space="preserve"> (1)</w:t>
            </w:r>
          </w:p>
        </w:tc>
      </w:tr>
      <w:tr w:rsidR="002179E1" w:rsidRPr="00FB0081" w14:paraId="4A4E1355" w14:textId="77777777" w:rsidTr="002179E1">
        <w:trPr>
          <w:trHeight w:val="284"/>
          <w:jc w:val="center"/>
        </w:trPr>
        <w:tc>
          <w:tcPr>
            <w:tcW w:w="7360" w:type="dxa"/>
            <w:shd w:val="clear" w:color="auto" w:fill="auto"/>
            <w:vAlign w:val="center"/>
            <w:hideMark/>
          </w:tcPr>
          <w:p w14:paraId="55FF9D9A"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Fondo Auxiliar para la Administración de Justicia del Estado de Yucatán.</w:t>
            </w:r>
          </w:p>
        </w:tc>
      </w:tr>
      <w:tr w:rsidR="002179E1" w:rsidRPr="00FB0081" w14:paraId="68004E08" w14:textId="77777777" w:rsidTr="002179E1">
        <w:trPr>
          <w:trHeight w:val="284"/>
          <w:jc w:val="center"/>
        </w:trPr>
        <w:tc>
          <w:tcPr>
            <w:tcW w:w="7360" w:type="dxa"/>
            <w:shd w:val="clear" w:color="auto" w:fill="DEEAF6" w:themeFill="accent5" w:themeFillTint="33"/>
            <w:vAlign w:val="center"/>
            <w:hideMark/>
          </w:tcPr>
          <w:p w14:paraId="30487D6B" w14:textId="77777777" w:rsidR="002179E1" w:rsidRPr="00FB0081" w:rsidRDefault="002179E1" w:rsidP="002179E1">
            <w:pPr>
              <w:spacing w:line="240" w:lineRule="auto"/>
              <w:jc w:val="center"/>
              <w:rPr>
                <w:rFonts w:ascii="Arial" w:eastAsia="Times New Roman" w:hAnsi="Arial" w:cs="Arial"/>
                <w:b/>
                <w:bCs/>
                <w:color w:val="000000"/>
                <w:sz w:val="18"/>
                <w:szCs w:val="18"/>
                <w:lang w:val="es-419" w:eastAsia="es-419"/>
              </w:rPr>
            </w:pPr>
            <w:r w:rsidRPr="00FB0081">
              <w:rPr>
                <w:rFonts w:ascii="Arial" w:eastAsia="Times New Roman" w:hAnsi="Arial" w:cs="Arial"/>
                <w:b/>
                <w:bCs/>
                <w:color w:val="000000"/>
                <w:sz w:val="18"/>
                <w:szCs w:val="18"/>
                <w:lang w:val="es-419" w:eastAsia="es-419"/>
              </w:rPr>
              <w:t>ORGANISMOS AUTÓNOMOS</w:t>
            </w:r>
            <w:r>
              <w:rPr>
                <w:rFonts w:ascii="Arial" w:eastAsia="Times New Roman" w:hAnsi="Arial" w:cs="Arial"/>
                <w:b/>
                <w:bCs/>
                <w:color w:val="000000"/>
                <w:sz w:val="18"/>
                <w:szCs w:val="18"/>
                <w:lang w:val="es-419" w:eastAsia="es-419"/>
              </w:rPr>
              <w:t xml:space="preserve"> (1)</w:t>
            </w:r>
          </w:p>
        </w:tc>
      </w:tr>
      <w:tr w:rsidR="002179E1" w:rsidRPr="00FB0081" w14:paraId="1B462F63" w14:textId="77777777" w:rsidTr="002179E1">
        <w:trPr>
          <w:trHeight w:val="284"/>
          <w:jc w:val="center"/>
        </w:trPr>
        <w:tc>
          <w:tcPr>
            <w:tcW w:w="7360" w:type="dxa"/>
            <w:shd w:val="clear" w:color="auto" w:fill="auto"/>
            <w:vAlign w:val="center"/>
            <w:hideMark/>
          </w:tcPr>
          <w:p w14:paraId="6EBE72C7" w14:textId="5C818E23" w:rsidR="002179E1" w:rsidRPr="00FB0081"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r>
      <w:tr w:rsidR="002179E1" w:rsidRPr="00FB0081" w14:paraId="56426CB9" w14:textId="77777777" w:rsidTr="002179E1">
        <w:trPr>
          <w:trHeight w:val="284"/>
          <w:jc w:val="center"/>
        </w:trPr>
        <w:tc>
          <w:tcPr>
            <w:tcW w:w="7360" w:type="dxa"/>
            <w:shd w:val="clear" w:color="auto" w:fill="DEEAF6" w:themeFill="accent5" w:themeFillTint="33"/>
            <w:vAlign w:val="center"/>
            <w:hideMark/>
          </w:tcPr>
          <w:p w14:paraId="6E949C70" w14:textId="77777777" w:rsidR="002179E1" w:rsidRPr="00FB0081" w:rsidRDefault="002179E1" w:rsidP="002179E1">
            <w:pPr>
              <w:spacing w:line="240" w:lineRule="auto"/>
              <w:jc w:val="center"/>
              <w:rPr>
                <w:rFonts w:ascii="Arial" w:eastAsia="Times New Roman" w:hAnsi="Arial" w:cs="Arial"/>
                <w:b/>
                <w:bCs/>
                <w:color w:val="000000"/>
                <w:sz w:val="18"/>
                <w:szCs w:val="18"/>
                <w:lang w:val="es-419" w:eastAsia="es-419"/>
              </w:rPr>
            </w:pPr>
            <w:r w:rsidRPr="00FB0081">
              <w:rPr>
                <w:rFonts w:ascii="Arial" w:eastAsia="Times New Roman" w:hAnsi="Arial" w:cs="Arial"/>
                <w:b/>
                <w:bCs/>
                <w:color w:val="000000"/>
                <w:sz w:val="18"/>
                <w:szCs w:val="18"/>
                <w:lang w:val="es-419" w:eastAsia="es-419"/>
              </w:rPr>
              <w:t>AYUNTAMIENTOS</w:t>
            </w:r>
            <w:r>
              <w:rPr>
                <w:rFonts w:ascii="Arial" w:eastAsia="Times New Roman" w:hAnsi="Arial" w:cs="Arial"/>
                <w:b/>
                <w:bCs/>
                <w:color w:val="000000"/>
                <w:sz w:val="18"/>
                <w:szCs w:val="18"/>
                <w:lang w:val="es-419" w:eastAsia="es-419"/>
              </w:rPr>
              <w:t xml:space="preserve"> (9)</w:t>
            </w:r>
          </w:p>
        </w:tc>
      </w:tr>
      <w:tr w:rsidR="002179E1" w:rsidRPr="00FB0081" w14:paraId="5675518C" w14:textId="77777777" w:rsidTr="002179E1">
        <w:trPr>
          <w:trHeight w:val="284"/>
          <w:jc w:val="center"/>
        </w:trPr>
        <w:tc>
          <w:tcPr>
            <w:tcW w:w="7360" w:type="dxa"/>
            <w:shd w:val="clear" w:color="auto" w:fill="auto"/>
            <w:vAlign w:val="center"/>
          </w:tcPr>
          <w:p w14:paraId="4D51CEBF"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Progreso.</w:t>
            </w:r>
          </w:p>
        </w:tc>
      </w:tr>
      <w:tr w:rsidR="002179E1" w:rsidRPr="00FB0081" w14:paraId="6C3A6605" w14:textId="77777777" w:rsidTr="002179E1">
        <w:trPr>
          <w:trHeight w:val="284"/>
          <w:jc w:val="center"/>
        </w:trPr>
        <w:tc>
          <w:tcPr>
            <w:tcW w:w="7360" w:type="dxa"/>
            <w:shd w:val="clear" w:color="auto" w:fill="auto"/>
            <w:vAlign w:val="center"/>
          </w:tcPr>
          <w:p w14:paraId="6DC651BB"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Chemax.</w:t>
            </w:r>
          </w:p>
        </w:tc>
      </w:tr>
      <w:tr w:rsidR="002179E1" w:rsidRPr="00FB0081" w14:paraId="2AB46791" w14:textId="77777777" w:rsidTr="002179E1">
        <w:trPr>
          <w:trHeight w:val="284"/>
          <w:jc w:val="center"/>
        </w:trPr>
        <w:tc>
          <w:tcPr>
            <w:tcW w:w="7360" w:type="dxa"/>
            <w:shd w:val="clear" w:color="auto" w:fill="auto"/>
            <w:vAlign w:val="center"/>
          </w:tcPr>
          <w:p w14:paraId="1768CE06"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Dzoncauich.</w:t>
            </w:r>
          </w:p>
        </w:tc>
      </w:tr>
      <w:tr w:rsidR="002179E1" w:rsidRPr="00FB0081" w14:paraId="24929397" w14:textId="77777777" w:rsidTr="002179E1">
        <w:trPr>
          <w:trHeight w:val="284"/>
          <w:jc w:val="center"/>
        </w:trPr>
        <w:tc>
          <w:tcPr>
            <w:tcW w:w="7360" w:type="dxa"/>
            <w:shd w:val="clear" w:color="auto" w:fill="auto"/>
            <w:vAlign w:val="center"/>
          </w:tcPr>
          <w:p w14:paraId="65F5DFAB"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Conkal.</w:t>
            </w:r>
          </w:p>
        </w:tc>
      </w:tr>
      <w:tr w:rsidR="002179E1" w:rsidRPr="00FB0081" w14:paraId="53B53300" w14:textId="77777777" w:rsidTr="002179E1">
        <w:trPr>
          <w:trHeight w:val="284"/>
          <w:jc w:val="center"/>
        </w:trPr>
        <w:tc>
          <w:tcPr>
            <w:tcW w:w="7360" w:type="dxa"/>
            <w:shd w:val="clear" w:color="auto" w:fill="auto"/>
            <w:vAlign w:val="center"/>
          </w:tcPr>
          <w:p w14:paraId="2634D3FC"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Sudzal.</w:t>
            </w:r>
          </w:p>
        </w:tc>
      </w:tr>
      <w:tr w:rsidR="002179E1" w:rsidRPr="00FB0081" w14:paraId="67B15EF8" w14:textId="77777777" w:rsidTr="002179E1">
        <w:trPr>
          <w:trHeight w:val="284"/>
          <w:jc w:val="center"/>
        </w:trPr>
        <w:tc>
          <w:tcPr>
            <w:tcW w:w="7360" w:type="dxa"/>
            <w:shd w:val="clear" w:color="auto" w:fill="auto"/>
            <w:vAlign w:val="center"/>
          </w:tcPr>
          <w:p w14:paraId="697279A3"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Suma de Hidalgo.</w:t>
            </w:r>
          </w:p>
        </w:tc>
      </w:tr>
      <w:tr w:rsidR="002179E1" w:rsidRPr="00FB0081" w14:paraId="69F1CAEA" w14:textId="77777777" w:rsidTr="002179E1">
        <w:trPr>
          <w:trHeight w:val="284"/>
          <w:jc w:val="center"/>
        </w:trPr>
        <w:tc>
          <w:tcPr>
            <w:tcW w:w="7360" w:type="dxa"/>
            <w:shd w:val="clear" w:color="auto" w:fill="auto"/>
            <w:vAlign w:val="center"/>
          </w:tcPr>
          <w:p w14:paraId="1A953A7F"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Mama.</w:t>
            </w:r>
          </w:p>
        </w:tc>
      </w:tr>
      <w:tr w:rsidR="002179E1" w:rsidRPr="00FB0081" w14:paraId="00B80215" w14:textId="77777777" w:rsidTr="002179E1">
        <w:trPr>
          <w:trHeight w:val="284"/>
          <w:jc w:val="center"/>
        </w:trPr>
        <w:tc>
          <w:tcPr>
            <w:tcW w:w="7360" w:type="dxa"/>
            <w:shd w:val="clear" w:color="auto" w:fill="auto"/>
            <w:vAlign w:val="center"/>
          </w:tcPr>
          <w:p w14:paraId="7C02565C"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Ticul.</w:t>
            </w:r>
          </w:p>
        </w:tc>
      </w:tr>
      <w:tr w:rsidR="002179E1" w:rsidRPr="00FB0081" w14:paraId="33FBED76" w14:textId="77777777" w:rsidTr="002179E1">
        <w:trPr>
          <w:trHeight w:val="284"/>
          <w:jc w:val="center"/>
        </w:trPr>
        <w:tc>
          <w:tcPr>
            <w:tcW w:w="7360" w:type="dxa"/>
            <w:shd w:val="clear" w:color="auto" w:fill="auto"/>
            <w:vAlign w:val="center"/>
          </w:tcPr>
          <w:p w14:paraId="2E34A071" w14:textId="77777777" w:rsidR="002179E1" w:rsidRPr="00FB0081" w:rsidRDefault="002179E1" w:rsidP="002179E1">
            <w:pPr>
              <w:spacing w:line="240" w:lineRule="auto"/>
              <w:rPr>
                <w:rFonts w:ascii="Arial" w:eastAsia="Times New Roman" w:hAnsi="Arial" w:cs="Arial"/>
                <w:color w:val="000000"/>
                <w:sz w:val="18"/>
                <w:szCs w:val="18"/>
                <w:lang w:val="es-419" w:eastAsia="es-419"/>
              </w:rPr>
            </w:pPr>
            <w:r w:rsidRPr="00FB0081">
              <w:rPr>
                <w:rFonts w:ascii="Arial" w:eastAsia="Times New Roman" w:hAnsi="Arial" w:cs="Arial"/>
                <w:color w:val="000000"/>
                <w:sz w:val="18"/>
                <w:szCs w:val="18"/>
                <w:lang w:val="es-419" w:eastAsia="es-419"/>
              </w:rPr>
              <w:t>Motul.</w:t>
            </w:r>
          </w:p>
        </w:tc>
      </w:tr>
      <w:bookmarkEnd w:id="8"/>
    </w:tbl>
    <w:p w14:paraId="54326530" w14:textId="77777777" w:rsidR="002179E1" w:rsidRDefault="002179E1" w:rsidP="002179E1">
      <w:pPr>
        <w:rPr>
          <w:rFonts w:ascii="Arial" w:hAnsi="Arial" w:cs="Arial"/>
          <w:b/>
        </w:rPr>
      </w:pPr>
    </w:p>
    <w:p w14:paraId="2C60D0A9" w14:textId="77777777" w:rsidR="002179E1" w:rsidRPr="00331ACA" w:rsidRDefault="002179E1" w:rsidP="002179E1">
      <w:pPr>
        <w:rPr>
          <w:rFonts w:ascii="Arial" w:hAnsi="Arial" w:cs="Arial"/>
          <w:b/>
        </w:rPr>
      </w:pPr>
      <w:r w:rsidRPr="00331ACA">
        <w:rPr>
          <w:rFonts w:ascii="Arial" w:hAnsi="Arial" w:cs="Arial"/>
          <w:b/>
        </w:rPr>
        <w:t>Índice de cumplimiento.</w:t>
      </w:r>
    </w:p>
    <w:p w14:paraId="19319E4A" w14:textId="77777777" w:rsidR="002179E1" w:rsidRPr="00331ACA" w:rsidRDefault="002179E1" w:rsidP="002179E1">
      <w:pPr>
        <w:rPr>
          <w:rFonts w:ascii="Arial" w:hAnsi="Arial" w:cs="Arial"/>
          <w:b/>
        </w:rPr>
      </w:pPr>
    </w:p>
    <w:p w14:paraId="1F924DE2" w14:textId="77777777" w:rsidR="002179E1" w:rsidRDefault="002179E1" w:rsidP="002179E1">
      <w:pPr>
        <w:jc w:val="center"/>
        <w:rPr>
          <w:rFonts w:ascii="Arial" w:hAnsi="Arial" w:cs="Arial"/>
          <w:b/>
        </w:rPr>
      </w:pPr>
      <w:r w:rsidRPr="00331ACA">
        <w:rPr>
          <w:rFonts w:ascii="Arial" w:hAnsi="Arial" w:cs="Arial"/>
          <w:b/>
        </w:rPr>
        <w:t xml:space="preserve">Índice de cumplimento por categorías de sujetos obligados </w:t>
      </w:r>
    </w:p>
    <w:tbl>
      <w:tblPr>
        <w:tblW w:w="6663" w:type="dxa"/>
        <w:tblInd w:w="1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8"/>
        <w:gridCol w:w="1985"/>
      </w:tblGrid>
      <w:tr w:rsidR="002179E1" w:rsidRPr="001061B1" w14:paraId="69177D49" w14:textId="77777777" w:rsidTr="002179E1">
        <w:trPr>
          <w:trHeight w:val="284"/>
          <w:tblHeader/>
        </w:trPr>
        <w:tc>
          <w:tcPr>
            <w:tcW w:w="4678" w:type="dxa"/>
            <w:shd w:val="clear" w:color="000000" w:fill="9CC2E5"/>
            <w:vAlign w:val="center"/>
            <w:hideMark/>
          </w:tcPr>
          <w:p w14:paraId="4AC29824"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CATEGORÍA</w:t>
            </w:r>
          </w:p>
        </w:tc>
        <w:tc>
          <w:tcPr>
            <w:tcW w:w="1985" w:type="dxa"/>
            <w:shd w:val="clear" w:color="000000" w:fill="9CC2E5"/>
            <w:vAlign w:val="center"/>
            <w:hideMark/>
          </w:tcPr>
          <w:p w14:paraId="26536A08"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ÍNDICE DE CUMPLIMIENTO SITIO PROPIO</w:t>
            </w:r>
          </w:p>
        </w:tc>
      </w:tr>
      <w:tr w:rsidR="002179E1" w:rsidRPr="001061B1" w14:paraId="66203E16" w14:textId="77777777" w:rsidTr="002179E1">
        <w:trPr>
          <w:trHeight w:val="284"/>
        </w:trPr>
        <w:tc>
          <w:tcPr>
            <w:tcW w:w="4678" w:type="dxa"/>
            <w:shd w:val="clear" w:color="auto" w:fill="auto"/>
            <w:vAlign w:val="center"/>
            <w:hideMark/>
          </w:tcPr>
          <w:p w14:paraId="452E453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Poder Legislativo</w:t>
            </w:r>
          </w:p>
        </w:tc>
        <w:tc>
          <w:tcPr>
            <w:tcW w:w="1985" w:type="dxa"/>
            <w:shd w:val="clear" w:color="auto" w:fill="auto"/>
            <w:vAlign w:val="center"/>
            <w:hideMark/>
          </w:tcPr>
          <w:p w14:paraId="1B214351" w14:textId="77777777" w:rsidR="002179E1" w:rsidRPr="001061B1" w:rsidRDefault="002179E1" w:rsidP="002179E1">
            <w:pPr>
              <w:spacing w:line="240" w:lineRule="auto"/>
              <w:jc w:val="center"/>
              <w:rPr>
                <w:rFonts w:ascii="Arial" w:eastAsia="Times New Roman" w:hAnsi="Arial" w:cs="Arial"/>
                <w:bCs/>
                <w:color w:val="000000"/>
                <w:sz w:val="18"/>
                <w:szCs w:val="18"/>
                <w:lang w:val="es-419" w:eastAsia="es-419"/>
              </w:rPr>
            </w:pPr>
            <w:r w:rsidRPr="001061B1">
              <w:rPr>
                <w:rFonts w:ascii="Arial" w:eastAsia="Times New Roman" w:hAnsi="Arial" w:cs="Arial"/>
                <w:bCs/>
                <w:color w:val="000000"/>
                <w:sz w:val="18"/>
                <w:szCs w:val="18"/>
                <w:lang w:val="es-419" w:eastAsia="es-419"/>
              </w:rPr>
              <w:t>100</w:t>
            </w:r>
          </w:p>
        </w:tc>
      </w:tr>
      <w:tr w:rsidR="002179E1" w:rsidRPr="001061B1" w14:paraId="6A7344FB" w14:textId="77777777" w:rsidTr="002179E1">
        <w:trPr>
          <w:trHeight w:val="284"/>
        </w:trPr>
        <w:tc>
          <w:tcPr>
            <w:tcW w:w="4678" w:type="dxa"/>
            <w:shd w:val="clear" w:color="auto" w:fill="auto"/>
            <w:vAlign w:val="center"/>
            <w:hideMark/>
          </w:tcPr>
          <w:p w14:paraId="7DFAACA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Poder Judicial</w:t>
            </w:r>
          </w:p>
        </w:tc>
        <w:tc>
          <w:tcPr>
            <w:tcW w:w="1985" w:type="dxa"/>
            <w:shd w:val="clear" w:color="auto" w:fill="auto"/>
            <w:vAlign w:val="center"/>
            <w:hideMark/>
          </w:tcPr>
          <w:p w14:paraId="14BE7AA2" w14:textId="77777777" w:rsidR="002179E1" w:rsidRPr="001061B1" w:rsidRDefault="002179E1" w:rsidP="002179E1">
            <w:pPr>
              <w:spacing w:line="240" w:lineRule="auto"/>
              <w:jc w:val="center"/>
              <w:rPr>
                <w:rFonts w:ascii="Arial" w:eastAsia="Times New Roman" w:hAnsi="Arial" w:cs="Arial"/>
                <w:bCs/>
                <w:color w:val="000000"/>
                <w:sz w:val="18"/>
                <w:szCs w:val="18"/>
                <w:lang w:val="es-419" w:eastAsia="es-419"/>
              </w:rPr>
            </w:pPr>
            <w:r w:rsidRPr="001061B1">
              <w:rPr>
                <w:rFonts w:ascii="Arial" w:eastAsia="Times New Roman" w:hAnsi="Arial" w:cs="Arial"/>
                <w:bCs/>
                <w:color w:val="000000"/>
                <w:sz w:val="18"/>
                <w:szCs w:val="18"/>
                <w:lang w:val="es-419" w:eastAsia="es-419"/>
              </w:rPr>
              <w:t>99.28</w:t>
            </w:r>
          </w:p>
        </w:tc>
      </w:tr>
      <w:tr w:rsidR="002179E1" w:rsidRPr="001061B1" w14:paraId="1414A55F" w14:textId="77777777" w:rsidTr="002179E1">
        <w:trPr>
          <w:trHeight w:val="284"/>
        </w:trPr>
        <w:tc>
          <w:tcPr>
            <w:tcW w:w="4678" w:type="dxa"/>
            <w:shd w:val="clear" w:color="auto" w:fill="auto"/>
            <w:vAlign w:val="center"/>
            <w:hideMark/>
          </w:tcPr>
          <w:p w14:paraId="632A50DC"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Organismos Autónomos</w:t>
            </w:r>
          </w:p>
        </w:tc>
        <w:tc>
          <w:tcPr>
            <w:tcW w:w="1985" w:type="dxa"/>
            <w:shd w:val="clear" w:color="auto" w:fill="auto"/>
            <w:vAlign w:val="center"/>
            <w:hideMark/>
          </w:tcPr>
          <w:p w14:paraId="696CF58A" w14:textId="77777777" w:rsidR="002179E1" w:rsidRPr="001061B1" w:rsidRDefault="002179E1" w:rsidP="002179E1">
            <w:pPr>
              <w:spacing w:line="240" w:lineRule="auto"/>
              <w:jc w:val="center"/>
              <w:rPr>
                <w:rFonts w:ascii="Arial" w:eastAsia="Times New Roman" w:hAnsi="Arial" w:cs="Arial"/>
                <w:bCs/>
                <w:color w:val="000000"/>
                <w:sz w:val="18"/>
                <w:szCs w:val="18"/>
                <w:lang w:val="es-419" w:eastAsia="es-419"/>
              </w:rPr>
            </w:pPr>
            <w:r w:rsidRPr="001061B1">
              <w:rPr>
                <w:rFonts w:ascii="Arial" w:eastAsia="Times New Roman" w:hAnsi="Arial" w:cs="Arial"/>
                <w:bCs/>
                <w:color w:val="000000"/>
                <w:sz w:val="18"/>
                <w:szCs w:val="18"/>
                <w:lang w:val="es-419" w:eastAsia="es-419"/>
              </w:rPr>
              <w:t>95.91</w:t>
            </w:r>
          </w:p>
        </w:tc>
      </w:tr>
      <w:tr w:rsidR="002179E1" w:rsidRPr="001061B1" w14:paraId="38CC2D50" w14:textId="77777777" w:rsidTr="002179E1">
        <w:trPr>
          <w:trHeight w:val="284"/>
        </w:trPr>
        <w:tc>
          <w:tcPr>
            <w:tcW w:w="4678" w:type="dxa"/>
            <w:shd w:val="clear" w:color="auto" w:fill="auto"/>
            <w:vAlign w:val="center"/>
            <w:hideMark/>
          </w:tcPr>
          <w:p w14:paraId="7718F91D"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Poder Ejecutivo</w:t>
            </w:r>
          </w:p>
        </w:tc>
        <w:tc>
          <w:tcPr>
            <w:tcW w:w="1985" w:type="dxa"/>
            <w:shd w:val="clear" w:color="auto" w:fill="auto"/>
            <w:vAlign w:val="center"/>
            <w:hideMark/>
          </w:tcPr>
          <w:p w14:paraId="1419B1F1" w14:textId="77777777" w:rsidR="002179E1" w:rsidRPr="001061B1" w:rsidRDefault="002179E1" w:rsidP="002179E1">
            <w:pPr>
              <w:spacing w:line="240" w:lineRule="auto"/>
              <w:jc w:val="center"/>
              <w:rPr>
                <w:rFonts w:ascii="Arial" w:eastAsia="Times New Roman" w:hAnsi="Arial" w:cs="Arial"/>
                <w:bCs/>
                <w:color w:val="000000"/>
                <w:sz w:val="18"/>
                <w:szCs w:val="18"/>
                <w:lang w:val="es-419" w:eastAsia="es-419"/>
              </w:rPr>
            </w:pPr>
            <w:r w:rsidRPr="001061B1">
              <w:rPr>
                <w:rFonts w:ascii="Arial" w:eastAsia="Times New Roman" w:hAnsi="Arial" w:cs="Arial"/>
                <w:bCs/>
                <w:color w:val="000000"/>
                <w:sz w:val="18"/>
                <w:szCs w:val="18"/>
                <w:lang w:val="es-419" w:eastAsia="es-419"/>
              </w:rPr>
              <w:t>91.73</w:t>
            </w:r>
          </w:p>
        </w:tc>
      </w:tr>
      <w:tr w:rsidR="002179E1" w:rsidRPr="001061B1" w14:paraId="1E34331B" w14:textId="77777777" w:rsidTr="002179E1">
        <w:trPr>
          <w:trHeight w:val="284"/>
        </w:trPr>
        <w:tc>
          <w:tcPr>
            <w:tcW w:w="4678" w:type="dxa"/>
            <w:shd w:val="clear" w:color="auto" w:fill="auto"/>
            <w:vAlign w:val="center"/>
            <w:hideMark/>
          </w:tcPr>
          <w:p w14:paraId="0BF329D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Sujetos Obligados Indirectos</w:t>
            </w:r>
          </w:p>
        </w:tc>
        <w:tc>
          <w:tcPr>
            <w:tcW w:w="1985" w:type="dxa"/>
            <w:shd w:val="clear" w:color="auto" w:fill="auto"/>
            <w:vAlign w:val="center"/>
            <w:hideMark/>
          </w:tcPr>
          <w:p w14:paraId="0A98AD12" w14:textId="77777777" w:rsidR="002179E1" w:rsidRPr="001061B1" w:rsidRDefault="002179E1" w:rsidP="002179E1">
            <w:pPr>
              <w:spacing w:line="240" w:lineRule="auto"/>
              <w:jc w:val="center"/>
              <w:rPr>
                <w:rFonts w:ascii="Arial" w:eastAsia="Times New Roman" w:hAnsi="Arial" w:cs="Arial"/>
                <w:bCs/>
                <w:color w:val="000000"/>
                <w:sz w:val="18"/>
                <w:szCs w:val="18"/>
                <w:lang w:val="es-419" w:eastAsia="es-419"/>
              </w:rPr>
            </w:pPr>
            <w:r w:rsidRPr="001061B1">
              <w:rPr>
                <w:rFonts w:ascii="Arial" w:eastAsia="Times New Roman" w:hAnsi="Arial" w:cs="Arial"/>
                <w:bCs/>
                <w:color w:val="000000"/>
                <w:sz w:val="18"/>
                <w:szCs w:val="18"/>
                <w:lang w:val="es-419" w:eastAsia="es-419"/>
              </w:rPr>
              <w:t>82.35</w:t>
            </w:r>
          </w:p>
        </w:tc>
      </w:tr>
      <w:tr w:rsidR="002179E1" w:rsidRPr="001061B1" w14:paraId="5253C670" w14:textId="77777777" w:rsidTr="002179E1">
        <w:trPr>
          <w:trHeight w:val="284"/>
        </w:trPr>
        <w:tc>
          <w:tcPr>
            <w:tcW w:w="4678" w:type="dxa"/>
            <w:shd w:val="clear" w:color="auto" w:fill="auto"/>
            <w:vAlign w:val="center"/>
            <w:hideMark/>
          </w:tcPr>
          <w:p w14:paraId="539942B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Partidos Políticos</w:t>
            </w:r>
          </w:p>
        </w:tc>
        <w:tc>
          <w:tcPr>
            <w:tcW w:w="1985" w:type="dxa"/>
            <w:shd w:val="clear" w:color="auto" w:fill="auto"/>
            <w:vAlign w:val="center"/>
            <w:hideMark/>
          </w:tcPr>
          <w:p w14:paraId="39A03666" w14:textId="77777777" w:rsidR="002179E1" w:rsidRPr="001061B1" w:rsidRDefault="002179E1" w:rsidP="002179E1">
            <w:pPr>
              <w:spacing w:line="240" w:lineRule="auto"/>
              <w:jc w:val="center"/>
              <w:rPr>
                <w:rFonts w:ascii="Arial" w:eastAsia="Times New Roman" w:hAnsi="Arial" w:cs="Arial"/>
                <w:bCs/>
                <w:color w:val="000000"/>
                <w:sz w:val="18"/>
                <w:szCs w:val="18"/>
                <w:lang w:val="es-419" w:eastAsia="es-419"/>
              </w:rPr>
            </w:pPr>
            <w:r w:rsidRPr="001061B1">
              <w:rPr>
                <w:rFonts w:ascii="Arial" w:eastAsia="Times New Roman" w:hAnsi="Arial" w:cs="Arial"/>
                <w:bCs/>
                <w:color w:val="000000"/>
                <w:sz w:val="18"/>
                <w:szCs w:val="18"/>
                <w:lang w:val="es-419" w:eastAsia="es-419"/>
              </w:rPr>
              <w:t>76.55</w:t>
            </w:r>
          </w:p>
        </w:tc>
      </w:tr>
      <w:tr w:rsidR="002179E1" w:rsidRPr="001061B1" w14:paraId="0D511728" w14:textId="77777777" w:rsidTr="002179E1">
        <w:trPr>
          <w:trHeight w:val="284"/>
        </w:trPr>
        <w:tc>
          <w:tcPr>
            <w:tcW w:w="4678" w:type="dxa"/>
            <w:shd w:val="clear" w:color="auto" w:fill="auto"/>
            <w:vAlign w:val="center"/>
            <w:hideMark/>
          </w:tcPr>
          <w:p w14:paraId="72F0994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Organismos Públicos Municipales</w:t>
            </w:r>
          </w:p>
        </w:tc>
        <w:tc>
          <w:tcPr>
            <w:tcW w:w="1985" w:type="dxa"/>
            <w:shd w:val="clear" w:color="auto" w:fill="auto"/>
            <w:vAlign w:val="center"/>
            <w:hideMark/>
          </w:tcPr>
          <w:p w14:paraId="1335AD96" w14:textId="77777777" w:rsidR="002179E1" w:rsidRPr="001061B1" w:rsidRDefault="002179E1" w:rsidP="002179E1">
            <w:pPr>
              <w:spacing w:line="240" w:lineRule="auto"/>
              <w:jc w:val="center"/>
              <w:rPr>
                <w:rFonts w:ascii="Arial" w:eastAsia="Times New Roman" w:hAnsi="Arial" w:cs="Arial"/>
                <w:bCs/>
                <w:color w:val="000000"/>
                <w:sz w:val="18"/>
                <w:szCs w:val="18"/>
                <w:lang w:val="es-419" w:eastAsia="es-419"/>
              </w:rPr>
            </w:pPr>
            <w:r w:rsidRPr="001061B1">
              <w:rPr>
                <w:rFonts w:ascii="Arial" w:eastAsia="Times New Roman" w:hAnsi="Arial" w:cs="Arial"/>
                <w:bCs/>
                <w:color w:val="000000"/>
                <w:sz w:val="18"/>
                <w:szCs w:val="18"/>
                <w:lang w:val="es-419" w:eastAsia="es-419"/>
              </w:rPr>
              <w:t>61.72</w:t>
            </w:r>
          </w:p>
        </w:tc>
      </w:tr>
      <w:tr w:rsidR="002179E1" w:rsidRPr="001061B1" w14:paraId="0CFFCA52" w14:textId="77777777" w:rsidTr="002179E1">
        <w:trPr>
          <w:trHeight w:val="284"/>
        </w:trPr>
        <w:tc>
          <w:tcPr>
            <w:tcW w:w="4678" w:type="dxa"/>
            <w:shd w:val="clear" w:color="auto" w:fill="auto"/>
            <w:vAlign w:val="center"/>
            <w:hideMark/>
          </w:tcPr>
          <w:p w14:paraId="7AF20DD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Ayuntamientos</w:t>
            </w:r>
          </w:p>
        </w:tc>
        <w:tc>
          <w:tcPr>
            <w:tcW w:w="1985" w:type="dxa"/>
            <w:shd w:val="clear" w:color="auto" w:fill="auto"/>
            <w:vAlign w:val="center"/>
            <w:hideMark/>
          </w:tcPr>
          <w:p w14:paraId="330975FA" w14:textId="77777777" w:rsidR="002179E1" w:rsidRPr="001061B1" w:rsidRDefault="002179E1" w:rsidP="002179E1">
            <w:pPr>
              <w:spacing w:line="240" w:lineRule="auto"/>
              <w:jc w:val="center"/>
              <w:rPr>
                <w:rFonts w:ascii="Arial" w:eastAsia="Times New Roman" w:hAnsi="Arial" w:cs="Arial"/>
                <w:bCs/>
                <w:color w:val="000000"/>
                <w:sz w:val="18"/>
                <w:szCs w:val="18"/>
                <w:lang w:val="es-419" w:eastAsia="es-419"/>
              </w:rPr>
            </w:pPr>
            <w:r w:rsidRPr="001061B1">
              <w:rPr>
                <w:rFonts w:ascii="Arial" w:eastAsia="Times New Roman" w:hAnsi="Arial" w:cs="Arial"/>
                <w:bCs/>
                <w:color w:val="000000"/>
                <w:sz w:val="18"/>
                <w:szCs w:val="18"/>
                <w:lang w:val="es-419" w:eastAsia="es-419"/>
              </w:rPr>
              <w:t>32.54</w:t>
            </w:r>
          </w:p>
        </w:tc>
      </w:tr>
      <w:tr w:rsidR="002179E1" w:rsidRPr="001061B1" w14:paraId="6A0CA807" w14:textId="77777777" w:rsidTr="002179E1">
        <w:trPr>
          <w:trHeight w:val="284"/>
        </w:trPr>
        <w:tc>
          <w:tcPr>
            <w:tcW w:w="4678" w:type="dxa"/>
            <w:shd w:val="clear" w:color="auto" w:fill="auto"/>
            <w:vAlign w:val="center"/>
            <w:hideMark/>
          </w:tcPr>
          <w:p w14:paraId="4C015EBD"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Sindicatos</w:t>
            </w:r>
          </w:p>
        </w:tc>
        <w:tc>
          <w:tcPr>
            <w:tcW w:w="1985" w:type="dxa"/>
            <w:shd w:val="clear" w:color="auto" w:fill="auto"/>
            <w:vAlign w:val="center"/>
            <w:hideMark/>
          </w:tcPr>
          <w:p w14:paraId="6B9C6647" w14:textId="77777777" w:rsidR="002179E1" w:rsidRPr="001061B1" w:rsidRDefault="002179E1" w:rsidP="002179E1">
            <w:pPr>
              <w:spacing w:line="240" w:lineRule="auto"/>
              <w:jc w:val="center"/>
              <w:rPr>
                <w:rFonts w:ascii="Arial" w:eastAsia="Times New Roman" w:hAnsi="Arial" w:cs="Arial"/>
                <w:bCs/>
                <w:color w:val="000000"/>
                <w:sz w:val="18"/>
                <w:szCs w:val="18"/>
                <w:lang w:val="es-419" w:eastAsia="es-419"/>
              </w:rPr>
            </w:pPr>
            <w:r w:rsidRPr="001061B1">
              <w:rPr>
                <w:rFonts w:ascii="Arial" w:eastAsia="Times New Roman" w:hAnsi="Arial" w:cs="Arial"/>
                <w:bCs/>
                <w:color w:val="000000"/>
                <w:sz w:val="18"/>
                <w:szCs w:val="18"/>
                <w:lang w:val="es-419" w:eastAsia="es-419"/>
              </w:rPr>
              <w:t>32.26</w:t>
            </w:r>
          </w:p>
        </w:tc>
      </w:tr>
    </w:tbl>
    <w:p w14:paraId="029706AA" w14:textId="77777777" w:rsidR="002179E1" w:rsidRDefault="002179E1" w:rsidP="002179E1">
      <w:pPr>
        <w:rPr>
          <w:rFonts w:ascii="Arial" w:hAnsi="Arial" w:cs="Arial"/>
          <w:b/>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2"/>
        <w:gridCol w:w="6794"/>
        <w:gridCol w:w="1843"/>
      </w:tblGrid>
      <w:tr w:rsidR="002179E1" w:rsidRPr="001061B1" w14:paraId="0CB80C38" w14:textId="77777777" w:rsidTr="002179E1">
        <w:trPr>
          <w:trHeight w:val="273"/>
          <w:tblHeader/>
          <w:jc w:val="center"/>
        </w:trPr>
        <w:tc>
          <w:tcPr>
            <w:tcW w:w="7366" w:type="dxa"/>
            <w:gridSpan w:val="2"/>
            <w:shd w:val="clear" w:color="auto" w:fill="9CC2E5" w:themeFill="accent5" w:themeFillTint="99"/>
            <w:vAlign w:val="center"/>
            <w:hideMark/>
          </w:tcPr>
          <w:p w14:paraId="76E74D5E"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SUJETOS OBLIGADOS</w:t>
            </w:r>
          </w:p>
        </w:tc>
        <w:tc>
          <w:tcPr>
            <w:tcW w:w="1843" w:type="dxa"/>
            <w:shd w:val="clear" w:color="auto" w:fill="9CC2E5" w:themeFill="accent5" w:themeFillTint="99"/>
            <w:vAlign w:val="center"/>
            <w:hideMark/>
          </w:tcPr>
          <w:p w14:paraId="22901666"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ÍNDICE DE CUMPLIMIENTO SITIO PROPIO</w:t>
            </w:r>
          </w:p>
        </w:tc>
      </w:tr>
      <w:tr w:rsidR="002179E1" w:rsidRPr="001061B1" w14:paraId="39F1501C" w14:textId="77777777" w:rsidTr="002179E1">
        <w:trPr>
          <w:trHeight w:val="273"/>
          <w:jc w:val="center"/>
        </w:trPr>
        <w:tc>
          <w:tcPr>
            <w:tcW w:w="7366" w:type="dxa"/>
            <w:gridSpan w:val="2"/>
            <w:shd w:val="clear" w:color="auto" w:fill="DEEAF6" w:themeFill="accent5" w:themeFillTint="33"/>
            <w:vAlign w:val="center"/>
            <w:hideMark/>
          </w:tcPr>
          <w:p w14:paraId="0BB96690"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PARTIDOS POLÍTICOS</w:t>
            </w:r>
          </w:p>
        </w:tc>
        <w:tc>
          <w:tcPr>
            <w:tcW w:w="1843" w:type="dxa"/>
            <w:shd w:val="clear" w:color="auto" w:fill="DEEAF6" w:themeFill="accent5" w:themeFillTint="33"/>
            <w:vAlign w:val="center"/>
            <w:hideMark/>
          </w:tcPr>
          <w:p w14:paraId="62A047DA"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76.55</w:t>
            </w:r>
          </w:p>
        </w:tc>
      </w:tr>
      <w:tr w:rsidR="002179E1" w:rsidRPr="001061B1" w14:paraId="69D0DC27" w14:textId="77777777" w:rsidTr="002179E1">
        <w:trPr>
          <w:trHeight w:val="273"/>
          <w:jc w:val="center"/>
        </w:trPr>
        <w:tc>
          <w:tcPr>
            <w:tcW w:w="572" w:type="dxa"/>
            <w:shd w:val="clear" w:color="auto" w:fill="auto"/>
            <w:vAlign w:val="center"/>
            <w:hideMark/>
          </w:tcPr>
          <w:p w14:paraId="799B1AC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w:t>
            </w:r>
          </w:p>
        </w:tc>
        <w:tc>
          <w:tcPr>
            <w:tcW w:w="6794" w:type="dxa"/>
            <w:shd w:val="clear" w:color="auto" w:fill="auto"/>
            <w:vAlign w:val="center"/>
            <w:hideMark/>
          </w:tcPr>
          <w:p w14:paraId="4E6072D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Partido Verde Ecologista de México.</w:t>
            </w:r>
          </w:p>
        </w:tc>
        <w:tc>
          <w:tcPr>
            <w:tcW w:w="1843" w:type="dxa"/>
            <w:shd w:val="clear" w:color="auto" w:fill="auto"/>
            <w:vAlign w:val="center"/>
            <w:hideMark/>
          </w:tcPr>
          <w:p w14:paraId="6522242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86.15</w:t>
            </w:r>
          </w:p>
        </w:tc>
      </w:tr>
      <w:tr w:rsidR="002179E1" w:rsidRPr="001061B1" w14:paraId="0DA01DB3" w14:textId="77777777" w:rsidTr="002179E1">
        <w:trPr>
          <w:trHeight w:val="273"/>
          <w:jc w:val="center"/>
        </w:trPr>
        <w:tc>
          <w:tcPr>
            <w:tcW w:w="572" w:type="dxa"/>
            <w:shd w:val="clear" w:color="auto" w:fill="auto"/>
            <w:vAlign w:val="center"/>
            <w:hideMark/>
          </w:tcPr>
          <w:p w14:paraId="0C9AC00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w:t>
            </w:r>
          </w:p>
        </w:tc>
        <w:tc>
          <w:tcPr>
            <w:tcW w:w="6794" w:type="dxa"/>
            <w:shd w:val="clear" w:color="auto" w:fill="auto"/>
            <w:vAlign w:val="center"/>
            <w:hideMark/>
          </w:tcPr>
          <w:p w14:paraId="27C589B0"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Partido Nueva Alianza Yucatán.</w:t>
            </w:r>
          </w:p>
        </w:tc>
        <w:tc>
          <w:tcPr>
            <w:tcW w:w="1843" w:type="dxa"/>
            <w:shd w:val="clear" w:color="auto" w:fill="auto"/>
            <w:vAlign w:val="center"/>
            <w:hideMark/>
          </w:tcPr>
          <w:p w14:paraId="603FE0C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78.80</w:t>
            </w:r>
          </w:p>
        </w:tc>
      </w:tr>
      <w:tr w:rsidR="002179E1" w:rsidRPr="001061B1" w14:paraId="0A2E6CAA" w14:textId="77777777" w:rsidTr="002179E1">
        <w:trPr>
          <w:trHeight w:val="273"/>
          <w:jc w:val="center"/>
        </w:trPr>
        <w:tc>
          <w:tcPr>
            <w:tcW w:w="572" w:type="dxa"/>
            <w:shd w:val="clear" w:color="auto" w:fill="auto"/>
            <w:vAlign w:val="center"/>
            <w:hideMark/>
          </w:tcPr>
          <w:p w14:paraId="52A00DD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3</w:t>
            </w:r>
          </w:p>
        </w:tc>
        <w:tc>
          <w:tcPr>
            <w:tcW w:w="6794" w:type="dxa"/>
            <w:shd w:val="clear" w:color="auto" w:fill="auto"/>
            <w:vAlign w:val="center"/>
            <w:hideMark/>
          </w:tcPr>
          <w:p w14:paraId="61405C61"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Partido Movimiento Ciudadano.</w:t>
            </w:r>
          </w:p>
        </w:tc>
        <w:tc>
          <w:tcPr>
            <w:tcW w:w="1843" w:type="dxa"/>
            <w:shd w:val="clear" w:color="auto" w:fill="auto"/>
            <w:vAlign w:val="center"/>
            <w:hideMark/>
          </w:tcPr>
          <w:p w14:paraId="7D24DC9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64.69</w:t>
            </w:r>
          </w:p>
        </w:tc>
      </w:tr>
      <w:tr w:rsidR="002179E1" w:rsidRPr="001061B1" w14:paraId="6CD6AC39" w14:textId="77777777" w:rsidTr="002179E1">
        <w:trPr>
          <w:trHeight w:val="273"/>
          <w:jc w:val="center"/>
        </w:trPr>
        <w:tc>
          <w:tcPr>
            <w:tcW w:w="7366" w:type="dxa"/>
            <w:gridSpan w:val="2"/>
            <w:shd w:val="clear" w:color="auto" w:fill="DEEAF6" w:themeFill="accent5" w:themeFillTint="33"/>
            <w:vAlign w:val="center"/>
            <w:hideMark/>
          </w:tcPr>
          <w:p w14:paraId="320B5C0C"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SINDICATOS</w:t>
            </w:r>
          </w:p>
        </w:tc>
        <w:tc>
          <w:tcPr>
            <w:tcW w:w="1843" w:type="dxa"/>
            <w:shd w:val="clear" w:color="auto" w:fill="DEEAF6" w:themeFill="accent5" w:themeFillTint="33"/>
            <w:vAlign w:val="center"/>
            <w:hideMark/>
          </w:tcPr>
          <w:p w14:paraId="78D70B3A"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32.26</w:t>
            </w:r>
          </w:p>
        </w:tc>
      </w:tr>
      <w:tr w:rsidR="002179E1" w:rsidRPr="001061B1" w14:paraId="23EBC505" w14:textId="77777777" w:rsidTr="002179E1">
        <w:trPr>
          <w:trHeight w:val="273"/>
          <w:jc w:val="center"/>
        </w:trPr>
        <w:tc>
          <w:tcPr>
            <w:tcW w:w="572" w:type="dxa"/>
            <w:shd w:val="clear" w:color="auto" w:fill="auto"/>
            <w:vAlign w:val="center"/>
            <w:hideMark/>
          </w:tcPr>
          <w:p w14:paraId="029A062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w:t>
            </w:r>
          </w:p>
        </w:tc>
        <w:tc>
          <w:tcPr>
            <w:tcW w:w="6794" w:type="dxa"/>
            <w:shd w:val="clear" w:color="auto" w:fill="auto"/>
            <w:vAlign w:val="center"/>
            <w:hideMark/>
          </w:tcPr>
          <w:p w14:paraId="69EB2BAF"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Sindicato Único de Trabajadores Profesionistas, Administrativos y Manuales del Poder Judicial del Estado.</w:t>
            </w:r>
          </w:p>
        </w:tc>
        <w:tc>
          <w:tcPr>
            <w:tcW w:w="1843" w:type="dxa"/>
            <w:shd w:val="clear" w:color="auto" w:fill="auto"/>
            <w:vAlign w:val="center"/>
            <w:hideMark/>
          </w:tcPr>
          <w:p w14:paraId="7DF7BBC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64278B21" w14:textId="77777777" w:rsidTr="002179E1">
        <w:trPr>
          <w:trHeight w:val="273"/>
          <w:jc w:val="center"/>
        </w:trPr>
        <w:tc>
          <w:tcPr>
            <w:tcW w:w="572" w:type="dxa"/>
            <w:shd w:val="clear" w:color="auto" w:fill="auto"/>
            <w:vAlign w:val="center"/>
            <w:hideMark/>
          </w:tcPr>
          <w:p w14:paraId="26F210E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w:t>
            </w:r>
          </w:p>
        </w:tc>
        <w:tc>
          <w:tcPr>
            <w:tcW w:w="6794" w:type="dxa"/>
            <w:shd w:val="clear" w:color="auto" w:fill="auto"/>
            <w:vAlign w:val="center"/>
            <w:hideMark/>
          </w:tcPr>
          <w:p w14:paraId="2F7E6D31" w14:textId="5C71889F"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1061B1">
              <w:rPr>
                <w:rFonts w:ascii="Arial" w:eastAsia="Times New Roman" w:hAnsi="Arial" w:cs="Arial"/>
                <w:color w:val="000000"/>
                <w:sz w:val="18"/>
                <w:szCs w:val="18"/>
                <w:lang w:val="es-419" w:eastAsia="es-419"/>
              </w:rPr>
              <w:t>, APAUADY.</w:t>
            </w:r>
          </w:p>
        </w:tc>
        <w:tc>
          <w:tcPr>
            <w:tcW w:w="1843" w:type="dxa"/>
            <w:shd w:val="clear" w:color="auto" w:fill="auto"/>
            <w:vAlign w:val="center"/>
            <w:hideMark/>
          </w:tcPr>
          <w:p w14:paraId="202FC86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93.57</w:t>
            </w:r>
          </w:p>
        </w:tc>
      </w:tr>
      <w:tr w:rsidR="002179E1" w:rsidRPr="001061B1" w14:paraId="25E727A4" w14:textId="77777777" w:rsidTr="002179E1">
        <w:trPr>
          <w:trHeight w:val="273"/>
          <w:jc w:val="center"/>
        </w:trPr>
        <w:tc>
          <w:tcPr>
            <w:tcW w:w="572" w:type="dxa"/>
            <w:shd w:val="clear" w:color="auto" w:fill="auto"/>
            <w:vAlign w:val="center"/>
            <w:hideMark/>
          </w:tcPr>
          <w:p w14:paraId="5C1152E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3</w:t>
            </w:r>
          </w:p>
        </w:tc>
        <w:tc>
          <w:tcPr>
            <w:tcW w:w="6794" w:type="dxa"/>
            <w:shd w:val="clear" w:color="auto" w:fill="auto"/>
            <w:vAlign w:val="center"/>
            <w:hideMark/>
          </w:tcPr>
          <w:p w14:paraId="1FA6EAB9"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Sindicato de Profesionales, Técnicos y Empleados al Servicio del H. Ayuntamiento de Mérida.</w:t>
            </w:r>
          </w:p>
        </w:tc>
        <w:tc>
          <w:tcPr>
            <w:tcW w:w="1843" w:type="dxa"/>
            <w:shd w:val="clear" w:color="auto" w:fill="auto"/>
            <w:vAlign w:val="center"/>
            <w:hideMark/>
          </w:tcPr>
          <w:p w14:paraId="61877D8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460FB07E" w14:textId="77777777" w:rsidTr="002179E1">
        <w:trPr>
          <w:trHeight w:val="273"/>
          <w:jc w:val="center"/>
        </w:trPr>
        <w:tc>
          <w:tcPr>
            <w:tcW w:w="572" w:type="dxa"/>
            <w:shd w:val="clear" w:color="auto" w:fill="auto"/>
            <w:vAlign w:val="center"/>
            <w:hideMark/>
          </w:tcPr>
          <w:p w14:paraId="2FE88DA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4</w:t>
            </w:r>
          </w:p>
        </w:tc>
        <w:tc>
          <w:tcPr>
            <w:tcW w:w="6794" w:type="dxa"/>
            <w:shd w:val="clear" w:color="auto" w:fill="auto"/>
            <w:vAlign w:val="center"/>
            <w:hideMark/>
          </w:tcPr>
          <w:p w14:paraId="078E252B"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Sindicato de Trabajadores al Servicio del Municipio de Mérida.</w:t>
            </w:r>
          </w:p>
        </w:tc>
        <w:tc>
          <w:tcPr>
            <w:tcW w:w="1843" w:type="dxa"/>
            <w:shd w:val="clear" w:color="auto" w:fill="auto"/>
            <w:vAlign w:val="center"/>
            <w:hideMark/>
          </w:tcPr>
          <w:p w14:paraId="7334A7A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2EBC6E42" w14:textId="77777777" w:rsidTr="002179E1">
        <w:trPr>
          <w:trHeight w:val="273"/>
          <w:jc w:val="center"/>
        </w:trPr>
        <w:tc>
          <w:tcPr>
            <w:tcW w:w="572" w:type="dxa"/>
            <w:shd w:val="clear" w:color="auto" w:fill="auto"/>
            <w:vAlign w:val="center"/>
            <w:hideMark/>
          </w:tcPr>
          <w:p w14:paraId="62F2A5E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5</w:t>
            </w:r>
          </w:p>
        </w:tc>
        <w:tc>
          <w:tcPr>
            <w:tcW w:w="6794" w:type="dxa"/>
            <w:shd w:val="clear" w:color="auto" w:fill="auto"/>
            <w:vAlign w:val="center"/>
            <w:hideMark/>
          </w:tcPr>
          <w:p w14:paraId="11D4018A"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Sindicato de Trabajadores al Servicio del Poder Judicial del Estado.</w:t>
            </w:r>
          </w:p>
        </w:tc>
        <w:tc>
          <w:tcPr>
            <w:tcW w:w="1843" w:type="dxa"/>
            <w:shd w:val="clear" w:color="auto" w:fill="auto"/>
            <w:vAlign w:val="center"/>
            <w:hideMark/>
          </w:tcPr>
          <w:p w14:paraId="0D4BC47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05A65E22" w14:textId="77777777" w:rsidTr="002179E1">
        <w:trPr>
          <w:trHeight w:val="273"/>
          <w:jc w:val="center"/>
        </w:trPr>
        <w:tc>
          <w:tcPr>
            <w:tcW w:w="572" w:type="dxa"/>
            <w:shd w:val="clear" w:color="auto" w:fill="auto"/>
            <w:vAlign w:val="center"/>
            <w:hideMark/>
          </w:tcPr>
          <w:p w14:paraId="0DDEA4D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6</w:t>
            </w:r>
          </w:p>
        </w:tc>
        <w:tc>
          <w:tcPr>
            <w:tcW w:w="6794" w:type="dxa"/>
            <w:shd w:val="clear" w:color="auto" w:fill="auto"/>
            <w:vAlign w:val="center"/>
            <w:hideMark/>
          </w:tcPr>
          <w:p w14:paraId="31664477"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Sindicato de Trabajadores de la Empresa Servi-Limpia.</w:t>
            </w:r>
          </w:p>
        </w:tc>
        <w:tc>
          <w:tcPr>
            <w:tcW w:w="1843" w:type="dxa"/>
            <w:shd w:val="clear" w:color="auto" w:fill="auto"/>
            <w:vAlign w:val="center"/>
            <w:hideMark/>
          </w:tcPr>
          <w:p w14:paraId="3B5D4ED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480B48C4" w14:textId="77777777" w:rsidTr="002179E1">
        <w:trPr>
          <w:trHeight w:val="273"/>
          <w:jc w:val="center"/>
        </w:trPr>
        <w:tc>
          <w:tcPr>
            <w:tcW w:w="7366" w:type="dxa"/>
            <w:gridSpan w:val="2"/>
            <w:shd w:val="clear" w:color="auto" w:fill="DEEAF6" w:themeFill="accent5" w:themeFillTint="33"/>
            <w:vAlign w:val="center"/>
            <w:hideMark/>
          </w:tcPr>
          <w:p w14:paraId="5A75F187"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ORGANISMOS PÚBLICOS MUNICIPALES</w:t>
            </w:r>
          </w:p>
        </w:tc>
        <w:tc>
          <w:tcPr>
            <w:tcW w:w="1843" w:type="dxa"/>
            <w:shd w:val="clear" w:color="auto" w:fill="DEEAF6" w:themeFill="accent5" w:themeFillTint="33"/>
            <w:vAlign w:val="center"/>
            <w:hideMark/>
          </w:tcPr>
          <w:p w14:paraId="79BFA434"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61.72</w:t>
            </w:r>
          </w:p>
        </w:tc>
      </w:tr>
      <w:tr w:rsidR="002179E1" w:rsidRPr="001061B1" w14:paraId="7FF13588" w14:textId="77777777" w:rsidTr="002179E1">
        <w:trPr>
          <w:trHeight w:val="273"/>
          <w:jc w:val="center"/>
        </w:trPr>
        <w:tc>
          <w:tcPr>
            <w:tcW w:w="572" w:type="dxa"/>
            <w:shd w:val="clear" w:color="auto" w:fill="auto"/>
            <w:vAlign w:val="center"/>
            <w:hideMark/>
          </w:tcPr>
          <w:p w14:paraId="73F3540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w:t>
            </w:r>
          </w:p>
        </w:tc>
        <w:tc>
          <w:tcPr>
            <w:tcW w:w="6794" w:type="dxa"/>
            <w:shd w:val="clear" w:color="auto" w:fill="auto"/>
            <w:vAlign w:val="center"/>
            <w:hideMark/>
          </w:tcPr>
          <w:p w14:paraId="58EA8B2B"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Central de Abasto Mérida.</w:t>
            </w:r>
          </w:p>
        </w:tc>
        <w:tc>
          <w:tcPr>
            <w:tcW w:w="1843" w:type="dxa"/>
            <w:shd w:val="clear" w:color="auto" w:fill="auto"/>
            <w:vAlign w:val="center"/>
            <w:hideMark/>
          </w:tcPr>
          <w:p w14:paraId="38E9E48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29F86995" w14:textId="77777777" w:rsidTr="002179E1">
        <w:trPr>
          <w:trHeight w:val="273"/>
          <w:jc w:val="center"/>
        </w:trPr>
        <w:tc>
          <w:tcPr>
            <w:tcW w:w="572" w:type="dxa"/>
            <w:shd w:val="clear" w:color="auto" w:fill="auto"/>
            <w:vAlign w:val="center"/>
            <w:hideMark/>
          </w:tcPr>
          <w:p w14:paraId="639F937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w:t>
            </w:r>
          </w:p>
        </w:tc>
        <w:tc>
          <w:tcPr>
            <w:tcW w:w="6794" w:type="dxa"/>
            <w:shd w:val="clear" w:color="auto" w:fill="auto"/>
            <w:vAlign w:val="center"/>
            <w:hideMark/>
          </w:tcPr>
          <w:p w14:paraId="7BE9668A"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Comité Permanente del Carnaval de Mérida.</w:t>
            </w:r>
          </w:p>
        </w:tc>
        <w:tc>
          <w:tcPr>
            <w:tcW w:w="1843" w:type="dxa"/>
            <w:shd w:val="clear" w:color="auto" w:fill="auto"/>
            <w:vAlign w:val="center"/>
            <w:hideMark/>
          </w:tcPr>
          <w:p w14:paraId="440FB75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53ECF5E4" w14:textId="77777777" w:rsidTr="002179E1">
        <w:trPr>
          <w:trHeight w:val="273"/>
          <w:jc w:val="center"/>
        </w:trPr>
        <w:tc>
          <w:tcPr>
            <w:tcW w:w="572" w:type="dxa"/>
            <w:shd w:val="clear" w:color="auto" w:fill="auto"/>
            <w:vAlign w:val="center"/>
            <w:hideMark/>
          </w:tcPr>
          <w:p w14:paraId="39F733B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3</w:t>
            </w:r>
          </w:p>
        </w:tc>
        <w:tc>
          <w:tcPr>
            <w:tcW w:w="6794" w:type="dxa"/>
            <w:shd w:val="clear" w:color="auto" w:fill="auto"/>
            <w:vAlign w:val="center"/>
            <w:hideMark/>
          </w:tcPr>
          <w:p w14:paraId="5B881BB1"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Junta Intermunicipal Biocultural del Puuc.</w:t>
            </w:r>
          </w:p>
        </w:tc>
        <w:tc>
          <w:tcPr>
            <w:tcW w:w="1843" w:type="dxa"/>
            <w:shd w:val="clear" w:color="auto" w:fill="auto"/>
            <w:vAlign w:val="center"/>
            <w:hideMark/>
          </w:tcPr>
          <w:p w14:paraId="0F9B4D3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5D4BD6D0" w14:textId="77777777" w:rsidTr="002179E1">
        <w:trPr>
          <w:trHeight w:val="273"/>
          <w:jc w:val="center"/>
        </w:trPr>
        <w:tc>
          <w:tcPr>
            <w:tcW w:w="572" w:type="dxa"/>
            <w:shd w:val="clear" w:color="auto" w:fill="auto"/>
            <w:vAlign w:val="center"/>
            <w:hideMark/>
          </w:tcPr>
          <w:p w14:paraId="44A2024C"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4</w:t>
            </w:r>
          </w:p>
        </w:tc>
        <w:tc>
          <w:tcPr>
            <w:tcW w:w="6794" w:type="dxa"/>
            <w:shd w:val="clear" w:color="auto" w:fill="auto"/>
            <w:vAlign w:val="center"/>
            <w:hideMark/>
          </w:tcPr>
          <w:p w14:paraId="163EE89E"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c>
          <w:tcPr>
            <w:tcW w:w="1843" w:type="dxa"/>
            <w:shd w:val="clear" w:color="auto" w:fill="auto"/>
            <w:vAlign w:val="center"/>
            <w:hideMark/>
          </w:tcPr>
          <w:p w14:paraId="066EA20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1B903E6" w14:textId="77777777" w:rsidTr="002179E1">
        <w:trPr>
          <w:trHeight w:val="273"/>
          <w:jc w:val="center"/>
        </w:trPr>
        <w:tc>
          <w:tcPr>
            <w:tcW w:w="572" w:type="dxa"/>
            <w:shd w:val="clear" w:color="auto" w:fill="auto"/>
            <w:vAlign w:val="center"/>
            <w:hideMark/>
          </w:tcPr>
          <w:p w14:paraId="417CE0B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5</w:t>
            </w:r>
          </w:p>
        </w:tc>
        <w:tc>
          <w:tcPr>
            <w:tcW w:w="6794" w:type="dxa"/>
            <w:shd w:val="clear" w:color="auto" w:fill="auto"/>
            <w:vAlign w:val="center"/>
            <w:hideMark/>
          </w:tcPr>
          <w:p w14:paraId="6EC5058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Tribunal de lo Contencioso Administrativo del Municipio de Mérida.</w:t>
            </w:r>
          </w:p>
        </w:tc>
        <w:tc>
          <w:tcPr>
            <w:tcW w:w="1843" w:type="dxa"/>
            <w:shd w:val="clear" w:color="auto" w:fill="auto"/>
            <w:vAlign w:val="center"/>
            <w:hideMark/>
          </w:tcPr>
          <w:p w14:paraId="1771BEF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93.78</w:t>
            </w:r>
          </w:p>
        </w:tc>
      </w:tr>
      <w:tr w:rsidR="002179E1" w:rsidRPr="001061B1" w14:paraId="145C9317" w14:textId="77777777" w:rsidTr="002179E1">
        <w:trPr>
          <w:trHeight w:val="273"/>
          <w:jc w:val="center"/>
        </w:trPr>
        <w:tc>
          <w:tcPr>
            <w:tcW w:w="572" w:type="dxa"/>
            <w:shd w:val="clear" w:color="auto" w:fill="auto"/>
            <w:vAlign w:val="center"/>
            <w:hideMark/>
          </w:tcPr>
          <w:p w14:paraId="31D7381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6</w:t>
            </w:r>
          </w:p>
        </w:tc>
        <w:tc>
          <w:tcPr>
            <w:tcW w:w="6794" w:type="dxa"/>
            <w:shd w:val="clear" w:color="auto" w:fill="auto"/>
            <w:vAlign w:val="center"/>
            <w:hideMark/>
          </w:tcPr>
          <w:p w14:paraId="288EAFC8"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Abastos de Mérida</w:t>
            </w:r>
          </w:p>
        </w:tc>
        <w:tc>
          <w:tcPr>
            <w:tcW w:w="1843" w:type="dxa"/>
            <w:shd w:val="clear" w:color="auto" w:fill="auto"/>
            <w:vAlign w:val="center"/>
            <w:hideMark/>
          </w:tcPr>
          <w:p w14:paraId="04FA60B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7D767590" w14:textId="77777777" w:rsidTr="002179E1">
        <w:trPr>
          <w:trHeight w:val="273"/>
          <w:jc w:val="center"/>
        </w:trPr>
        <w:tc>
          <w:tcPr>
            <w:tcW w:w="572" w:type="dxa"/>
            <w:shd w:val="clear" w:color="auto" w:fill="auto"/>
            <w:vAlign w:val="center"/>
            <w:hideMark/>
          </w:tcPr>
          <w:p w14:paraId="3E83879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7</w:t>
            </w:r>
          </w:p>
        </w:tc>
        <w:tc>
          <w:tcPr>
            <w:tcW w:w="6794" w:type="dxa"/>
            <w:shd w:val="clear" w:color="auto" w:fill="auto"/>
            <w:vAlign w:val="center"/>
            <w:hideMark/>
          </w:tcPr>
          <w:p w14:paraId="56F5621A"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Sistema de Agua Potable y Alcantarillado del Municipio de Kanasín.</w:t>
            </w:r>
          </w:p>
        </w:tc>
        <w:tc>
          <w:tcPr>
            <w:tcW w:w="1843" w:type="dxa"/>
            <w:shd w:val="clear" w:color="auto" w:fill="auto"/>
            <w:vAlign w:val="center"/>
            <w:hideMark/>
          </w:tcPr>
          <w:p w14:paraId="1EC16CC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02AD9728" w14:textId="77777777" w:rsidTr="002179E1">
        <w:trPr>
          <w:trHeight w:val="273"/>
          <w:jc w:val="center"/>
        </w:trPr>
        <w:tc>
          <w:tcPr>
            <w:tcW w:w="572" w:type="dxa"/>
            <w:shd w:val="clear" w:color="auto" w:fill="auto"/>
            <w:vAlign w:val="center"/>
            <w:hideMark/>
          </w:tcPr>
          <w:p w14:paraId="448917C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8</w:t>
            </w:r>
          </w:p>
        </w:tc>
        <w:tc>
          <w:tcPr>
            <w:tcW w:w="6794" w:type="dxa"/>
            <w:shd w:val="clear" w:color="auto" w:fill="auto"/>
            <w:vAlign w:val="center"/>
            <w:hideMark/>
          </w:tcPr>
          <w:p w14:paraId="5A6176D2"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Sistema de Agua Potable y Alcantarillado del Municipio de Ticul.</w:t>
            </w:r>
          </w:p>
        </w:tc>
        <w:tc>
          <w:tcPr>
            <w:tcW w:w="1843" w:type="dxa"/>
            <w:shd w:val="clear" w:color="auto" w:fill="auto"/>
            <w:vAlign w:val="center"/>
            <w:hideMark/>
          </w:tcPr>
          <w:p w14:paraId="68182E1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511A40AE" w14:textId="77777777" w:rsidTr="002179E1">
        <w:trPr>
          <w:trHeight w:val="273"/>
          <w:jc w:val="center"/>
        </w:trPr>
        <w:tc>
          <w:tcPr>
            <w:tcW w:w="7366" w:type="dxa"/>
            <w:gridSpan w:val="2"/>
            <w:shd w:val="clear" w:color="auto" w:fill="DEEAF6" w:themeFill="accent5" w:themeFillTint="33"/>
            <w:vAlign w:val="center"/>
            <w:hideMark/>
          </w:tcPr>
          <w:p w14:paraId="588C88BC"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PODER EJECUTIVO</w:t>
            </w:r>
          </w:p>
        </w:tc>
        <w:tc>
          <w:tcPr>
            <w:tcW w:w="1843" w:type="dxa"/>
            <w:shd w:val="clear" w:color="auto" w:fill="DEEAF6" w:themeFill="accent5" w:themeFillTint="33"/>
            <w:vAlign w:val="center"/>
            <w:hideMark/>
          </w:tcPr>
          <w:p w14:paraId="22667EC6"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91.73</w:t>
            </w:r>
          </w:p>
        </w:tc>
      </w:tr>
      <w:tr w:rsidR="002179E1" w:rsidRPr="001061B1" w14:paraId="696ECAC9" w14:textId="77777777" w:rsidTr="002179E1">
        <w:trPr>
          <w:trHeight w:val="273"/>
          <w:jc w:val="center"/>
        </w:trPr>
        <w:tc>
          <w:tcPr>
            <w:tcW w:w="572" w:type="dxa"/>
            <w:shd w:val="clear" w:color="auto" w:fill="auto"/>
            <w:vAlign w:val="center"/>
            <w:hideMark/>
          </w:tcPr>
          <w:p w14:paraId="7730296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w:t>
            </w:r>
          </w:p>
        </w:tc>
        <w:tc>
          <w:tcPr>
            <w:tcW w:w="6794" w:type="dxa"/>
            <w:shd w:val="clear" w:color="auto" w:fill="auto"/>
            <w:vAlign w:val="center"/>
            <w:hideMark/>
          </w:tcPr>
          <w:p w14:paraId="0DB043BC"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Casa de las Artesanías del Estado de Yucatán, CAEY.</w:t>
            </w:r>
          </w:p>
        </w:tc>
        <w:tc>
          <w:tcPr>
            <w:tcW w:w="1843" w:type="dxa"/>
            <w:shd w:val="clear" w:color="auto" w:fill="auto"/>
            <w:vAlign w:val="center"/>
            <w:hideMark/>
          </w:tcPr>
          <w:p w14:paraId="3E23408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4B10C27" w14:textId="77777777" w:rsidTr="002179E1">
        <w:trPr>
          <w:trHeight w:val="273"/>
          <w:jc w:val="center"/>
        </w:trPr>
        <w:tc>
          <w:tcPr>
            <w:tcW w:w="572" w:type="dxa"/>
            <w:shd w:val="clear" w:color="auto" w:fill="auto"/>
            <w:vAlign w:val="center"/>
            <w:hideMark/>
          </w:tcPr>
          <w:p w14:paraId="5A66821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w:t>
            </w:r>
          </w:p>
        </w:tc>
        <w:tc>
          <w:tcPr>
            <w:tcW w:w="6794" w:type="dxa"/>
            <w:shd w:val="clear" w:color="auto" w:fill="auto"/>
            <w:vAlign w:val="center"/>
            <w:hideMark/>
          </w:tcPr>
          <w:p w14:paraId="299AB7D4"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Colegio de Bachilleres del Estado de Yucatán</w:t>
            </w:r>
          </w:p>
        </w:tc>
        <w:tc>
          <w:tcPr>
            <w:tcW w:w="1843" w:type="dxa"/>
            <w:shd w:val="clear" w:color="auto" w:fill="auto"/>
            <w:vAlign w:val="center"/>
            <w:hideMark/>
          </w:tcPr>
          <w:p w14:paraId="2F8B0E5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28757929" w14:textId="77777777" w:rsidTr="002179E1">
        <w:trPr>
          <w:trHeight w:val="273"/>
          <w:jc w:val="center"/>
        </w:trPr>
        <w:tc>
          <w:tcPr>
            <w:tcW w:w="572" w:type="dxa"/>
            <w:shd w:val="clear" w:color="auto" w:fill="auto"/>
            <w:vAlign w:val="center"/>
            <w:hideMark/>
          </w:tcPr>
          <w:p w14:paraId="172BD5A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3</w:t>
            </w:r>
          </w:p>
        </w:tc>
        <w:tc>
          <w:tcPr>
            <w:tcW w:w="6794" w:type="dxa"/>
            <w:shd w:val="clear" w:color="auto" w:fill="auto"/>
            <w:vAlign w:val="center"/>
            <w:hideMark/>
          </w:tcPr>
          <w:p w14:paraId="07B095A8"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 xml:space="preserve">Empresa Portuaria Yucateca S.A. de C.V. </w:t>
            </w:r>
          </w:p>
        </w:tc>
        <w:tc>
          <w:tcPr>
            <w:tcW w:w="1843" w:type="dxa"/>
            <w:shd w:val="clear" w:color="auto" w:fill="auto"/>
            <w:vAlign w:val="center"/>
            <w:hideMark/>
          </w:tcPr>
          <w:p w14:paraId="1C69F8A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2DD3FB66" w14:textId="77777777" w:rsidTr="002179E1">
        <w:trPr>
          <w:trHeight w:val="273"/>
          <w:jc w:val="center"/>
        </w:trPr>
        <w:tc>
          <w:tcPr>
            <w:tcW w:w="572" w:type="dxa"/>
            <w:shd w:val="clear" w:color="auto" w:fill="auto"/>
            <w:vAlign w:val="center"/>
            <w:hideMark/>
          </w:tcPr>
          <w:p w14:paraId="3DB5E6D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4</w:t>
            </w:r>
          </w:p>
        </w:tc>
        <w:tc>
          <w:tcPr>
            <w:tcW w:w="6794" w:type="dxa"/>
            <w:shd w:val="clear" w:color="auto" w:fill="auto"/>
            <w:vAlign w:val="center"/>
            <w:hideMark/>
          </w:tcPr>
          <w:p w14:paraId="0665DB37"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Fiscalía General del Estado.</w:t>
            </w:r>
          </w:p>
        </w:tc>
        <w:tc>
          <w:tcPr>
            <w:tcW w:w="1843" w:type="dxa"/>
            <w:shd w:val="clear" w:color="auto" w:fill="auto"/>
            <w:vAlign w:val="center"/>
            <w:hideMark/>
          </w:tcPr>
          <w:p w14:paraId="0C97924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1B8C010E" w14:textId="77777777" w:rsidTr="002179E1">
        <w:trPr>
          <w:trHeight w:val="273"/>
          <w:jc w:val="center"/>
        </w:trPr>
        <w:tc>
          <w:tcPr>
            <w:tcW w:w="572" w:type="dxa"/>
            <w:shd w:val="clear" w:color="auto" w:fill="auto"/>
            <w:vAlign w:val="center"/>
            <w:hideMark/>
          </w:tcPr>
          <w:p w14:paraId="38603BB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5</w:t>
            </w:r>
          </w:p>
        </w:tc>
        <w:tc>
          <w:tcPr>
            <w:tcW w:w="6794" w:type="dxa"/>
            <w:shd w:val="clear" w:color="auto" w:fill="auto"/>
            <w:vAlign w:val="center"/>
            <w:hideMark/>
          </w:tcPr>
          <w:p w14:paraId="5EDFB624"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de Educación para Adultos del Estado de Yucatán, IEAEY.</w:t>
            </w:r>
          </w:p>
        </w:tc>
        <w:tc>
          <w:tcPr>
            <w:tcW w:w="1843" w:type="dxa"/>
            <w:shd w:val="clear" w:color="auto" w:fill="auto"/>
            <w:vAlign w:val="center"/>
            <w:hideMark/>
          </w:tcPr>
          <w:p w14:paraId="475B7B0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87C9EF5" w14:textId="77777777" w:rsidTr="002179E1">
        <w:trPr>
          <w:trHeight w:val="273"/>
          <w:jc w:val="center"/>
        </w:trPr>
        <w:tc>
          <w:tcPr>
            <w:tcW w:w="572" w:type="dxa"/>
            <w:shd w:val="clear" w:color="auto" w:fill="auto"/>
            <w:vAlign w:val="center"/>
            <w:hideMark/>
          </w:tcPr>
          <w:p w14:paraId="6511486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6</w:t>
            </w:r>
          </w:p>
        </w:tc>
        <w:tc>
          <w:tcPr>
            <w:tcW w:w="6794" w:type="dxa"/>
            <w:shd w:val="clear" w:color="auto" w:fill="auto"/>
            <w:vAlign w:val="center"/>
            <w:hideMark/>
          </w:tcPr>
          <w:p w14:paraId="631495B3"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de Movilidad y Desarrollo Urbano Territorial</w:t>
            </w:r>
          </w:p>
        </w:tc>
        <w:tc>
          <w:tcPr>
            <w:tcW w:w="1843" w:type="dxa"/>
            <w:shd w:val="clear" w:color="auto" w:fill="auto"/>
            <w:vAlign w:val="center"/>
            <w:hideMark/>
          </w:tcPr>
          <w:p w14:paraId="27BFE9E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1566528A" w14:textId="77777777" w:rsidTr="002179E1">
        <w:trPr>
          <w:trHeight w:val="273"/>
          <w:jc w:val="center"/>
        </w:trPr>
        <w:tc>
          <w:tcPr>
            <w:tcW w:w="572" w:type="dxa"/>
            <w:shd w:val="clear" w:color="auto" w:fill="auto"/>
            <w:vAlign w:val="center"/>
            <w:hideMark/>
          </w:tcPr>
          <w:p w14:paraId="2FEAC94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7</w:t>
            </w:r>
          </w:p>
        </w:tc>
        <w:tc>
          <w:tcPr>
            <w:tcW w:w="6794" w:type="dxa"/>
            <w:shd w:val="clear" w:color="auto" w:fill="auto"/>
            <w:vAlign w:val="center"/>
            <w:hideMark/>
          </w:tcPr>
          <w:p w14:paraId="5D38DCC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de Seguridad Jurídica Patrimonial de Yucatán, INSEJUPY.</w:t>
            </w:r>
          </w:p>
        </w:tc>
        <w:tc>
          <w:tcPr>
            <w:tcW w:w="1843" w:type="dxa"/>
            <w:shd w:val="clear" w:color="auto" w:fill="auto"/>
            <w:vAlign w:val="center"/>
            <w:hideMark/>
          </w:tcPr>
          <w:p w14:paraId="697A56F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92863F5" w14:textId="77777777" w:rsidTr="002179E1">
        <w:trPr>
          <w:trHeight w:val="273"/>
          <w:jc w:val="center"/>
        </w:trPr>
        <w:tc>
          <w:tcPr>
            <w:tcW w:w="572" w:type="dxa"/>
            <w:shd w:val="clear" w:color="auto" w:fill="auto"/>
            <w:vAlign w:val="center"/>
            <w:hideMark/>
          </w:tcPr>
          <w:p w14:paraId="11793CB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8</w:t>
            </w:r>
          </w:p>
        </w:tc>
        <w:tc>
          <w:tcPr>
            <w:tcW w:w="6794" w:type="dxa"/>
            <w:shd w:val="clear" w:color="auto" w:fill="auto"/>
            <w:vAlign w:val="center"/>
            <w:hideMark/>
          </w:tcPr>
          <w:p w14:paraId="731A33DB"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de Seguridad Social de los Trabajadores del Estado de Yucatán</w:t>
            </w:r>
          </w:p>
        </w:tc>
        <w:tc>
          <w:tcPr>
            <w:tcW w:w="1843" w:type="dxa"/>
            <w:shd w:val="clear" w:color="auto" w:fill="auto"/>
            <w:vAlign w:val="center"/>
            <w:hideMark/>
          </w:tcPr>
          <w:p w14:paraId="4F44456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57EF9EE9" w14:textId="77777777" w:rsidTr="002179E1">
        <w:trPr>
          <w:trHeight w:val="273"/>
          <w:jc w:val="center"/>
        </w:trPr>
        <w:tc>
          <w:tcPr>
            <w:tcW w:w="572" w:type="dxa"/>
            <w:shd w:val="clear" w:color="auto" w:fill="auto"/>
            <w:vAlign w:val="center"/>
            <w:hideMark/>
          </w:tcPr>
          <w:p w14:paraId="6D8F5D0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w:t>
            </w:r>
          </w:p>
        </w:tc>
        <w:tc>
          <w:tcPr>
            <w:tcW w:w="6794" w:type="dxa"/>
            <w:shd w:val="clear" w:color="auto" w:fill="auto"/>
            <w:vAlign w:val="center"/>
            <w:hideMark/>
          </w:tcPr>
          <w:p w14:paraId="2FF1E4FD"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de Vivienda del Estado de Yucatán, IVEY.</w:t>
            </w:r>
          </w:p>
        </w:tc>
        <w:tc>
          <w:tcPr>
            <w:tcW w:w="1843" w:type="dxa"/>
            <w:shd w:val="clear" w:color="auto" w:fill="auto"/>
            <w:vAlign w:val="center"/>
            <w:hideMark/>
          </w:tcPr>
          <w:p w14:paraId="6DEA7DF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8AA2A59" w14:textId="77777777" w:rsidTr="002179E1">
        <w:trPr>
          <w:trHeight w:val="273"/>
          <w:jc w:val="center"/>
        </w:trPr>
        <w:tc>
          <w:tcPr>
            <w:tcW w:w="572" w:type="dxa"/>
            <w:shd w:val="clear" w:color="auto" w:fill="auto"/>
            <w:vAlign w:val="center"/>
            <w:hideMark/>
          </w:tcPr>
          <w:p w14:paraId="1EB0286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w:t>
            </w:r>
          </w:p>
        </w:tc>
        <w:tc>
          <w:tcPr>
            <w:tcW w:w="6794" w:type="dxa"/>
            <w:shd w:val="clear" w:color="auto" w:fill="auto"/>
            <w:vAlign w:val="center"/>
            <w:hideMark/>
          </w:tcPr>
          <w:p w14:paraId="670A2C56"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para la Construcción y Conservación de Obra Pública en Yucatán, INCCOPY.</w:t>
            </w:r>
          </w:p>
        </w:tc>
        <w:tc>
          <w:tcPr>
            <w:tcW w:w="1843" w:type="dxa"/>
            <w:shd w:val="clear" w:color="auto" w:fill="auto"/>
            <w:vAlign w:val="center"/>
            <w:hideMark/>
          </w:tcPr>
          <w:p w14:paraId="0C53DF4C"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1FC91ABC" w14:textId="77777777" w:rsidTr="002179E1">
        <w:trPr>
          <w:trHeight w:val="273"/>
          <w:jc w:val="center"/>
        </w:trPr>
        <w:tc>
          <w:tcPr>
            <w:tcW w:w="572" w:type="dxa"/>
            <w:shd w:val="clear" w:color="auto" w:fill="auto"/>
            <w:vAlign w:val="center"/>
            <w:hideMark/>
          </w:tcPr>
          <w:p w14:paraId="0327539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11</w:t>
            </w:r>
          </w:p>
        </w:tc>
        <w:tc>
          <w:tcPr>
            <w:tcW w:w="6794" w:type="dxa"/>
            <w:shd w:val="clear" w:color="auto" w:fill="auto"/>
            <w:vAlign w:val="center"/>
            <w:hideMark/>
          </w:tcPr>
          <w:p w14:paraId="16BF086D"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para la Inclusión de las Personas con Discapacidad del Estado de Yucatán</w:t>
            </w:r>
          </w:p>
        </w:tc>
        <w:tc>
          <w:tcPr>
            <w:tcW w:w="1843" w:type="dxa"/>
            <w:shd w:val="clear" w:color="auto" w:fill="auto"/>
            <w:vAlign w:val="center"/>
            <w:hideMark/>
          </w:tcPr>
          <w:p w14:paraId="39B2EA08"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3C4ED823" w14:textId="77777777" w:rsidTr="002179E1">
        <w:trPr>
          <w:trHeight w:val="273"/>
          <w:jc w:val="center"/>
        </w:trPr>
        <w:tc>
          <w:tcPr>
            <w:tcW w:w="572" w:type="dxa"/>
            <w:shd w:val="clear" w:color="auto" w:fill="auto"/>
            <w:vAlign w:val="center"/>
            <w:hideMark/>
          </w:tcPr>
          <w:p w14:paraId="0113725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12</w:t>
            </w:r>
          </w:p>
        </w:tc>
        <w:tc>
          <w:tcPr>
            <w:tcW w:w="6794" w:type="dxa"/>
            <w:shd w:val="clear" w:color="auto" w:fill="auto"/>
            <w:vAlign w:val="center"/>
            <w:hideMark/>
          </w:tcPr>
          <w:p w14:paraId="62175258"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Yucateco de Emprendedores, IYEM.</w:t>
            </w:r>
          </w:p>
        </w:tc>
        <w:tc>
          <w:tcPr>
            <w:tcW w:w="1843" w:type="dxa"/>
            <w:shd w:val="clear" w:color="auto" w:fill="auto"/>
            <w:vAlign w:val="center"/>
            <w:hideMark/>
          </w:tcPr>
          <w:p w14:paraId="33BEDDC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18589A9" w14:textId="77777777" w:rsidTr="002179E1">
        <w:trPr>
          <w:trHeight w:val="273"/>
          <w:jc w:val="center"/>
        </w:trPr>
        <w:tc>
          <w:tcPr>
            <w:tcW w:w="572" w:type="dxa"/>
            <w:shd w:val="clear" w:color="auto" w:fill="auto"/>
            <w:vAlign w:val="center"/>
            <w:hideMark/>
          </w:tcPr>
          <w:p w14:paraId="37C67D1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13</w:t>
            </w:r>
          </w:p>
        </w:tc>
        <w:tc>
          <w:tcPr>
            <w:tcW w:w="6794" w:type="dxa"/>
            <w:shd w:val="clear" w:color="auto" w:fill="auto"/>
            <w:vAlign w:val="center"/>
            <w:hideMark/>
          </w:tcPr>
          <w:p w14:paraId="54B90AE2"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Junta de Agua Potable y Alcantarillado de Yucatán</w:t>
            </w:r>
          </w:p>
        </w:tc>
        <w:tc>
          <w:tcPr>
            <w:tcW w:w="1843" w:type="dxa"/>
            <w:shd w:val="clear" w:color="auto" w:fill="auto"/>
            <w:vAlign w:val="center"/>
            <w:hideMark/>
          </w:tcPr>
          <w:p w14:paraId="59E356C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7EA4E721" w14:textId="77777777" w:rsidTr="002179E1">
        <w:trPr>
          <w:trHeight w:val="273"/>
          <w:jc w:val="center"/>
        </w:trPr>
        <w:tc>
          <w:tcPr>
            <w:tcW w:w="572" w:type="dxa"/>
            <w:shd w:val="clear" w:color="auto" w:fill="auto"/>
            <w:vAlign w:val="center"/>
            <w:hideMark/>
          </w:tcPr>
          <w:p w14:paraId="7AFEB8A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14</w:t>
            </w:r>
          </w:p>
        </w:tc>
        <w:tc>
          <w:tcPr>
            <w:tcW w:w="6794" w:type="dxa"/>
            <w:shd w:val="clear" w:color="auto" w:fill="auto"/>
            <w:vAlign w:val="center"/>
            <w:hideMark/>
          </w:tcPr>
          <w:p w14:paraId="19001CCB"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Patronato de las Unidades de Servicios Culturales y Turísticos del Estado de Yucatán, CULTUR.</w:t>
            </w:r>
          </w:p>
        </w:tc>
        <w:tc>
          <w:tcPr>
            <w:tcW w:w="1843" w:type="dxa"/>
            <w:shd w:val="clear" w:color="auto" w:fill="auto"/>
            <w:vAlign w:val="center"/>
            <w:hideMark/>
          </w:tcPr>
          <w:p w14:paraId="345D697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245E74DE" w14:textId="77777777" w:rsidTr="002179E1">
        <w:trPr>
          <w:trHeight w:val="273"/>
          <w:jc w:val="center"/>
        </w:trPr>
        <w:tc>
          <w:tcPr>
            <w:tcW w:w="572" w:type="dxa"/>
            <w:shd w:val="clear" w:color="auto" w:fill="auto"/>
            <w:vAlign w:val="center"/>
            <w:hideMark/>
          </w:tcPr>
          <w:p w14:paraId="1743CD7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15</w:t>
            </w:r>
          </w:p>
        </w:tc>
        <w:tc>
          <w:tcPr>
            <w:tcW w:w="6794" w:type="dxa"/>
            <w:shd w:val="clear" w:color="auto" w:fill="auto"/>
            <w:vAlign w:val="center"/>
            <w:hideMark/>
          </w:tcPr>
          <w:p w14:paraId="1F2DCDB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de Administración y Finanzas</w:t>
            </w:r>
          </w:p>
        </w:tc>
        <w:tc>
          <w:tcPr>
            <w:tcW w:w="1843" w:type="dxa"/>
            <w:shd w:val="clear" w:color="auto" w:fill="auto"/>
            <w:vAlign w:val="center"/>
            <w:hideMark/>
          </w:tcPr>
          <w:p w14:paraId="3B39682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D7C57BB" w14:textId="77777777" w:rsidTr="002179E1">
        <w:trPr>
          <w:trHeight w:val="273"/>
          <w:jc w:val="center"/>
        </w:trPr>
        <w:tc>
          <w:tcPr>
            <w:tcW w:w="572" w:type="dxa"/>
            <w:shd w:val="clear" w:color="auto" w:fill="auto"/>
            <w:vAlign w:val="center"/>
            <w:hideMark/>
          </w:tcPr>
          <w:p w14:paraId="56B63F6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16</w:t>
            </w:r>
          </w:p>
        </w:tc>
        <w:tc>
          <w:tcPr>
            <w:tcW w:w="6794" w:type="dxa"/>
            <w:shd w:val="clear" w:color="auto" w:fill="auto"/>
            <w:vAlign w:val="center"/>
            <w:hideMark/>
          </w:tcPr>
          <w:p w14:paraId="28ABAC63"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de Educación</w:t>
            </w:r>
          </w:p>
        </w:tc>
        <w:tc>
          <w:tcPr>
            <w:tcW w:w="1843" w:type="dxa"/>
            <w:shd w:val="clear" w:color="auto" w:fill="auto"/>
            <w:vAlign w:val="center"/>
            <w:hideMark/>
          </w:tcPr>
          <w:p w14:paraId="5D01148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736862AE" w14:textId="77777777" w:rsidTr="002179E1">
        <w:trPr>
          <w:trHeight w:val="273"/>
          <w:jc w:val="center"/>
        </w:trPr>
        <w:tc>
          <w:tcPr>
            <w:tcW w:w="572" w:type="dxa"/>
            <w:shd w:val="clear" w:color="auto" w:fill="auto"/>
            <w:vAlign w:val="center"/>
            <w:hideMark/>
          </w:tcPr>
          <w:p w14:paraId="763E639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17</w:t>
            </w:r>
          </w:p>
        </w:tc>
        <w:tc>
          <w:tcPr>
            <w:tcW w:w="6794" w:type="dxa"/>
            <w:shd w:val="clear" w:color="auto" w:fill="auto"/>
            <w:vAlign w:val="center"/>
            <w:hideMark/>
          </w:tcPr>
          <w:p w14:paraId="52809790"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de Fomento Económico y Trabajo.</w:t>
            </w:r>
          </w:p>
        </w:tc>
        <w:tc>
          <w:tcPr>
            <w:tcW w:w="1843" w:type="dxa"/>
            <w:shd w:val="clear" w:color="auto" w:fill="auto"/>
            <w:vAlign w:val="center"/>
            <w:hideMark/>
          </w:tcPr>
          <w:p w14:paraId="2A43503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AB44D36" w14:textId="77777777" w:rsidTr="002179E1">
        <w:trPr>
          <w:trHeight w:val="273"/>
          <w:jc w:val="center"/>
        </w:trPr>
        <w:tc>
          <w:tcPr>
            <w:tcW w:w="572" w:type="dxa"/>
            <w:shd w:val="clear" w:color="auto" w:fill="auto"/>
            <w:vAlign w:val="center"/>
            <w:hideMark/>
          </w:tcPr>
          <w:p w14:paraId="069EA93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18</w:t>
            </w:r>
          </w:p>
        </w:tc>
        <w:tc>
          <w:tcPr>
            <w:tcW w:w="6794" w:type="dxa"/>
            <w:shd w:val="clear" w:color="auto" w:fill="auto"/>
            <w:vAlign w:val="center"/>
            <w:hideMark/>
          </w:tcPr>
          <w:p w14:paraId="0FCE9480"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de Fomento Turístico.</w:t>
            </w:r>
          </w:p>
        </w:tc>
        <w:tc>
          <w:tcPr>
            <w:tcW w:w="1843" w:type="dxa"/>
            <w:shd w:val="clear" w:color="auto" w:fill="auto"/>
            <w:vAlign w:val="center"/>
            <w:hideMark/>
          </w:tcPr>
          <w:p w14:paraId="0323AD1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4BC624E2" w14:textId="77777777" w:rsidTr="002179E1">
        <w:trPr>
          <w:trHeight w:val="273"/>
          <w:jc w:val="center"/>
        </w:trPr>
        <w:tc>
          <w:tcPr>
            <w:tcW w:w="572" w:type="dxa"/>
            <w:shd w:val="clear" w:color="auto" w:fill="auto"/>
            <w:vAlign w:val="center"/>
            <w:hideMark/>
          </w:tcPr>
          <w:p w14:paraId="4202BBC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19</w:t>
            </w:r>
          </w:p>
        </w:tc>
        <w:tc>
          <w:tcPr>
            <w:tcW w:w="6794" w:type="dxa"/>
            <w:shd w:val="clear" w:color="auto" w:fill="auto"/>
            <w:vAlign w:val="center"/>
            <w:hideMark/>
          </w:tcPr>
          <w:p w14:paraId="7DEAA3BC"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de las Mujeres.</w:t>
            </w:r>
          </w:p>
        </w:tc>
        <w:tc>
          <w:tcPr>
            <w:tcW w:w="1843" w:type="dxa"/>
            <w:shd w:val="clear" w:color="auto" w:fill="auto"/>
            <w:vAlign w:val="center"/>
            <w:hideMark/>
          </w:tcPr>
          <w:p w14:paraId="2D986E2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4CDC0696" w14:textId="77777777" w:rsidTr="002179E1">
        <w:trPr>
          <w:trHeight w:val="273"/>
          <w:jc w:val="center"/>
        </w:trPr>
        <w:tc>
          <w:tcPr>
            <w:tcW w:w="572" w:type="dxa"/>
            <w:shd w:val="clear" w:color="auto" w:fill="auto"/>
            <w:vAlign w:val="center"/>
            <w:hideMark/>
          </w:tcPr>
          <w:p w14:paraId="0B81C8B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20</w:t>
            </w:r>
          </w:p>
        </w:tc>
        <w:tc>
          <w:tcPr>
            <w:tcW w:w="6794" w:type="dxa"/>
            <w:shd w:val="clear" w:color="auto" w:fill="auto"/>
            <w:vAlign w:val="center"/>
            <w:hideMark/>
          </w:tcPr>
          <w:p w14:paraId="0CFE13C9"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de Pesca y Acuacultura Sustentable.</w:t>
            </w:r>
          </w:p>
        </w:tc>
        <w:tc>
          <w:tcPr>
            <w:tcW w:w="1843" w:type="dxa"/>
            <w:shd w:val="clear" w:color="auto" w:fill="auto"/>
            <w:vAlign w:val="center"/>
            <w:hideMark/>
          </w:tcPr>
          <w:p w14:paraId="0A49D0CD"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4F633BA2" w14:textId="77777777" w:rsidTr="002179E1">
        <w:trPr>
          <w:trHeight w:val="273"/>
          <w:jc w:val="center"/>
        </w:trPr>
        <w:tc>
          <w:tcPr>
            <w:tcW w:w="572" w:type="dxa"/>
            <w:shd w:val="clear" w:color="auto" w:fill="auto"/>
            <w:vAlign w:val="center"/>
            <w:hideMark/>
          </w:tcPr>
          <w:p w14:paraId="2FF5989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21</w:t>
            </w:r>
          </w:p>
        </w:tc>
        <w:tc>
          <w:tcPr>
            <w:tcW w:w="6794" w:type="dxa"/>
            <w:shd w:val="clear" w:color="auto" w:fill="auto"/>
            <w:vAlign w:val="center"/>
            <w:hideMark/>
          </w:tcPr>
          <w:p w14:paraId="7BEB8223"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Ejecutiva del Sistema Estatal Anticorrupción de Yucatán.</w:t>
            </w:r>
          </w:p>
        </w:tc>
        <w:tc>
          <w:tcPr>
            <w:tcW w:w="1843" w:type="dxa"/>
            <w:shd w:val="clear" w:color="auto" w:fill="auto"/>
            <w:vAlign w:val="center"/>
            <w:hideMark/>
          </w:tcPr>
          <w:p w14:paraId="14EC7C2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763D6646" w14:textId="77777777" w:rsidTr="002179E1">
        <w:trPr>
          <w:trHeight w:val="273"/>
          <w:jc w:val="center"/>
        </w:trPr>
        <w:tc>
          <w:tcPr>
            <w:tcW w:w="572" w:type="dxa"/>
            <w:shd w:val="clear" w:color="auto" w:fill="auto"/>
            <w:vAlign w:val="center"/>
            <w:hideMark/>
          </w:tcPr>
          <w:p w14:paraId="2CF3856D"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22</w:t>
            </w:r>
          </w:p>
        </w:tc>
        <w:tc>
          <w:tcPr>
            <w:tcW w:w="6794" w:type="dxa"/>
            <w:shd w:val="clear" w:color="auto" w:fill="auto"/>
            <w:vAlign w:val="center"/>
            <w:hideMark/>
          </w:tcPr>
          <w:p w14:paraId="15527CB1"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Técnica de Planeación y Evaluación, SEPLÁN.</w:t>
            </w:r>
          </w:p>
        </w:tc>
        <w:tc>
          <w:tcPr>
            <w:tcW w:w="1843" w:type="dxa"/>
            <w:shd w:val="clear" w:color="auto" w:fill="auto"/>
            <w:vAlign w:val="center"/>
            <w:hideMark/>
          </w:tcPr>
          <w:p w14:paraId="188660D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15EBDF3F" w14:textId="77777777" w:rsidTr="002179E1">
        <w:trPr>
          <w:trHeight w:val="273"/>
          <w:jc w:val="center"/>
        </w:trPr>
        <w:tc>
          <w:tcPr>
            <w:tcW w:w="572" w:type="dxa"/>
            <w:shd w:val="clear" w:color="auto" w:fill="auto"/>
            <w:vAlign w:val="center"/>
            <w:hideMark/>
          </w:tcPr>
          <w:p w14:paraId="2C8993A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23</w:t>
            </w:r>
          </w:p>
        </w:tc>
        <w:tc>
          <w:tcPr>
            <w:tcW w:w="6794" w:type="dxa"/>
            <w:shd w:val="clear" w:color="auto" w:fill="auto"/>
            <w:vAlign w:val="center"/>
            <w:hideMark/>
          </w:tcPr>
          <w:p w14:paraId="34F229D6"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Sistema Tele Yucatán, S.A. de C.V.</w:t>
            </w:r>
          </w:p>
        </w:tc>
        <w:tc>
          <w:tcPr>
            <w:tcW w:w="1843" w:type="dxa"/>
            <w:shd w:val="clear" w:color="auto" w:fill="auto"/>
            <w:vAlign w:val="center"/>
            <w:hideMark/>
          </w:tcPr>
          <w:p w14:paraId="493BCB1C"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C0666EE" w14:textId="77777777" w:rsidTr="002179E1">
        <w:trPr>
          <w:trHeight w:val="273"/>
          <w:jc w:val="center"/>
        </w:trPr>
        <w:tc>
          <w:tcPr>
            <w:tcW w:w="572" w:type="dxa"/>
            <w:shd w:val="clear" w:color="auto" w:fill="auto"/>
            <w:vAlign w:val="center"/>
            <w:hideMark/>
          </w:tcPr>
          <w:p w14:paraId="14E020D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24</w:t>
            </w:r>
          </w:p>
        </w:tc>
        <w:tc>
          <w:tcPr>
            <w:tcW w:w="6794" w:type="dxa"/>
            <w:shd w:val="clear" w:color="auto" w:fill="auto"/>
            <w:vAlign w:val="center"/>
            <w:hideMark/>
          </w:tcPr>
          <w:p w14:paraId="7558D7B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Sistema para el Desarrollo Integral de la Familia en Yucatán</w:t>
            </w:r>
          </w:p>
        </w:tc>
        <w:tc>
          <w:tcPr>
            <w:tcW w:w="1843" w:type="dxa"/>
            <w:shd w:val="clear" w:color="auto" w:fill="auto"/>
            <w:vAlign w:val="center"/>
            <w:hideMark/>
          </w:tcPr>
          <w:p w14:paraId="6C58216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99.60</w:t>
            </w:r>
          </w:p>
        </w:tc>
      </w:tr>
      <w:tr w:rsidR="002179E1" w:rsidRPr="001061B1" w14:paraId="5E39157B" w14:textId="77777777" w:rsidTr="002179E1">
        <w:trPr>
          <w:trHeight w:val="273"/>
          <w:jc w:val="center"/>
        </w:trPr>
        <w:tc>
          <w:tcPr>
            <w:tcW w:w="572" w:type="dxa"/>
            <w:shd w:val="clear" w:color="auto" w:fill="auto"/>
            <w:vAlign w:val="center"/>
            <w:hideMark/>
          </w:tcPr>
          <w:p w14:paraId="6CA76B5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25</w:t>
            </w:r>
          </w:p>
        </w:tc>
        <w:tc>
          <w:tcPr>
            <w:tcW w:w="6794" w:type="dxa"/>
            <w:shd w:val="clear" w:color="auto" w:fill="auto"/>
            <w:vAlign w:val="center"/>
            <w:hideMark/>
          </w:tcPr>
          <w:p w14:paraId="6DCDA8E4"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de Infraestructura Carretera de Yucatán, INCAY.</w:t>
            </w:r>
          </w:p>
        </w:tc>
        <w:tc>
          <w:tcPr>
            <w:tcW w:w="1843" w:type="dxa"/>
            <w:shd w:val="clear" w:color="auto" w:fill="auto"/>
            <w:vAlign w:val="center"/>
            <w:hideMark/>
          </w:tcPr>
          <w:p w14:paraId="05D52D5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98.80</w:t>
            </w:r>
          </w:p>
        </w:tc>
      </w:tr>
      <w:tr w:rsidR="002179E1" w:rsidRPr="001061B1" w14:paraId="14EB0DE5" w14:textId="77777777" w:rsidTr="002179E1">
        <w:trPr>
          <w:trHeight w:val="273"/>
          <w:jc w:val="center"/>
        </w:trPr>
        <w:tc>
          <w:tcPr>
            <w:tcW w:w="572" w:type="dxa"/>
            <w:shd w:val="clear" w:color="auto" w:fill="auto"/>
            <w:vAlign w:val="center"/>
            <w:hideMark/>
          </w:tcPr>
          <w:p w14:paraId="4EF9F65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26</w:t>
            </w:r>
          </w:p>
        </w:tc>
        <w:tc>
          <w:tcPr>
            <w:tcW w:w="6794" w:type="dxa"/>
            <w:shd w:val="clear" w:color="auto" w:fill="auto"/>
            <w:vAlign w:val="center"/>
            <w:hideMark/>
          </w:tcPr>
          <w:p w14:paraId="666C153C"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de Seguridad Pública</w:t>
            </w:r>
          </w:p>
        </w:tc>
        <w:tc>
          <w:tcPr>
            <w:tcW w:w="1843" w:type="dxa"/>
            <w:shd w:val="clear" w:color="auto" w:fill="auto"/>
            <w:vAlign w:val="center"/>
            <w:hideMark/>
          </w:tcPr>
          <w:p w14:paraId="5B77906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98.42</w:t>
            </w:r>
          </w:p>
        </w:tc>
      </w:tr>
      <w:tr w:rsidR="002179E1" w:rsidRPr="001061B1" w14:paraId="4FF9313F" w14:textId="77777777" w:rsidTr="002179E1">
        <w:trPr>
          <w:trHeight w:val="273"/>
          <w:jc w:val="center"/>
        </w:trPr>
        <w:tc>
          <w:tcPr>
            <w:tcW w:w="572" w:type="dxa"/>
            <w:shd w:val="clear" w:color="auto" w:fill="auto"/>
            <w:vAlign w:val="center"/>
            <w:hideMark/>
          </w:tcPr>
          <w:p w14:paraId="1880BB3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27</w:t>
            </w:r>
          </w:p>
        </w:tc>
        <w:tc>
          <w:tcPr>
            <w:tcW w:w="6794" w:type="dxa"/>
            <w:shd w:val="clear" w:color="auto" w:fill="auto"/>
            <w:vAlign w:val="center"/>
            <w:hideMark/>
          </w:tcPr>
          <w:p w14:paraId="1D9A3F10"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Secretaría de Investigación, Innovación y Educación Superior.</w:t>
            </w:r>
          </w:p>
        </w:tc>
        <w:tc>
          <w:tcPr>
            <w:tcW w:w="1843" w:type="dxa"/>
            <w:shd w:val="clear" w:color="auto" w:fill="auto"/>
            <w:vAlign w:val="center"/>
            <w:hideMark/>
          </w:tcPr>
          <w:p w14:paraId="417210B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77.80</w:t>
            </w:r>
          </w:p>
        </w:tc>
      </w:tr>
      <w:tr w:rsidR="002179E1" w:rsidRPr="001061B1" w14:paraId="228236F9" w14:textId="77777777" w:rsidTr="002179E1">
        <w:trPr>
          <w:trHeight w:val="273"/>
          <w:jc w:val="center"/>
        </w:trPr>
        <w:tc>
          <w:tcPr>
            <w:tcW w:w="572" w:type="dxa"/>
            <w:shd w:val="clear" w:color="auto" w:fill="auto"/>
            <w:vAlign w:val="center"/>
            <w:hideMark/>
          </w:tcPr>
          <w:p w14:paraId="25E3312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28</w:t>
            </w:r>
          </w:p>
        </w:tc>
        <w:tc>
          <w:tcPr>
            <w:tcW w:w="6794" w:type="dxa"/>
            <w:shd w:val="clear" w:color="auto" w:fill="auto"/>
            <w:vAlign w:val="center"/>
            <w:hideMark/>
          </w:tcPr>
          <w:p w14:paraId="17E08067" w14:textId="708D8CDB" w:rsidR="002179E1" w:rsidRPr="001061B1"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c>
          <w:tcPr>
            <w:tcW w:w="1843" w:type="dxa"/>
            <w:shd w:val="clear" w:color="auto" w:fill="auto"/>
            <w:vAlign w:val="center"/>
            <w:hideMark/>
          </w:tcPr>
          <w:p w14:paraId="1AAAB8D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77.19</w:t>
            </w:r>
          </w:p>
        </w:tc>
      </w:tr>
      <w:tr w:rsidR="002179E1" w:rsidRPr="001061B1" w14:paraId="16A8628B" w14:textId="77777777" w:rsidTr="002179E1">
        <w:trPr>
          <w:trHeight w:val="273"/>
          <w:jc w:val="center"/>
        </w:trPr>
        <w:tc>
          <w:tcPr>
            <w:tcW w:w="572" w:type="dxa"/>
            <w:shd w:val="clear" w:color="auto" w:fill="auto"/>
            <w:vAlign w:val="center"/>
            <w:hideMark/>
          </w:tcPr>
          <w:p w14:paraId="7883B5A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29</w:t>
            </w:r>
          </w:p>
        </w:tc>
        <w:tc>
          <w:tcPr>
            <w:tcW w:w="6794" w:type="dxa"/>
            <w:shd w:val="clear" w:color="auto" w:fill="auto"/>
            <w:vAlign w:val="center"/>
            <w:hideMark/>
          </w:tcPr>
          <w:p w14:paraId="6FDC1D7B"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Hospital General de Tekax, Yucatán.</w:t>
            </w:r>
          </w:p>
        </w:tc>
        <w:tc>
          <w:tcPr>
            <w:tcW w:w="1843" w:type="dxa"/>
            <w:shd w:val="clear" w:color="auto" w:fill="auto"/>
            <w:vAlign w:val="center"/>
            <w:hideMark/>
          </w:tcPr>
          <w:p w14:paraId="6A63EDD8"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0656F811" w14:textId="77777777" w:rsidTr="002179E1">
        <w:trPr>
          <w:trHeight w:val="273"/>
          <w:jc w:val="center"/>
        </w:trPr>
        <w:tc>
          <w:tcPr>
            <w:tcW w:w="572" w:type="dxa"/>
            <w:shd w:val="clear" w:color="auto" w:fill="auto"/>
            <w:vAlign w:val="center"/>
            <w:hideMark/>
          </w:tcPr>
          <w:p w14:paraId="54D937A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30</w:t>
            </w:r>
          </w:p>
        </w:tc>
        <w:tc>
          <w:tcPr>
            <w:tcW w:w="6794" w:type="dxa"/>
            <w:shd w:val="clear" w:color="auto" w:fill="auto"/>
            <w:vAlign w:val="center"/>
            <w:hideMark/>
          </w:tcPr>
          <w:p w14:paraId="2C37D9C1"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Junta de Asistencia Privada del Estado de Yucatán, JAPEY.</w:t>
            </w:r>
          </w:p>
        </w:tc>
        <w:tc>
          <w:tcPr>
            <w:tcW w:w="1843" w:type="dxa"/>
            <w:shd w:val="clear" w:color="auto" w:fill="auto"/>
            <w:vAlign w:val="center"/>
            <w:hideMark/>
          </w:tcPr>
          <w:p w14:paraId="75A998C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53B20017" w14:textId="77777777" w:rsidTr="002179E1">
        <w:trPr>
          <w:trHeight w:val="273"/>
          <w:jc w:val="center"/>
        </w:trPr>
        <w:tc>
          <w:tcPr>
            <w:tcW w:w="7366" w:type="dxa"/>
            <w:gridSpan w:val="2"/>
            <w:shd w:val="clear" w:color="auto" w:fill="DEEAF6" w:themeFill="accent5" w:themeFillTint="33"/>
            <w:vAlign w:val="center"/>
            <w:hideMark/>
          </w:tcPr>
          <w:p w14:paraId="51775BB2"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SUJETOS OBLIGADOS INDIRECTOS</w:t>
            </w:r>
          </w:p>
        </w:tc>
        <w:tc>
          <w:tcPr>
            <w:tcW w:w="1843" w:type="dxa"/>
            <w:shd w:val="clear" w:color="auto" w:fill="DEEAF6" w:themeFill="accent5" w:themeFillTint="33"/>
            <w:vAlign w:val="center"/>
            <w:hideMark/>
          </w:tcPr>
          <w:p w14:paraId="6B05AC5B"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82.35</w:t>
            </w:r>
          </w:p>
        </w:tc>
      </w:tr>
      <w:tr w:rsidR="002179E1" w:rsidRPr="001061B1" w14:paraId="2F27DFEA" w14:textId="77777777" w:rsidTr="002179E1">
        <w:trPr>
          <w:trHeight w:val="273"/>
          <w:jc w:val="center"/>
        </w:trPr>
        <w:tc>
          <w:tcPr>
            <w:tcW w:w="572" w:type="dxa"/>
            <w:shd w:val="clear" w:color="auto" w:fill="auto"/>
            <w:vAlign w:val="center"/>
            <w:hideMark/>
          </w:tcPr>
          <w:p w14:paraId="6EBA54E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w:t>
            </w:r>
          </w:p>
        </w:tc>
        <w:tc>
          <w:tcPr>
            <w:tcW w:w="6794" w:type="dxa"/>
            <w:shd w:val="clear" w:color="auto" w:fill="auto"/>
            <w:vAlign w:val="center"/>
            <w:hideMark/>
          </w:tcPr>
          <w:p w14:paraId="7D575CD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de Administración número F/0199 (PROTEGO F/0199)</w:t>
            </w:r>
          </w:p>
        </w:tc>
        <w:tc>
          <w:tcPr>
            <w:tcW w:w="1843" w:type="dxa"/>
            <w:shd w:val="clear" w:color="auto" w:fill="auto"/>
            <w:vAlign w:val="center"/>
            <w:hideMark/>
          </w:tcPr>
          <w:p w14:paraId="1B91459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224393C5" w14:textId="77777777" w:rsidTr="002179E1">
        <w:trPr>
          <w:trHeight w:val="273"/>
          <w:jc w:val="center"/>
        </w:trPr>
        <w:tc>
          <w:tcPr>
            <w:tcW w:w="572" w:type="dxa"/>
            <w:shd w:val="clear" w:color="auto" w:fill="auto"/>
            <w:vAlign w:val="center"/>
            <w:hideMark/>
          </w:tcPr>
          <w:p w14:paraId="27C5EBF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w:t>
            </w:r>
          </w:p>
        </w:tc>
        <w:tc>
          <w:tcPr>
            <w:tcW w:w="6794" w:type="dxa"/>
            <w:shd w:val="clear" w:color="auto" w:fill="auto"/>
            <w:vAlign w:val="center"/>
            <w:hideMark/>
          </w:tcPr>
          <w:p w14:paraId="6EFA92BC"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de Inversión y Administración del Fondo Estatal de Ayuda, Asistencia y Reparación Integral (FEAARI)</w:t>
            </w:r>
          </w:p>
        </w:tc>
        <w:tc>
          <w:tcPr>
            <w:tcW w:w="1843" w:type="dxa"/>
            <w:shd w:val="clear" w:color="auto" w:fill="auto"/>
            <w:vAlign w:val="center"/>
            <w:hideMark/>
          </w:tcPr>
          <w:p w14:paraId="1DDC29FD"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A8AC422" w14:textId="77777777" w:rsidTr="002179E1">
        <w:trPr>
          <w:trHeight w:val="273"/>
          <w:jc w:val="center"/>
        </w:trPr>
        <w:tc>
          <w:tcPr>
            <w:tcW w:w="572" w:type="dxa"/>
            <w:shd w:val="clear" w:color="auto" w:fill="auto"/>
            <w:vAlign w:val="center"/>
            <w:hideMark/>
          </w:tcPr>
          <w:p w14:paraId="1588C3A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3</w:t>
            </w:r>
          </w:p>
        </w:tc>
        <w:tc>
          <w:tcPr>
            <w:tcW w:w="6794" w:type="dxa"/>
            <w:shd w:val="clear" w:color="auto" w:fill="auto"/>
            <w:vAlign w:val="center"/>
            <w:hideMark/>
          </w:tcPr>
          <w:p w14:paraId="3AC5FA3D"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Fondo de Participación Ciudadana, IEPAC</w:t>
            </w:r>
          </w:p>
        </w:tc>
        <w:tc>
          <w:tcPr>
            <w:tcW w:w="1843" w:type="dxa"/>
            <w:shd w:val="clear" w:color="auto" w:fill="auto"/>
            <w:vAlign w:val="center"/>
            <w:hideMark/>
          </w:tcPr>
          <w:p w14:paraId="581DCE9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561E8DC8" w14:textId="77777777" w:rsidTr="002179E1">
        <w:trPr>
          <w:trHeight w:val="273"/>
          <w:jc w:val="center"/>
        </w:trPr>
        <w:tc>
          <w:tcPr>
            <w:tcW w:w="572" w:type="dxa"/>
            <w:shd w:val="clear" w:color="auto" w:fill="auto"/>
            <w:vAlign w:val="center"/>
            <w:hideMark/>
          </w:tcPr>
          <w:p w14:paraId="089300F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4</w:t>
            </w:r>
          </w:p>
        </w:tc>
        <w:tc>
          <w:tcPr>
            <w:tcW w:w="6794" w:type="dxa"/>
            <w:shd w:val="clear" w:color="auto" w:fill="auto"/>
            <w:vAlign w:val="center"/>
            <w:hideMark/>
          </w:tcPr>
          <w:p w14:paraId="0A9857C0"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Garante de la Orquesta Sinfónica de Yucatán (FIGAROSY)</w:t>
            </w:r>
          </w:p>
        </w:tc>
        <w:tc>
          <w:tcPr>
            <w:tcW w:w="1843" w:type="dxa"/>
            <w:shd w:val="clear" w:color="auto" w:fill="auto"/>
            <w:vAlign w:val="center"/>
            <w:hideMark/>
          </w:tcPr>
          <w:p w14:paraId="116B22B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2EDF9784" w14:textId="77777777" w:rsidTr="002179E1">
        <w:trPr>
          <w:trHeight w:val="273"/>
          <w:jc w:val="center"/>
        </w:trPr>
        <w:tc>
          <w:tcPr>
            <w:tcW w:w="572" w:type="dxa"/>
            <w:shd w:val="clear" w:color="auto" w:fill="auto"/>
            <w:vAlign w:val="center"/>
            <w:hideMark/>
          </w:tcPr>
          <w:p w14:paraId="6D32154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5</w:t>
            </w:r>
          </w:p>
        </w:tc>
        <w:tc>
          <w:tcPr>
            <w:tcW w:w="6794" w:type="dxa"/>
            <w:shd w:val="clear" w:color="auto" w:fill="auto"/>
            <w:vAlign w:val="center"/>
            <w:hideMark/>
          </w:tcPr>
          <w:p w14:paraId="356867DE"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Irrevocable de Administración y Fuente Alterna de Pago F/0019 (PROTEGO F/0019)</w:t>
            </w:r>
          </w:p>
        </w:tc>
        <w:tc>
          <w:tcPr>
            <w:tcW w:w="1843" w:type="dxa"/>
            <w:shd w:val="clear" w:color="auto" w:fill="auto"/>
            <w:vAlign w:val="center"/>
            <w:hideMark/>
          </w:tcPr>
          <w:p w14:paraId="01658658"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27BA1DF1" w14:textId="77777777" w:rsidTr="002179E1">
        <w:trPr>
          <w:trHeight w:val="273"/>
          <w:jc w:val="center"/>
        </w:trPr>
        <w:tc>
          <w:tcPr>
            <w:tcW w:w="572" w:type="dxa"/>
            <w:shd w:val="clear" w:color="auto" w:fill="auto"/>
            <w:vAlign w:val="center"/>
            <w:hideMark/>
          </w:tcPr>
          <w:p w14:paraId="52C4699C"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6</w:t>
            </w:r>
          </w:p>
        </w:tc>
        <w:tc>
          <w:tcPr>
            <w:tcW w:w="6794" w:type="dxa"/>
            <w:shd w:val="clear" w:color="auto" w:fill="auto"/>
            <w:vAlign w:val="center"/>
            <w:hideMark/>
          </w:tcPr>
          <w:p w14:paraId="54147607"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Irrevocable de Administración y Fuente de Pago F/4109088 (Yucatán Seguro Pago)</w:t>
            </w:r>
          </w:p>
        </w:tc>
        <w:tc>
          <w:tcPr>
            <w:tcW w:w="1843" w:type="dxa"/>
            <w:shd w:val="clear" w:color="auto" w:fill="auto"/>
            <w:vAlign w:val="center"/>
            <w:hideMark/>
          </w:tcPr>
          <w:p w14:paraId="3000BF5D"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48223900" w14:textId="77777777" w:rsidTr="002179E1">
        <w:trPr>
          <w:trHeight w:val="273"/>
          <w:jc w:val="center"/>
        </w:trPr>
        <w:tc>
          <w:tcPr>
            <w:tcW w:w="572" w:type="dxa"/>
            <w:shd w:val="clear" w:color="auto" w:fill="auto"/>
            <w:vAlign w:val="center"/>
            <w:hideMark/>
          </w:tcPr>
          <w:p w14:paraId="2A1B612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7</w:t>
            </w:r>
          </w:p>
        </w:tc>
        <w:tc>
          <w:tcPr>
            <w:tcW w:w="6794" w:type="dxa"/>
            <w:shd w:val="clear" w:color="auto" w:fill="auto"/>
            <w:vAlign w:val="center"/>
            <w:hideMark/>
          </w:tcPr>
          <w:p w14:paraId="776AA3ED"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para la Administración del Fondo de Apoyo a Víctimas del Delito (FAVID)</w:t>
            </w:r>
          </w:p>
        </w:tc>
        <w:tc>
          <w:tcPr>
            <w:tcW w:w="1843" w:type="dxa"/>
            <w:shd w:val="clear" w:color="auto" w:fill="auto"/>
            <w:vAlign w:val="center"/>
            <w:hideMark/>
          </w:tcPr>
          <w:p w14:paraId="511FB2F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3C47E4AD" w14:textId="77777777" w:rsidTr="002179E1">
        <w:trPr>
          <w:trHeight w:val="273"/>
          <w:jc w:val="center"/>
        </w:trPr>
        <w:tc>
          <w:tcPr>
            <w:tcW w:w="572" w:type="dxa"/>
            <w:shd w:val="clear" w:color="auto" w:fill="auto"/>
            <w:vAlign w:val="center"/>
            <w:hideMark/>
          </w:tcPr>
          <w:p w14:paraId="63F18B7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8</w:t>
            </w:r>
          </w:p>
        </w:tc>
        <w:tc>
          <w:tcPr>
            <w:tcW w:w="6794" w:type="dxa"/>
            <w:shd w:val="clear" w:color="auto" w:fill="auto"/>
            <w:vAlign w:val="center"/>
            <w:hideMark/>
          </w:tcPr>
          <w:p w14:paraId="44804599"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para la Promoción y Fomento al Desarrollo Turístico y Económico del Estado de Yucatán (FIPROTUY)</w:t>
            </w:r>
          </w:p>
        </w:tc>
        <w:tc>
          <w:tcPr>
            <w:tcW w:w="1843" w:type="dxa"/>
            <w:shd w:val="clear" w:color="auto" w:fill="auto"/>
            <w:vAlign w:val="center"/>
            <w:hideMark/>
          </w:tcPr>
          <w:p w14:paraId="07FAD19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4093D881" w14:textId="77777777" w:rsidTr="002179E1">
        <w:trPr>
          <w:trHeight w:val="273"/>
          <w:jc w:val="center"/>
        </w:trPr>
        <w:tc>
          <w:tcPr>
            <w:tcW w:w="572" w:type="dxa"/>
            <w:shd w:val="clear" w:color="auto" w:fill="auto"/>
            <w:vAlign w:val="center"/>
            <w:hideMark/>
          </w:tcPr>
          <w:p w14:paraId="2D1C919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w:t>
            </w:r>
          </w:p>
        </w:tc>
        <w:tc>
          <w:tcPr>
            <w:tcW w:w="6794" w:type="dxa"/>
            <w:shd w:val="clear" w:color="auto" w:fill="auto"/>
            <w:vAlign w:val="center"/>
            <w:hideMark/>
          </w:tcPr>
          <w:p w14:paraId="3C0B5342"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Público para el Desarrollo del Turismo de Reuniones de Yucatán (FIDETURE)</w:t>
            </w:r>
          </w:p>
        </w:tc>
        <w:tc>
          <w:tcPr>
            <w:tcW w:w="1843" w:type="dxa"/>
            <w:shd w:val="clear" w:color="auto" w:fill="auto"/>
            <w:vAlign w:val="center"/>
            <w:hideMark/>
          </w:tcPr>
          <w:p w14:paraId="1985E44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6E9C8926" w14:textId="77777777" w:rsidTr="002179E1">
        <w:trPr>
          <w:trHeight w:val="273"/>
          <w:jc w:val="center"/>
        </w:trPr>
        <w:tc>
          <w:tcPr>
            <w:tcW w:w="572" w:type="dxa"/>
            <w:shd w:val="clear" w:color="auto" w:fill="auto"/>
            <w:vAlign w:val="center"/>
            <w:hideMark/>
          </w:tcPr>
          <w:p w14:paraId="02E59CB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w:t>
            </w:r>
          </w:p>
        </w:tc>
        <w:tc>
          <w:tcPr>
            <w:tcW w:w="6794" w:type="dxa"/>
            <w:shd w:val="clear" w:color="auto" w:fill="auto"/>
            <w:vAlign w:val="center"/>
            <w:hideMark/>
          </w:tcPr>
          <w:p w14:paraId="3DBACA43"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público para la Administración de la Reserva Territorial de Ucú (FIDARTU)</w:t>
            </w:r>
          </w:p>
        </w:tc>
        <w:tc>
          <w:tcPr>
            <w:tcW w:w="1843" w:type="dxa"/>
            <w:shd w:val="clear" w:color="auto" w:fill="auto"/>
            <w:vAlign w:val="center"/>
            <w:hideMark/>
          </w:tcPr>
          <w:p w14:paraId="41EE50B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53C3F93" w14:textId="77777777" w:rsidTr="002179E1">
        <w:trPr>
          <w:trHeight w:val="273"/>
          <w:jc w:val="center"/>
        </w:trPr>
        <w:tc>
          <w:tcPr>
            <w:tcW w:w="572" w:type="dxa"/>
            <w:shd w:val="clear" w:color="auto" w:fill="auto"/>
            <w:vAlign w:val="center"/>
            <w:hideMark/>
          </w:tcPr>
          <w:p w14:paraId="064667E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11</w:t>
            </w:r>
          </w:p>
        </w:tc>
        <w:tc>
          <w:tcPr>
            <w:tcW w:w="6794" w:type="dxa"/>
            <w:shd w:val="clear" w:color="auto" w:fill="auto"/>
            <w:vAlign w:val="center"/>
            <w:hideMark/>
          </w:tcPr>
          <w:p w14:paraId="560BB399"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Fondo Integral para el Desarrollo Económico de Yucatán (FIDEY)</w:t>
            </w:r>
          </w:p>
        </w:tc>
        <w:tc>
          <w:tcPr>
            <w:tcW w:w="1843" w:type="dxa"/>
            <w:shd w:val="clear" w:color="auto" w:fill="auto"/>
            <w:vAlign w:val="center"/>
            <w:hideMark/>
          </w:tcPr>
          <w:p w14:paraId="19F5C96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302ABC21" w14:textId="77777777" w:rsidTr="002179E1">
        <w:trPr>
          <w:trHeight w:val="273"/>
          <w:jc w:val="center"/>
        </w:trPr>
        <w:tc>
          <w:tcPr>
            <w:tcW w:w="572" w:type="dxa"/>
            <w:shd w:val="clear" w:color="auto" w:fill="auto"/>
            <w:vAlign w:val="center"/>
            <w:hideMark/>
          </w:tcPr>
          <w:p w14:paraId="735FA4F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12</w:t>
            </w:r>
          </w:p>
        </w:tc>
        <w:tc>
          <w:tcPr>
            <w:tcW w:w="6794" w:type="dxa"/>
            <w:shd w:val="clear" w:color="auto" w:fill="auto"/>
            <w:vAlign w:val="center"/>
            <w:hideMark/>
          </w:tcPr>
          <w:p w14:paraId="3749A620"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Fondo para la Atención de Emergencias y Desastres del Estado (FAED)</w:t>
            </w:r>
          </w:p>
        </w:tc>
        <w:tc>
          <w:tcPr>
            <w:tcW w:w="1843" w:type="dxa"/>
            <w:shd w:val="clear" w:color="auto" w:fill="auto"/>
            <w:vAlign w:val="center"/>
            <w:hideMark/>
          </w:tcPr>
          <w:p w14:paraId="1F76EB3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6F3DBE34" w14:textId="77777777" w:rsidTr="002179E1">
        <w:trPr>
          <w:trHeight w:val="273"/>
          <w:jc w:val="center"/>
        </w:trPr>
        <w:tc>
          <w:tcPr>
            <w:tcW w:w="572" w:type="dxa"/>
            <w:shd w:val="clear" w:color="auto" w:fill="auto"/>
            <w:vAlign w:val="center"/>
            <w:hideMark/>
          </w:tcPr>
          <w:p w14:paraId="7280105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13</w:t>
            </w:r>
          </w:p>
        </w:tc>
        <w:tc>
          <w:tcPr>
            <w:tcW w:w="6794" w:type="dxa"/>
            <w:shd w:val="clear" w:color="auto" w:fill="auto"/>
            <w:vAlign w:val="center"/>
            <w:hideMark/>
          </w:tcPr>
          <w:p w14:paraId="35FF7E9F"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Fondo para la Consolidación y Fomento del Empleo Permanente del Estado de Yucatán (Empleo Permanente)</w:t>
            </w:r>
          </w:p>
        </w:tc>
        <w:tc>
          <w:tcPr>
            <w:tcW w:w="1843" w:type="dxa"/>
            <w:shd w:val="clear" w:color="auto" w:fill="auto"/>
            <w:vAlign w:val="center"/>
            <w:hideMark/>
          </w:tcPr>
          <w:p w14:paraId="25A9696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50BFF130" w14:textId="77777777" w:rsidTr="002179E1">
        <w:trPr>
          <w:trHeight w:val="273"/>
          <w:jc w:val="center"/>
        </w:trPr>
        <w:tc>
          <w:tcPr>
            <w:tcW w:w="572" w:type="dxa"/>
            <w:shd w:val="clear" w:color="auto" w:fill="auto"/>
            <w:vAlign w:val="center"/>
            <w:hideMark/>
          </w:tcPr>
          <w:p w14:paraId="2EB6C1A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14</w:t>
            </w:r>
          </w:p>
        </w:tc>
        <w:tc>
          <w:tcPr>
            <w:tcW w:w="6794" w:type="dxa"/>
            <w:shd w:val="clear" w:color="auto" w:fill="auto"/>
            <w:vAlign w:val="center"/>
            <w:hideMark/>
          </w:tcPr>
          <w:p w14:paraId="3430321C"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Sistema Individual de Retiro y Jubilación Municipal (SIRJUM)</w:t>
            </w:r>
          </w:p>
        </w:tc>
        <w:tc>
          <w:tcPr>
            <w:tcW w:w="1843" w:type="dxa"/>
            <w:shd w:val="clear" w:color="auto" w:fill="auto"/>
            <w:vAlign w:val="center"/>
            <w:hideMark/>
          </w:tcPr>
          <w:p w14:paraId="37FF1B1D"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11F0363E" w14:textId="77777777" w:rsidTr="002179E1">
        <w:trPr>
          <w:trHeight w:val="273"/>
          <w:jc w:val="center"/>
        </w:trPr>
        <w:tc>
          <w:tcPr>
            <w:tcW w:w="572" w:type="dxa"/>
            <w:shd w:val="clear" w:color="auto" w:fill="auto"/>
            <w:vAlign w:val="center"/>
            <w:hideMark/>
          </w:tcPr>
          <w:p w14:paraId="6E94AD7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15</w:t>
            </w:r>
          </w:p>
        </w:tc>
        <w:tc>
          <w:tcPr>
            <w:tcW w:w="6794" w:type="dxa"/>
            <w:shd w:val="clear" w:color="auto" w:fill="auto"/>
            <w:vAlign w:val="center"/>
            <w:hideMark/>
          </w:tcPr>
          <w:p w14:paraId="58D028DD"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denominado Fondo de Fomento Agropecuario del Estado de Yucatán (FOFAY)</w:t>
            </w:r>
          </w:p>
        </w:tc>
        <w:tc>
          <w:tcPr>
            <w:tcW w:w="1843" w:type="dxa"/>
            <w:shd w:val="clear" w:color="auto" w:fill="auto"/>
            <w:vAlign w:val="center"/>
            <w:hideMark/>
          </w:tcPr>
          <w:p w14:paraId="44BC96C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0C590074" w14:textId="77777777" w:rsidTr="002179E1">
        <w:trPr>
          <w:trHeight w:val="273"/>
          <w:jc w:val="center"/>
        </w:trPr>
        <w:tc>
          <w:tcPr>
            <w:tcW w:w="572" w:type="dxa"/>
            <w:shd w:val="clear" w:color="auto" w:fill="auto"/>
            <w:vAlign w:val="center"/>
            <w:hideMark/>
          </w:tcPr>
          <w:p w14:paraId="475DB0F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16</w:t>
            </w:r>
          </w:p>
        </w:tc>
        <w:tc>
          <w:tcPr>
            <w:tcW w:w="6794" w:type="dxa"/>
            <w:shd w:val="clear" w:color="auto" w:fill="auto"/>
            <w:vAlign w:val="center"/>
            <w:hideMark/>
          </w:tcPr>
          <w:p w14:paraId="705B597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Fideicomiso para el Desarrollo Regional del Sur Sureste 2050 (FIDESUR)</w:t>
            </w:r>
          </w:p>
        </w:tc>
        <w:tc>
          <w:tcPr>
            <w:tcW w:w="1843" w:type="dxa"/>
            <w:shd w:val="clear" w:color="auto" w:fill="auto"/>
            <w:vAlign w:val="center"/>
            <w:hideMark/>
          </w:tcPr>
          <w:p w14:paraId="7B83DA4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3AD44372" w14:textId="77777777" w:rsidTr="002179E1">
        <w:trPr>
          <w:trHeight w:val="273"/>
          <w:jc w:val="center"/>
        </w:trPr>
        <w:tc>
          <w:tcPr>
            <w:tcW w:w="572" w:type="dxa"/>
            <w:shd w:val="clear" w:color="auto" w:fill="auto"/>
            <w:vAlign w:val="center"/>
            <w:hideMark/>
          </w:tcPr>
          <w:p w14:paraId="4D7319F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17</w:t>
            </w:r>
          </w:p>
        </w:tc>
        <w:tc>
          <w:tcPr>
            <w:tcW w:w="6794" w:type="dxa"/>
            <w:shd w:val="clear" w:color="auto" w:fill="auto"/>
            <w:vAlign w:val="center"/>
            <w:hideMark/>
          </w:tcPr>
          <w:p w14:paraId="53B7D892" w14:textId="1ACC2F2D" w:rsidR="002179E1" w:rsidRPr="001061B1"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2179E1" w:rsidRPr="001061B1">
              <w:rPr>
                <w:rFonts w:ascii="Arial" w:eastAsia="Times New Roman" w:hAnsi="Arial" w:cs="Arial"/>
                <w:color w:val="000000"/>
                <w:sz w:val="18"/>
                <w:szCs w:val="18"/>
                <w:lang w:val="es-419" w:eastAsia="es-419"/>
              </w:rPr>
              <w:t>(FASP)</w:t>
            </w:r>
          </w:p>
        </w:tc>
        <w:tc>
          <w:tcPr>
            <w:tcW w:w="1843" w:type="dxa"/>
            <w:shd w:val="clear" w:color="auto" w:fill="auto"/>
            <w:vAlign w:val="center"/>
            <w:hideMark/>
          </w:tcPr>
          <w:p w14:paraId="4EFC299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436A0DA2" w14:textId="77777777" w:rsidTr="002179E1">
        <w:trPr>
          <w:trHeight w:val="273"/>
          <w:jc w:val="center"/>
        </w:trPr>
        <w:tc>
          <w:tcPr>
            <w:tcW w:w="7366" w:type="dxa"/>
            <w:gridSpan w:val="2"/>
            <w:shd w:val="clear" w:color="auto" w:fill="BDD6EE" w:themeFill="accent5" w:themeFillTint="66"/>
            <w:vAlign w:val="center"/>
            <w:hideMark/>
          </w:tcPr>
          <w:p w14:paraId="7C2C5217"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PODER LEGISLATIVO</w:t>
            </w:r>
          </w:p>
        </w:tc>
        <w:tc>
          <w:tcPr>
            <w:tcW w:w="1843" w:type="dxa"/>
            <w:shd w:val="clear" w:color="auto" w:fill="BDD6EE" w:themeFill="accent5" w:themeFillTint="66"/>
            <w:vAlign w:val="center"/>
            <w:hideMark/>
          </w:tcPr>
          <w:p w14:paraId="4B5628DA"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100.00</w:t>
            </w:r>
          </w:p>
        </w:tc>
      </w:tr>
      <w:tr w:rsidR="002179E1" w:rsidRPr="001061B1" w14:paraId="07CE4D00" w14:textId="77777777" w:rsidTr="002179E1">
        <w:trPr>
          <w:trHeight w:val="273"/>
          <w:jc w:val="center"/>
        </w:trPr>
        <w:tc>
          <w:tcPr>
            <w:tcW w:w="572" w:type="dxa"/>
            <w:shd w:val="clear" w:color="auto" w:fill="auto"/>
            <w:vAlign w:val="center"/>
            <w:hideMark/>
          </w:tcPr>
          <w:p w14:paraId="5699E2E8"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w:t>
            </w:r>
          </w:p>
        </w:tc>
        <w:tc>
          <w:tcPr>
            <w:tcW w:w="6794" w:type="dxa"/>
            <w:shd w:val="clear" w:color="auto" w:fill="auto"/>
            <w:vAlign w:val="center"/>
            <w:hideMark/>
          </w:tcPr>
          <w:p w14:paraId="68A2BD10" w14:textId="77777777" w:rsidR="002179E1" w:rsidRPr="001061B1" w:rsidRDefault="002179E1" w:rsidP="002179E1">
            <w:pPr>
              <w:spacing w:line="240" w:lineRule="auto"/>
              <w:jc w:val="left"/>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Auditoría Superior del Estado de Yucatán.</w:t>
            </w:r>
          </w:p>
        </w:tc>
        <w:tc>
          <w:tcPr>
            <w:tcW w:w="1843" w:type="dxa"/>
            <w:shd w:val="clear" w:color="auto" w:fill="auto"/>
            <w:vAlign w:val="center"/>
            <w:hideMark/>
          </w:tcPr>
          <w:p w14:paraId="463C066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69A66D87" w14:textId="77777777" w:rsidTr="002179E1">
        <w:trPr>
          <w:trHeight w:val="273"/>
          <w:jc w:val="center"/>
        </w:trPr>
        <w:tc>
          <w:tcPr>
            <w:tcW w:w="7366" w:type="dxa"/>
            <w:gridSpan w:val="2"/>
            <w:shd w:val="clear" w:color="auto" w:fill="DEEAF6" w:themeFill="accent5" w:themeFillTint="33"/>
            <w:vAlign w:val="center"/>
            <w:hideMark/>
          </w:tcPr>
          <w:p w14:paraId="106CB997"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PODER JUDICIAL</w:t>
            </w:r>
          </w:p>
        </w:tc>
        <w:tc>
          <w:tcPr>
            <w:tcW w:w="1843" w:type="dxa"/>
            <w:shd w:val="clear" w:color="auto" w:fill="DEEAF6" w:themeFill="accent5" w:themeFillTint="33"/>
            <w:vAlign w:val="center"/>
            <w:hideMark/>
          </w:tcPr>
          <w:p w14:paraId="36189F5C"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99.28</w:t>
            </w:r>
          </w:p>
        </w:tc>
      </w:tr>
      <w:tr w:rsidR="002179E1" w:rsidRPr="001061B1" w14:paraId="09245B31" w14:textId="77777777" w:rsidTr="002179E1">
        <w:trPr>
          <w:trHeight w:val="273"/>
          <w:jc w:val="center"/>
        </w:trPr>
        <w:tc>
          <w:tcPr>
            <w:tcW w:w="572" w:type="dxa"/>
            <w:shd w:val="clear" w:color="auto" w:fill="auto"/>
            <w:vAlign w:val="center"/>
            <w:hideMark/>
          </w:tcPr>
          <w:p w14:paraId="30C4BD78"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w:t>
            </w:r>
          </w:p>
        </w:tc>
        <w:tc>
          <w:tcPr>
            <w:tcW w:w="6794" w:type="dxa"/>
            <w:shd w:val="clear" w:color="auto" w:fill="auto"/>
            <w:vAlign w:val="center"/>
            <w:hideMark/>
          </w:tcPr>
          <w:p w14:paraId="06A56DE1"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Tribunal Superior de Justicia.</w:t>
            </w:r>
          </w:p>
        </w:tc>
        <w:tc>
          <w:tcPr>
            <w:tcW w:w="1843" w:type="dxa"/>
            <w:shd w:val="clear" w:color="auto" w:fill="auto"/>
            <w:vAlign w:val="center"/>
            <w:hideMark/>
          </w:tcPr>
          <w:p w14:paraId="1374F69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2B77AEF4" w14:textId="77777777" w:rsidTr="002179E1">
        <w:trPr>
          <w:trHeight w:val="273"/>
          <w:jc w:val="center"/>
        </w:trPr>
        <w:tc>
          <w:tcPr>
            <w:tcW w:w="572" w:type="dxa"/>
            <w:shd w:val="clear" w:color="auto" w:fill="auto"/>
            <w:vAlign w:val="center"/>
            <w:hideMark/>
          </w:tcPr>
          <w:p w14:paraId="52CB2EF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w:t>
            </w:r>
          </w:p>
        </w:tc>
        <w:tc>
          <w:tcPr>
            <w:tcW w:w="6794" w:type="dxa"/>
            <w:shd w:val="clear" w:color="auto" w:fill="auto"/>
            <w:vAlign w:val="center"/>
            <w:hideMark/>
          </w:tcPr>
          <w:p w14:paraId="57D543C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Fondo Auxiliar para la Administración de Justicia del Estado de Yucatán.</w:t>
            </w:r>
          </w:p>
        </w:tc>
        <w:tc>
          <w:tcPr>
            <w:tcW w:w="1843" w:type="dxa"/>
            <w:shd w:val="clear" w:color="auto" w:fill="auto"/>
            <w:vAlign w:val="center"/>
            <w:hideMark/>
          </w:tcPr>
          <w:p w14:paraId="2B95C37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98.55</w:t>
            </w:r>
          </w:p>
        </w:tc>
      </w:tr>
      <w:tr w:rsidR="002179E1" w:rsidRPr="001061B1" w14:paraId="344473CF" w14:textId="77777777" w:rsidTr="002179E1">
        <w:trPr>
          <w:trHeight w:val="273"/>
          <w:jc w:val="center"/>
        </w:trPr>
        <w:tc>
          <w:tcPr>
            <w:tcW w:w="7366" w:type="dxa"/>
            <w:gridSpan w:val="2"/>
            <w:shd w:val="clear" w:color="auto" w:fill="DEEAF6" w:themeFill="accent5" w:themeFillTint="33"/>
            <w:vAlign w:val="center"/>
            <w:hideMark/>
          </w:tcPr>
          <w:p w14:paraId="297F8582"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ORGANISMOS AUTÓNOMOS</w:t>
            </w:r>
          </w:p>
        </w:tc>
        <w:tc>
          <w:tcPr>
            <w:tcW w:w="1843" w:type="dxa"/>
            <w:shd w:val="clear" w:color="auto" w:fill="DEEAF6" w:themeFill="accent5" w:themeFillTint="33"/>
            <w:vAlign w:val="center"/>
            <w:hideMark/>
          </w:tcPr>
          <w:p w14:paraId="1C318EEA"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95.91</w:t>
            </w:r>
          </w:p>
        </w:tc>
      </w:tr>
      <w:tr w:rsidR="002179E1" w:rsidRPr="001061B1" w14:paraId="3A666CA7" w14:textId="77777777" w:rsidTr="002179E1">
        <w:trPr>
          <w:trHeight w:val="273"/>
          <w:jc w:val="center"/>
        </w:trPr>
        <w:tc>
          <w:tcPr>
            <w:tcW w:w="572" w:type="dxa"/>
            <w:shd w:val="clear" w:color="auto" w:fill="auto"/>
            <w:vAlign w:val="center"/>
            <w:hideMark/>
          </w:tcPr>
          <w:p w14:paraId="411BAD0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w:t>
            </w:r>
          </w:p>
        </w:tc>
        <w:tc>
          <w:tcPr>
            <w:tcW w:w="6794" w:type="dxa"/>
            <w:shd w:val="clear" w:color="auto" w:fill="auto"/>
            <w:vAlign w:val="center"/>
            <w:hideMark/>
          </w:tcPr>
          <w:p w14:paraId="5DC8F347"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Electoral y de Participación Ciudadana de Yucatán.</w:t>
            </w:r>
          </w:p>
        </w:tc>
        <w:tc>
          <w:tcPr>
            <w:tcW w:w="1843" w:type="dxa"/>
            <w:shd w:val="clear" w:color="auto" w:fill="auto"/>
            <w:vAlign w:val="center"/>
            <w:hideMark/>
          </w:tcPr>
          <w:p w14:paraId="0129C49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538FD5A" w14:textId="77777777" w:rsidTr="002179E1">
        <w:trPr>
          <w:trHeight w:val="273"/>
          <w:jc w:val="center"/>
        </w:trPr>
        <w:tc>
          <w:tcPr>
            <w:tcW w:w="572" w:type="dxa"/>
            <w:shd w:val="clear" w:color="auto" w:fill="auto"/>
            <w:vAlign w:val="center"/>
            <w:hideMark/>
          </w:tcPr>
          <w:p w14:paraId="0663202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w:t>
            </w:r>
          </w:p>
        </w:tc>
        <w:tc>
          <w:tcPr>
            <w:tcW w:w="6794" w:type="dxa"/>
            <w:shd w:val="clear" w:color="auto" w:fill="auto"/>
            <w:vAlign w:val="center"/>
            <w:hideMark/>
          </w:tcPr>
          <w:p w14:paraId="23D65E07"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843" w:type="dxa"/>
            <w:shd w:val="clear" w:color="auto" w:fill="auto"/>
            <w:vAlign w:val="center"/>
            <w:hideMark/>
          </w:tcPr>
          <w:p w14:paraId="71E1F9CC"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7CE2F314" w14:textId="77777777" w:rsidTr="002179E1">
        <w:trPr>
          <w:trHeight w:val="273"/>
          <w:jc w:val="center"/>
        </w:trPr>
        <w:tc>
          <w:tcPr>
            <w:tcW w:w="572" w:type="dxa"/>
            <w:shd w:val="clear" w:color="auto" w:fill="auto"/>
            <w:vAlign w:val="center"/>
            <w:hideMark/>
          </w:tcPr>
          <w:p w14:paraId="765C0B1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3</w:t>
            </w:r>
          </w:p>
        </w:tc>
        <w:tc>
          <w:tcPr>
            <w:tcW w:w="6794" w:type="dxa"/>
            <w:shd w:val="clear" w:color="auto" w:fill="auto"/>
            <w:vAlign w:val="center"/>
            <w:hideMark/>
          </w:tcPr>
          <w:p w14:paraId="442216F8"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Tribunal Electoral del Estado de Yucatán.</w:t>
            </w:r>
          </w:p>
        </w:tc>
        <w:tc>
          <w:tcPr>
            <w:tcW w:w="1843" w:type="dxa"/>
            <w:shd w:val="clear" w:color="auto" w:fill="auto"/>
            <w:vAlign w:val="center"/>
            <w:hideMark/>
          </w:tcPr>
          <w:p w14:paraId="6AD8092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36B6496" w14:textId="77777777" w:rsidTr="002179E1">
        <w:trPr>
          <w:trHeight w:val="273"/>
          <w:jc w:val="center"/>
        </w:trPr>
        <w:tc>
          <w:tcPr>
            <w:tcW w:w="572" w:type="dxa"/>
            <w:shd w:val="clear" w:color="auto" w:fill="auto"/>
            <w:vAlign w:val="center"/>
            <w:hideMark/>
          </w:tcPr>
          <w:p w14:paraId="29943A2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4</w:t>
            </w:r>
          </w:p>
        </w:tc>
        <w:tc>
          <w:tcPr>
            <w:tcW w:w="6794" w:type="dxa"/>
            <w:shd w:val="clear" w:color="auto" w:fill="auto"/>
            <w:vAlign w:val="center"/>
            <w:hideMark/>
          </w:tcPr>
          <w:p w14:paraId="3688D08D" w14:textId="47D30511" w:rsidR="002179E1" w:rsidRPr="001061B1"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c>
          <w:tcPr>
            <w:tcW w:w="1843" w:type="dxa"/>
            <w:shd w:val="clear" w:color="auto" w:fill="auto"/>
            <w:vAlign w:val="center"/>
            <w:hideMark/>
          </w:tcPr>
          <w:p w14:paraId="39B582E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83.64</w:t>
            </w:r>
          </w:p>
        </w:tc>
      </w:tr>
      <w:tr w:rsidR="002179E1" w:rsidRPr="001061B1" w14:paraId="6002938A" w14:textId="77777777" w:rsidTr="002179E1">
        <w:trPr>
          <w:trHeight w:val="273"/>
          <w:jc w:val="center"/>
        </w:trPr>
        <w:tc>
          <w:tcPr>
            <w:tcW w:w="7366" w:type="dxa"/>
            <w:gridSpan w:val="2"/>
            <w:shd w:val="clear" w:color="auto" w:fill="DEEAF6" w:themeFill="accent5" w:themeFillTint="33"/>
            <w:vAlign w:val="center"/>
            <w:hideMark/>
          </w:tcPr>
          <w:p w14:paraId="49FE765B"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AYUNTAMIENTOS</w:t>
            </w:r>
          </w:p>
        </w:tc>
        <w:tc>
          <w:tcPr>
            <w:tcW w:w="1843" w:type="dxa"/>
            <w:shd w:val="clear" w:color="auto" w:fill="DEEAF6" w:themeFill="accent5" w:themeFillTint="33"/>
            <w:vAlign w:val="center"/>
            <w:hideMark/>
          </w:tcPr>
          <w:p w14:paraId="420F4CD0"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32.54</w:t>
            </w:r>
          </w:p>
        </w:tc>
      </w:tr>
      <w:tr w:rsidR="002179E1" w:rsidRPr="001061B1" w14:paraId="4F8EE186" w14:textId="77777777" w:rsidTr="002179E1">
        <w:trPr>
          <w:trHeight w:val="273"/>
          <w:jc w:val="center"/>
        </w:trPr>
        <w:tc>
          <w:tcPr>
            <w:tcW w:w="572" w:type="dxa"/>
            <w:shd w:val="clear" w:color="auto" w:fill="auto"/>
            <w:vAlign w:val="center"/>
            <w:hideMark/>
          </w:tcPr>
          <w:p w14:paraId="5DE2F60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w:t>
            </w:r>
          </w:p>
        </w:tc>
        <w:tc>
          <w:tcPr>
            <w:tcW w:w="6794" w:type="dxa"/>
            <w:shd w:val="clear" w:color="auto" w:fill="auto"/>
            <w:vAlign w:val="center"/>
            <w:hideMark/>
          </w:tcPr>
          <w:p w14:paraId="6704CBF8"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Mérida.</w:t>
            </w:r>
          </w:p>
        </w:tc>
        <w:tc>
          <w:tcPr>
            <w:tcW w:w="1843" w:type="dxa"/>
            <w:shd w:val="clear" w:color="auto" w:fill="auto"/>
            <w:vAlign w:val="center"/>
            <w:hideMark/>
          </w:tcPr>
          <w:p w14:paraId="3E11E51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028E1D9B" w14:textId="77777777" w:rsidTr="002179E1">
        <w:trPr>
          <w:trHeight w:val="273"/>
          <w:jc w:val="center"/>
        </w:trPr>
        <w:tc>
          <w:tcPr>
            <w:tcW w:w="572" w:type="dxa"/>
            <w:shd w:val="clear" w:color="auto" w:fill="auto"/>
            <w:vAlign w:val="center"/>
            <w:hideMark/>
          </w:tcPr>
          <w:p w14:paraId="376EABA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w:t>
            </w:r>
          </w:p>
        </w:tc>
        <w:tc>
          <w:tcPr>
            <w:tcW w:w="6794" w:type="dxa"/>
            <w:shd w:val="clear" w:color="auto" w:fill="auto"/>
            <w:vAlign w:val="center"/>
            <w:hideMark/>
          </w:tcPr>
          <w:p w14:paraId="2BBC9EBB"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Temozón.</w:t>
            </w:r>
          </w:p>
        </w:tc>
        <w:tc>
          <w:tcPr>
            <w:tcW w:w="1843" w:type="dxa"/>
            <w:shd w:val="clear" w:color="auto" w:fill="auto"/>
            <w:vAlign w:val="center"/>
            <w:hideMark/>
          </w:tcPr>
          <w:p w14:paraId="7E223D1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100.00</w:t>
            </w:r>
          </w:p>
        </w:tc>
      </w:tr>
      <w:tr w:rsidR="002179E1" w:rsidRPr="001061B1" w14:paraId="3C9CBCDD" w14:textId="77777777" w:rsidTr="002179E1">
        <w:trPr>
          <w:trHeight w:val="273"/>
          <w:jc w:val="center"/>
        </w:trPr>
        <w:tc>
          <w:tcPr>
            <w:tcW w:w="572" w:type="dxa"/>
            <w:shd w:val="clear" w:color="auto" w:fill="auto"/>
            <w:vAlign w:val="center"/>
            <w:hideMark/>
          </w:tcPr>
          <w:p w14:paraId="2112882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3</w:t>
            </w:r>
          </w:p>
        </w:tc>
        <w:tc>
          <w:tcPr>
            <w:tcW w:w="6794" w:type="dxa"/>
            <w:shd w:val="clear" w:color="auto" w:fill="auto"/>
            <w:vAlign w:val="center"/>
            <w:hideMark/>
          </w:tcPr>
          <w:p w14:paraId="5EFEB0B0"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Progreso.</w:t>
            </w:r>
          </w:p>
        </w:tc>
        <w:tc>
          <w:tcPr>
            <w:tcW w:w="1843" w:type="dxa"/>
            <w:shd w:val="clear" w:color="auto" w:fill="auto"/>
            <w:vAlign w:val="center"/>
            <w:hideMark/>
          </w:tcPr>
          <w:p w14:paraId="6BCD435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99.03</w:t>
            </w:r>
          </w:p>
        </w:tc>
      </w:tr>
      <w:tr w:rsidR="002179E1" w:rsidRPr="001061B1" w14:paraId="34BF3589" w14:textId="77777777" w:rsidTr="002179E1">
        <w:trPr>
          <w:trHeight w:val="273"/>
          <w:jc w:val="center"/>
        </w:trPr>
        <w:tc>
          <w:tcPr>
            <w:tcW w:w="572" w:type="dxa"/>
            <w:shd w:val="clear" w:color="auto" w:fill="auto"/>
            <w:vAlign w:val="center"/>
            <w:hideMark/>
          </w:tcPr>
          <w:p w14:paraId="640651E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4</w:t>
            </w:r>
          </w:p>
        </w:tc>
        <w:tc>
          <w:tcPr>
            <w:tcW w:w="6794" w:type="dxa"/>
            <w:shd w:val="clear" w:color="auto" w:fill="auto"/>
            <w:vAlign w:val="center"/>
            <w:hideMark/>
          </w:tcPr>
          <w:p w14:paraId="61813980"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Chemax.</w:t>
            </w:r>
          </w:p>
        </w:tc>
        <w:tc>
          <w:tcPr>
            <w:tcW w:w="1843" w:type="dxa"/>
            <w:shd w:val="clear" w:color="auto" w:fill="auto"/>
            <w:vAlign w:val="center"/>
            <w:hideMark/>
          </w:tcPr>
          <w:p w14:paraId="3587C5E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69.44</w:t>
            </w:r>
          </w:p>
        </w:tc>
      </w:tr>
      <w:tr w:rsidR="002179E1" w:rsidRPr="001061B1" w14:paraId="20BDEDE2" w14:textId="77777777" w:rsidTr="002179E1">
        <w:trPr>
          <w:trHeight w:val="273"/>
          <w:jc w:val="center"/>
        </w:trPr>
        <w:tc>
          <w:tcPr>
            <w:tcW w:w="572" w:type="dxa"/>
            <w:shd w:val="clear" w:color="auto" w:fill="auto"/>
            <w:vAlign w:val="center"/>
            <w:hideMark/>
          </w:tcPr>
          <w:p w14:paraId="267598B8"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5</w:t>
            </w:r>
          </w:p>
        </w:tc>
        <w:tc>
          <w:tcPr>
            <w:tcW w:w="6794" w:type="dxa"/>
            <w:shd w:val="clear" w:color="auto" w:fill="auto"/>
            <w:vAlign w:val="center"/>
            <w:hideMark/>
          </w:tcPr>
          <w:p w14:paraId="08709D6B"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Dzoncauich.</w:t>
            </w:r>
          </w:p>
        </w:tc>
        <w:tc>
          <w:tcPr>
            <w:tcW w:w="1843" w:type="dxa"/>
            <w:shd w:val="clear" w:color="auto" w:fill="auto"/>
            <w:vAlign w:val="center"/>
            <w:hideMark/>
          </w:tcPr>
          <w:p w14:paraId="6353CBC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67.14</w:t>
            </w:r>
          </w:p>
        </w:tc>
      </w:tr>
      <w:tr w:rsidR="002179E1" w:rsidRPr="001061B1" w14:paraId="64AF7E5A" w14:textId="77777777" w:rsidTr="002179E1">
        <w:trPr>
          <w:trHeight w:val="273"/>
          <w:jc w:val="center"/>
        </w:trPr>
        <w:tc>
          <w:tcPr>
            <w:tcW w:w="572" w:type="dxa"/>
            <w:shd w:val="clear" w:color="auto" w:fill="auto"/>
            <w:vAlign w:val="center"/>
            <w:hideMark/>
          </w:tcPr>
          <w:p w14:paraId="315BC75A"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6</w:t>
            </w:r>
          </w:p>
        </w:tc>
        <w:tc>
          <w:tcPr>
            <w:tcW w:w="6794" w:type="dxa"/>
            <w:shd w:val="clear" w:color="auto" w:fill="auto"/>
            <w:vAlign w:val="center"/>
            <w:hideMark/>
          </w:tcPr>
          <w:p w14:paraId="28FB8FC7"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Conkal.</w:t>
            </w:r>
          </w:p>
        </w:tc>
        <w:tc>
          <w:tcPr>
            <w:tcW w:w="1843" w:type="dxa"/>
            <w:shd w:val="clear" w:color="auto" w:fill="auto"/>
            <w:vAlign w:val="center"/>
            <w:hideMark/>
          </w:tcPr>
          <w:p w14:paraId="55C7951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64.09</w:t>
            </w:r>
          </w:p>
        </w:tc>
      </w:tr>
      <w:tr w:rsidR="002179E1" w:rsidRPr="001061B1" w14:paraId="459C3A18" w14:textId="77777777" w:rsidTr="002179E1">
        <w:trPr>
          <w:trHeight w:val="273"/>
          <w:jc w:val="center"/>
        </w:trPr>
        <w:tc>
          <w:tcPr>
            <w:tcW w:w="572" w:type="dxa"/>
            <w:shd w:val="clear" w:color="auto" w:fill="auto"/>
            <w:vAlign w:val="center"/>
            <w:hideMark/>
          </w:tcPr>
          <w:p w14:paraId="3B8F2B39"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7</w:t>
            </w:r>
          </w:p>
        </w:tc>
        <w:tc>
          <w:tcPr>
            <w:tcW w:w="6794" w:type="dxa"/>
            <w:shd w:val="clear" w:color="auto" w:fill="auto"/>
            <w:vAlign w:val="center"/>
            <w:hideMark/>
          </w:tcPr>
          <w:p w14:paraId="7E79EC17"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Sudzal.</w:t>
            </w:r>
          </w:p>
        </w:tc>
        <w:tc>
          <w:tcPr>
            <w:tcW w:w="1843" w:type="dxa"/>
            <w:shd w:val="clear" w:color="auto" w:fill="auto"/>
            <w:vAlign w:val="center"/>
            <w:hideMark/>
          </w:tcPr>
          <w:p w14:paraId="26632C0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51.12</w:t>
            </w:r>
          </w:p>
        </w:tc>
      </w:tr>
      <w:tr w:rsidR="002179E1" w:rsidRPr="001061B1" w14:paraId="1A9D07F2" w14:textId="77777777" w:rsidTr="002179E1">
        <w:trPr>
          <w:trHeight w:val="273"/>
          <w:jc w:val="center"/>
        </w:trPr>
        <w:tc>
          <w:tcPr>
            <w:tcW w:w="572" w:type="dxa"/>
            <w:shd w:val="clear" w:color="auto" w:fill="auto"/>
            <w:vAlign w:val="center"/>
            <w:hideMark/>
          </w:tcPr>
          <w:p w14:paraId="156D7DB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8</w:t>
            </w:r>
          </w:p>
        </w:tc>
        <w:tc>
          <w:tcPr>
            <w:tcW w:w="6794" w:type="dxa"/>
            <w:shd w:val="clear" w:color="auto" w:fill="auto"/>
            <w:vAlign w:val="center"/>
            <w:hideMark/>
          </w:tcPr>
          <w:p w14:paraId="247D9F64"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Suma de Hidalgo.</w:t>
            </w:r>
          </w:p>
        </w:tc>
        <w:tc>
          <w:tcPr>
            <w:tcW w:w="1843" w:type="dxa"/>
            <w:shd w:val="clear" w:color="auto" w:fill="auto"/>
            <w:vAlign w:val="center"/>
            <w:hideMark/>
          </w:tcPr>
          <w:p w14:paraId="0258901B"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48.85</w:t>
            </w:r>
          </w:p>
        </w:tc>
      </w:tr>
      <w:tr w:rsidR="002179E1" w:rsidRPr="001061B1" w14:paraId="2632B292" w14:textId="77777777" w:rsidTr="002179E1">
        <w:trPr>
          <w:trHeight w:val="273"/>
          <w:jc w:val="center"/>
        </w:trPr>
        <w:tc>
          <w:tcPr>
            <w:tcW w:w="572" w:type="dxa"/>
            <w:shd w:val="clear" w:color="auto" w:fill="auto"/>
            <w:vAlign w:val="center"/>
            <w:hideMark/>
          </w:tcPr>
          <w:p w14:paraId="154681D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9</w:t>
            </w:r>
          </w:p>
        </w:tc>
        <w:tc>
          <w:tcPr>
            <w:tcW w:w="6794" w:type="dxa"/>
            <w:shd w:val="clear" w:color="auto" w:fill="auto"/>
            <w:vAlign w:val="center"/>
            <w:hideMark/>
          </w:tcPr>
          <w:p w14:paraId="4CF0FFE8"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Mama.</w:t>
            </w:r>
          </w:p>
        </w:tc>
        <w:tc>
          <w:tcPr>
            <w:tcW w:w="1843" w:type="dxa"/>
            <w:shd w:val="clear" w:color="auto" w:fill="auto"/>
            <w:vAlign w:val="center"/>
            <w:hideMark/>
          </w:tcPr>
          <w:p w14:paraId="5496547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19.89</w:t>
            </w:r>
          </w:p>
        </w:tc>
      </w:tr>
      <w:tr w:rsidR="002179E1" w:rsidRPr="001061B1" w14:paraId="1D6A8792" w14:textId="77777777" w:rsidTr="002179E1">
        <w:trPr>
          <w:trHeight w:val="273"/>
          <w:jc w:val="center"/>
        </w:trPr>
        <w:tc>
          <w:tcPr>
            <w:tcW w:w="572" w:type="dxa"/>
            <w:shd w:val="clear" w:color="auto" w:fill="auto"/>
            <w:vAlign w:val="center"/>
            <w:hideMark/>
          </w:tcPr>
          <w:p w14:paraId="01F9490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10</w:t>
            </w:r>
          </w:p>
        </w:tc>
        <w:tc>
          <w:tcPr>
            <w:tcW w:w="6794" w:type="dxa"/>
            <w:shd w:val="clear" w:color="auto" w:fill="auto"/>
            <w:vAlign w:val="center"/>
            <w:hideMark/>
          </w:tcPr>
          <w:p w14:paraId="53728D8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Ticul.</w:t>
            </w:r>
          </w:p>
        </w:tc>
        <w:tc>
          <w:tcPr>
            <w:tcW w:w="1843" w:type="dxa"/>
            <w:shd w:val="clear" w:color="auto" w:fill="auto"/>
            <w:vAlign w:val="center"/>
            <w:hideMark/>
          </w:tcPr>
          <w:p w14:paraId="6CABFF35"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19.58</w:t>
            </w:r>
          </w:p>
        </w:tc>
      </w:tr>
      <w:tr w:rsidR="002179E1" w:rsidRPr="001061B1" w14:paraId="566E31F4" w14:textId="77777777" w:rsidTr="002179E1">
        <w:trPr>
          <w:trHeight w:val="273"/>
          <w:jc w:val="center"/>
        </w:trPr>
        <w:tc>
          <w:tcPr>
            <w:tcW w:w="572" w:type="dxa"/>
            <w:shd w:val="clear" w:color="auto" w:fill="auto"/>
            <w:vAlign w:val="center"/>
            <w:hideMark/>
          </w:tcPr>
          <w:p w14:paraId="1ADFB47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11</w:t>
            </w:r>
          </w:p>
        </w:tc>
        <w:tc>
          <w:tcPr>
            <w:tcW w:w="6794" w:type="dxa"/>
            <w:shd w:val="clear" w:color="auto" w:fill="auto"/>
            <w:vAlign w:val="center"/>
            <w:hideMark/>
          </w:tcPr>
          <w:p w14:paraId="131C386B"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Motul.</w:t>
            </w:r>
          </w:p>
        </w:tc>
        <w:tc>
          <w:tcPr>
            <w:tcW w:w="1843" w:type="dxa"/>
            <w:shd w:val="clear" w:color="auto" w:fill="auto"/>
            <w:vAlign w:val="center"/>
            <w:hideMark/>
          </w:tcPr>
          <w:p w14:paraId="3CAD10E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11.75</w:t>
            </w:r>
          </w:p>
        </w:tc>
      </w:tr>
      <w:tr w:rsidR="002179E1" w:rsidRPr="001061B1" w14:paraId="0FA721B5" w14:textId="77777777" w:rsidTr="002179E1">
        <w:trPr>
          <w:trHeight w:val="273"/>
          <w:jc w:val="center"/>
        </w:trPr>
        <w:tc>
          <w:tcPr>
            <w:tcW w:w="572" w:type="dxa"/>
            <w:shd w:val="clear" w:color="auto" w:fill="auto"/>
            <w:vAlign w:val="center"/>
            <w:hideMark/>
          </w:tcPr>
          <w:p w14:paraId="5C7F34C8"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12</w:t>
            </w:r>
          </w:p>
        </w:tc>
        <w:tc>
          <w:tcPr>
            <w:tcW w:w="6794" w:type="dxa"/>
            <w:shd w:val="clear" w:color="auto" w:fill="auto"/>
            <w:vAlign w:val="center"/>
            <w:hideMark/>
          </w:tcPr>
          <w:p w14:paraId="1718C004"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Dzidzantún.</w:t>
            </w:r>
          </w:p>
        </w:tc>
        <w:tc>
          <w:tcPr>
            <w:tcW w:w="1843" w:type="dxa"/>
            <w:shd w:val="clear" w:color="auto" w:fill="auto"/>
            <w:vAlign w:val="center"/>
            <w:hideMark/>
          </w:tcPr>
          <w:p w14:paraId="2B8B076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14CA5E44" w14:textId="77777777" w:rsidTr="002179E1">
        <w:trPr>
          <w:trHeight w:val="273"/>
          <w:jc w:val="center"/>
        </w:trPr>
        <w:tc>
          <w:tcPr>
            <w:tcW w:w="572" w:type="dxa"/>
            <w:shd w:val="clear" w:color="auto" w:fill="auto"/>
            <w:vAlign w:val="center"/>
            <w:hideMark/>
          </w:tcPr>
          <w:p w14:paraId="19C4CDD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13</w:t>
            </w:r>
          </w:p>
        </w:tc>
        <w:tc>
          <w:tcPr>
            <w:tcW w:w="6794" w:type="dxa"/>
            <w:shd w:val="clear" w:color="auto" w:fill="auto"/>
            <w:vAlign w:val="center"/>
            <w:hideMark/>
          </w:tcPr>
          <w:p w14:paraId="2E193D3F"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Dzilam González.</w:t>
            </w:r>
          </w:p>
        </w:tc>
        <w:tc>
          <w:tcPr>
            <w:tcW w:w="1843" w:type="dxa"/>
            <w:shd w:val="clear" w:color="auto" w:fill="auto"/>
            <w:vAlign w:val="center"/>
            <w:hideMark/>
          </w:tcPr>
          <w:p w14:paraId="194F5DB3"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61E1D9B4" w14:textId="77777777" w:rsidTr="002179E1">
        <w:trPr>
          <w:trHeight w:val="273"/>
          <w:jc w:val="center"/>
        </w:trPr>
        <w:tc>
          <w:tcPr>
            <w:tcW w:w="572" w:type="dxa"/>
            <w:shd w:val="clear" w:color="auto" w:fill="auto"/>
            <w:vAlign w:val="center"/>
            <w:hideMark/>
          </w:tcPr>
          <w:p w14:paraId="328F200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14</w:t>
            </w:r>
          </w:p>
        </w:tc>
        <w:tc>
          <w:tcPr>
            <w:tcW w:w="6794" w:type="dxa"/>
            <w:shd w:val="clear" w:color="auto" w:fill="auto"/>
            <w:vAlign w:val="center"/>
            <w:hideMark/>
          </w:tcPr>
          <w:p w14:paraId="37CDB29F"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Halachó.</w:t>
            </w:r>
          </w:p>
        </w:tc>
        <w:tc>
          <w:tcPr>
            <w:tcW w:w="1843" w:type="dxa"/>
            <w:shd w:val="clear" w:color="auto" w:fill="auto"/>
            <w:vAlign w:val="center"/>
            <w:hideMark/>
          </w:tcPr>
          <w:p w14:paraId="694A491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36B172BA" w14:textId="77777777" w:rsidTr="002179E1">
        <w:trPr>
          <w:trHeight w:val="273"/>
          <w:jc w:val="center"/>
        </w:trPr>
        <w:tc>
          <w:tcPr>
            <w:tcW w:w="572" w:type="dxa"/>
            <w:shd w:val="clear" w:color="auto" w:fill="auto"/>
            <w:vAlign w:val="center"/>
            <w:hideMark/>
          </w:tcPr>
          <w:p w14:paraId="3069C80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15</w:t>
            </w:r>
          </w:p>
        </w:tc>
        <w:tc>
          <w:tcPr>
            <w:tcW w:w="6794" w:type="dxa"/>
            <w:shd w:val="clear" w:color="auto" w:fill="auto"/>
            <w:vAlign w:val="center"/>
            <w:hideMark/>
          </w:tcPr>
          <w:p w14:paraId="652A7A45"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Huhí.</w:t>
            </w:r>
          </w:p>
        </w:tc>
        <w:tc>
          <w:tcPr>
            <w:tcW w:w="1843" w:type="dxa"/>
            <w:shd w:val="clear" w:color="auto" w:fill="auto"/>
            <w:vAlign w:val="center"/>
            <w:hideMark/>
          </w:tcPr>
          <w:p w14:paraId="29A193D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4FFB96A5" w14:textId="77777777" w:rsidTr="002179E1">
        <w:trPr>
          <w:trHeight w:val="273"/>
          <w:jc w:val="center"/>
        </w:trPr>
        <w:tc>
          <w:tcPr>
            <w:tcW w:w="572" w:type="dxa"/>
            <w:shd w:val="clear" w:color="auto" w:fill="auto"/>
            <w:vAlign w:val="center"/>
            <w:hideMark/>
          </w:tcPr>
          <w:p w14:paraId="508B185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16</w:t>
            </w:r>
          </w:p>
        </w:tc>
        <w:tc>
          <w:tcPr>
            <w:tcW w:w="6794" w:type="dxa"/>
            <w:shd w:val="clear" w:color="auto" w:fill="auto"/>
            <w:vAlign w:val="center"/>
            <w:hideMark/>
          </w:tcPr>
          <w:p w14:paraId="0330D7F6"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Tahmek.</w:t>
            </w:r>
          </w:p>
        </w:tc>
        <w:tc>
          <w:tcPr>
            <w:tcW w:w="1843" w:type="dxa"/>
            <w:shd w:val="clear" w:color="auto" w:fill="auto"/>
            <w:vAlign w:val="center"/>
            <w:hideMark/>
          </w:tcPr>
          <w:p w14:paraId="03D9A780"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0077D6FF" w14:textId="77777777" w:rsidTr="002179E1">
        <w:trPr>
          <w:trHeight w:val="273"/>
          <w:jc w:val="center"/>
        </w:trPr>
        <w:tc>
          <w:tcPr>
            <w:tcW w:w="572" w:type="dxa"/>
            <w:shd w:val="clear" w:color="auto" w:fill="auto"/>
            <w:vAlign w:val="center"/>
            <w:hideMark/>
          </w:tcPr>
          <w:p w14:paraId="01CF0ACF"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17</w:t>
            </w:r>
          </w:p>
        </w:tc>
        <w:tc>
          <w:tcPr>
            <w:tcW w:w="6794" w:type="dxa"/>
            <w:shd w:val="clear" w:color="auto" w:fill="auto"/>
            <w:vAlign w:val="center"/>
            <w:hideMark/>
          </w:tcPr>
          <w:p w14:paraId="7EDE4757"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Tekal de Venegas.</w:t>
            </w:r>
          </w:p>
        </w:tc>
        <w:tc>
          <w:tcPr>
            <w:tcW w:w="1843" w:type="dxa"/>
            <w:shd w:val="clear" w:color="auto" w:fill="auto"/>
            <w:vAlign w:val="center"/>
            <w:hideMark/>
          </w:tcPr>
          <w:p w14:paraId="3063D1E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216A2517" w14:textId="77777777" w:rsidTr="002179E1">
        <w:trPr>
          <w:trHeight w:val="273"/>
          <w:jc w:val="center"/>
        </w:trPr>
        <w:tc>
          <w:tcPr>
            <w:tcW w:w="572" w:type="dxa"/>
            <w:shd w:val="clear" w:color="auto" w:fill="auto"/>
            <w:vAlign w:val="center"/>
            <w:hideMark/>
          </w:tcPr>
          <w:p w14:paraId="107FACD6"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18</w:t>
            </w:r>
          </w:p>
        </w:tc>
        <w:tc>
          <w:tcPr>
            <w:tcW w:w="6794" w:type="dxa"/>
            <w:shd w:val="clear" w:color="auto" w:fill="auto"/>
            <w:vAlign w:val="center"/>
            <w:hideMark/>
          </w:tcPr>
          <w:p w14:paraId="0D164A10"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Tekax.</w:t>
            </w:r>
          </w:p>
        </w:tc>
        <w:tc>
          <w:tcPr>
            <w:tcW w:w="1843" w:type="dxa"/>
            <w:shd w:val="clear" w:color="auto" w:fill="auto"/>
            <w:vAlign w:val="center"/>
            <w:hideMark/>
          </w:tcPr>
          <w:p w14:paraId="2B240F42"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2EF6A573" w14:textId="77777777" w:rsidTr="002179E1">
        <w:trPr>
          <w:trHeight w:val="273"/>
          <w:jc w:val="center"/>
        </w:trPr>
        <w:tc>
          <w:tcPr>
            <w:tcW w:w="572" w:type="dxa"/>
            <w:shd w:val="clear" w:color="auto" w:fill="auto"/>
            <w:vAlign w:val="center"/>
            <w:hideMark/>
          </w:tcPr>
          <w:p w14:paraId="001DB7D7"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19</w:t>
            </w:r>
          </w:p>
        </w:tc>
        <w:tc>
          <w:tcPr>
            <w:tcW w:w="6794" w:type="dxa"/>
            <w:shd w:val="clear" w:color="auto" w:fill="auto"/>
            <w:vAlign w:val="center"/>
            <w:hideMark/>
          </w:tcPr>
          <w:p w14:paraId="0F227216"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Telchac Pueblo.</w:t>
            </w:r>
          </w:p>
        </w:tc>
        <w:tc>
          <w:tcPr>
            <w:tcW w:w="1843" w:type="dxa"/>
            <w:shd w:val="clear" w:color="auto" w:fill="auto"/>
            <w:vAlign w:val="center"/>
            <w:hideMark/>
          </w:tcPr>
          <w:p w14:paraId="377F6FF4"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0408919D" w14:textId="77777777" w:rsidTr="002179E1">
        <w:trPr>
          <w:trHeight w:val="273"/>
          <w:jc w:val="center"/>
        </w:trPr>
        <w:tc>
          <w:tcPr>
            <w:tcW w:w="572" w:type="dxa"/>
            <w:shd w:val="clear" w:color="auto" w:fill="auto"/>
            <w:vAlign w:val="center"/>
            <w:hideMark/>
          </w:tcPr>
          <w:p w14:paraId="4735EAD1"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20</w:t>
            </w:r>
          </w:p>
        </w:tc>
        <w:tc>
          <w:tcPr>
            <w:tcW w:w="6794" w:type="dxa"/>
            <w:shd w:val="clear" w:color="auto" w:fill="auto"/>
            <w:vAlign w:val="center"/>
            <w:hideMark/>
          </w:tcPr>
          <w:p w14:paraId="7A7E3D0C" w14:textId="77777777" w:rsidR="002179E1" w:rsidRPr="001061B1" w:rsidRDefault="002179E1" w:rsidP="002179E1">
            <w:pPr>
              <w:spacing w:line="240" w:lineRule="auto"/>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Telchac Puerto.</w:t>
            </w:r>
          </w:p>
        </w:tc>
        <w:tc>
          <w:tcPr>
            <w:tcW w:w="1843" w:type="dxa"/>
            <w:shd w:val="clear" w:color="auto" w:fill="auto"/>
            <w:vAlign w:val="center"/>
            <w:hideMark/>
          </w:tcPr>
          <w:p w14:paraId="57F8EF7E" w14:textId="77777777" w:rsidR="002179E1" w:rsidRPr="001061B1" w:rsidRDefault="002179E1" w:rsidP="002179E1">
            <w:pPr>
              <w:spacing w:line="240" w:lineRule="auto"/>
              <w:jc w:val="center"/>
              <w:rPr>
                <w:rFonts w:ascii="Arial" w:eastAsia="Times New Roman" w:hAnsi="Arial" w:cs="Arial"/>
                <w:color w:val="000000"/>
                <w:sz w:val="18"/>
                <w:szCs w:val="18"/>
                <w:lang w:val="es-419" w:eastAsia="es-419"/>
              </w:rPr>
            </w:pPr>
            <w:r w:rsidRPr="001061B1">
              <w:rPr>
                <w:rFonts w:ascii="Arial" w:eastAsia="Times New Roman" w:hAnsi="Arial" w:cs="Arial"/>
                <w:color w:val="000000"/>
                <w:sz w:val="18"/>
                <w:szCs w:val="18"/>
                <w:lang w:val="es-419" w:eastAsia="es-419"/>
              </w:rPr>
              <w:t>0.00</w:t>
            </w:r>
          </w:p>
        </w:tc>
      </w:tr>
      <w:tr w:rsidR="002179E1" w:rsidRPr="001061B1" w14:paraId="051634C8" w14:textId="77777777" w:rsidTr="002179E1">
        <w:trPr>
          <w:trHeight w:val="273"/>
          <w:jc w:val="center"/>
        </w:trPr>
        <w:tc>
          <w:tcPr>
            <w:tcW w:w="7366" w:type="dxa"/>
            <w:gridSpan w:val="2"/>
            <w:shd w:val="clear" w:color="auto" w:fill="9CC2E5" w:themeFill="accent5" w:themeFillTint="99"/>
            <w:vAlign w:val="center"/>
            <w:hideMark/>
          </w:tcPr>
          <w:p w14:paraId="57C6E988"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ÍNDICE DE CUMPLIMIENTO DE LAS OBLIGACIONES DE TRANSPARENCIA</w:t>
            </w:r>
            <w:r>
              <w:rPr>
                <w:rFonts w:ascii="Arial" w:eastAsia="Times New Roman" w:hAnsi="Arial" w:cs="Arial"/>
                <w:b/>
                <w:bCs/>
                <w:color w:val="000000"/>
                <w:sz w:val="18"/>
                <w:szCs w:val="18"/>
                <w:lang w:val="es-419" w:eastAsia="es-419"/>
              </w:rPr>
              <w:t xml:space="preserve"> SITIO PROPIO</w:t>
            </w:r>
          </w:p>
        </w:tc>
        <w:tc>
          <w:tcPr>
            <w:tcW w:w="1843" w:type="dxa"/>
            <w:shd w:val="clear" w:color="auto" w:fill="9CC2E5" w:themeFill="accent5" w:themeFillTint="99"/>
            <w:vAlign w:val="center"/>
            <w:hideMark/>
          </w:tcPr>
          <w:p w14:paraId="04F9FAC6" w14:textId="77777777" w:rsidR="002179E1" w:rsidRPr="001061B1" w:rsidRDefault="002179E1" w:rsidP="002179E1">
            <w:pPr>
              <w:spacing w:line="240" w:lineRule="auto"/>
              <w:jc w:val="center"/>
              <w:rPr>
                <w:rFonts w:ascii="Arial" w:eastAsia="Times New Roman" w:hAnsi="Arial" w:cs="Arial"/>
                <w:b/>
                <w:bCs/>
                <w:color w:val="000000"/>
                <w:sz w:val="18"/>
                <w:szCs w:val="18"/>
                <w:lang w:val="es-419" w:eastAsia="es-419"/>
              </w:rPr>
            </w:pPr>
            <w:r w:rsidRPr="001061B1">
              <w:rPr>
                <w:rFonts w:ascii="Arial" w:eastAsia="Times New Roman" w:hAnsi="Arial" w:cs="Arial"/>
                <w:b/>
                <w:bCs/>
                <w:color w:val="000000"/>
                <w:sz w:val="18"/>
                <w:szCs w:val="18"/>
                <w:lang w:val="es-419" w:eastAsia="es-419"/>
              </w:rPr>
              <w:t>70.35</w:t>
            </w:r>
          </w:p>
        </w:tc>
      </w:tr>
    </w:tbl>
    <w:p w14:paraId="3FF38EA2" w14:textId="77777777" w:rsidR="002179E1" w:rsidRDefault="002179E1" w:rsidP="002179E1">
      <w:pPr>
        <w:rPr>
          <w:rFonts w:ascii="Arial" w:hAnsi="Arial" w:cs="Arial"/>
          <w:b/>
        </w:rPr>
      </w:pPr>
    </w:p>
    <w:p w14:paraId="0099584A" w14:textId="77777777" w:rsidR="002179E1" w:rsidRDefault="002179E1" w:rsidP="002179E1">
      <w:pPr>
        <w:jc w:val="center"/>
        <w:rPr>
          <w:rFonts w:ascii="Arial" w:hAnsi="Arial" w:cs="Arial"/>
          <w:b/>
        </w:rPr>
      </w:pPr>
      <w:r w:rsidRPr="00331ACA">
        <w:rPr>
          <w:rFonts w:ascii="Arial" w:hAnsi="Arial" w:cs="Arial"/>
          <w:b/>
        </w:rPr>
        <w:t>Índice de cumplimiento obtenido por sujeto obligado</w:t>
      </w:r>
    </w:p>
    <w:tbl>
      <w:tblPr>
        <w:tblW w:w="9137" w:type="dxa"/>
        <w:jc w:val="center"/>
        <w:tblCellMar>
          <w:left w:w="70" w:type="dxa"/>
          <w:right w:w="70" w:type="dxa"/>
        </w:tblCellMar>
        <w:tblLook w:val="04A0" w:firstRow="1" w:lastRow="0" w:firstColumn="1" w:lastColumn="0" w:noHBand="0" w:noVBand="1"/>
      </w:tblPr>
      <w:tblGrid>
        <w:gridCol w:w="562"/>
        <w:gridCol w:w="6875"/>
        <w:gridCol w:w="1700"/>
      </w:tblGrid>
      <w:tr w:rsidR="002179E1" w:rsidRPr="0089064E" w14:paraId="1D557E13" w14:textId="77777777" w:rsidTr="002179E1">
        <w:trPr>
          <w:trHeight w:val="284"/>
          <w:tblHeader/>
          <w:jc w:val="center"/>
        </w:trPr>
        <w:tc>
          <w:tcPr>
            <w:tcW w:w="7437" w:type="dxa"/>
            <w:gridSpan w:val="2"/>
            <w:tcBorders>
              <w:top w:val="single" w:sz="4" w:space="0" w:color="auto"/>
              <w:left w:val="single" w:sz="4" w:space="0" w:color="auto"/>
              <w:bottom w:val="single" w:sz="4" w:space="0" w:color="auto"/>
              <w:right w:val="single" w:sz="4" w:space="0" w:color="000000"/>
            </w:tcBorders>
            <w:shd w:val="clear" w:color="auto" w:fill="9CC2E5" w:themeFill="accent5" w:themeFillTint="99"/>
            <w:vAlign w:val="center"/>
            <w:hideMark/>
          </w:tcPr>
          <w:p w14:paraId="15DCB506" w14:textId="77777777" w:rsidR="002179E1" w:rsidRPr="0089064E" w:rsidRDefault="002179E1" w:rsidP="002179E1">
            <w:pPr>
              <w:spacing w:line="240" w:lineRule="auto"/>
              <w:jc w:val="center"/>
              <w:rPr>
                <w:rFonts w:ascii="Arial" w:eastAsia="Times New Roman" w:hAnsi="Arial" w:cs="Arial"/>
                <w:b/>
                <w:bCs/>
                <w:color w:val="000000"/>
                <w:sz w:val="18"/>
                <w:szCs w:val="18"/>
                <w:lang w:val="es-419" w:eastAsia="es-419"/>
              </w:rPr>
            </w:pPr>
            <w:r w:rsidRPr="0089064E">
              <w:rPr>
                <w:rFonts w:ascii="Arial" w:eastAsia="Times New Roman" w:hAnsi="Arial" w:cs="Arial"/>
                <w:b/>
                <w:bCs/>
                <w:color w:val="000000"/>
                <w:sz w:val="18"/>
                <w:szCs w:val="18"/>
                <w:lang w:val="es-419" w:eastAsia="es-419"/>
              </w:rPr>
              <w:t>SUJETOS OBLIGADOS</w:t>
            </w:r>
          </w:p>
        </w:tc>
        <w:tc>
          <w:tcPr>
            <w:tcW w:w="170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4F196C1D" w14:textId="77777777" w:rsidR="002179E1" w:rsidRPr="0089064E" w:rsidRDefault="002179E1" w:rsidP="002179E1">
            <w:pPr>
              <w:spacing w:line="240" w:lineRule="auto"/>
              <w:jc w:val="center"/>
              <w:rPr>
                <w:rFonts w:ascii="Arial" w:eastAsia="Times New Roman" w:hAnsi="Arial" w:cs="Arial"/>
                <w:b/>
                <w:bCs/>
                <w:color w:val="000000"/>
                <w:sz w:val="18"/>
                <w:szCs w:val="18"/>
                <w:lang w:val="es-419" w:eastAsia="es-419"/>
              </w:rPr>
            </w:pPr>
            <w:r w:rsidRPr="0089064E">
              <w:rPr>
                <w:rFonts w:ascii="Arial" w:eastAsia="Times New Roman" w:hAnsi="Arial" w:cs="Arial"/>
                <w:b/>
                <w:bCs/>
                <w:color w:val="000000"/>
                <w:sz w:val="18"/>
                <w:szCs w:val="18"/>
                <w:lang w:val="es-419" w:eastAsia="es-419"/>
              </w:rPr>
              <w:t>ÍNDICE DE CUMPLIMIENTO SITIO PROPIO</w:t>
            </w:r>
          </w:p>
        </w:tc>
      </w:tr>
      <w:tr w:rsidR="002179E1" w:rsidRPr="0089064E" w14:paraId="1CC552DA"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D25F7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w:t>
            </w:r>
          </w:p>
        </w:tc>
        <w:tc>
          <w:tcPr>
            <w:tcW w:w="6875" w:type="dxa"/>
            <w:tcBorders>
              <w:top w:val="nil"/>
              <w:left w:val="nil"/>
              <w:bottom w:val="single" w:sz="4" w:space="0" w:color="auto"/>
              <w:right w:val="single" w:sz="4" w:space="0" w:color="auto"/>
            </w:tcBorders>
            <w:shd w:val="clear" w:color="auto" w:fill="auto"/>
            <w:vAlign w:val="center"/>
            <w:hideMark/>
          </w:tcPr>
          <w:p w14:paraId="68A62E47"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Auditoría Superior del Estado de Yucatán.</w:t>
            </w:r>
          </w:p>
        </w:tc>
        <w:tc>
          <w:tcPr>
            <w:tcW w:w="1700" w:type="dxa"/>
            <w:tcBorders>
              <w:top w:val="nil"/>
              <w:left w:val="nil"/>
              <w:bottom w:val="single" w:sz="4" w:space="0" w:color="auto"/>
              <w:right w:val="single" w:sz="4" w:space="0" w:color="auto"/>
            </w:tcBorders>
            <w:shd w:val="clear" w:color="auto" w:fill="auto"/>
            <w:vAlign w:val="center"/>
            <w:hideMark/>
          </w:tcPr>
          <w:p w14:paraId="4A4A3AF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33A56D1"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9083A5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w:t>
            </w:r>
          </w:p>
        </w:tc>
        <w:tc>
          <w:tcPr>
            <w:tcW w:w="6875" w:type="dxa"/>
            <w:tcBorders>
              <w:top w:val="nil"/>
              <w:left w:val="nil"/>
              <w:bottom w:val="single" w:sz="4" w:space="0" w:color="auto"/>
              <w:right w:val="single" w:sz="4" w:space="0" w:color="auto"/>
            </w:tcBorders>
            <w:shd w:val="clear" w:color="auto" w:fill="auto"/>
            <w:vAlign w:val="center"/>
            <w:hideMark/>
          </w:tcPr>
          <w:p w14:paraId="2BB381A3"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Casa de las Artesanías del Estado de Yucatán, CAEY.</w:t>
            </w:r>
          </w:p>
        </w:tc>
        <w:tc>
          <w:tcPr>
            <w:tcW w:w="1700" w:type="dxa"/>
            <w:tcBorders>
              <w:top w:val="nil"/>
              <w:left w:val="nil"/>
              <w:bottom w:val="single" w:sz="4" w:space="0" w:color="auto"/>
              <w:right w:val="single" w:sz="4" w:space="0" w:color="auto"/>
            </w:tcBorders>
            <w:shd w:val="clear" w:color="auto" w:fill="auto"/>
            <w:vAlign w:val="center"/>
            <w:hideMark/>
          </w:tcPr>
          <w:p w14:paraId="2081161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409C015E"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21423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w:t>
            </w:r>
          </w:p>
        </w:tc>
        <w:tc>
          <w:tcPr>
            <w:tcW w:w="6875" w:type="dxa"/>
            <w:tcBorders>
              <w:top w:val="nil"/>
              <w:left w:val="nil"/>
              <w:bottom w:val="single" w:sz="4" w:space="0" w:color="auto"/>
              <w:right w:val="single" w:sz="4" w:space="0" w:color="auto"/>
            </w:tcBorders>
            <w:shd w:val="clear" w:color="auto" w:fill="auto"/>
            <w:vAlign w:val="center"/>
            <w:hideMark/>
          </w:tcPr>
          <w:p w14:paraId="56F59A28"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Central de Abasto Mérida.</w:t>
            </w:r>
          </w:p>
        </w:tc>
        <w:tc>
          <w:tcPr>
            <w:tcW w:w="1700" w:type="dxa"/>
            <w:tcBorders>
              <w:top w:val="nil"/>
              <w:left w:val="nil"/>
              <w:bottom w:val="single" w:sz="4" w:space="0" w:color="auto"/>
              <w:right w:val="single" w:sz="4" w:space="0" w:color="auto"/>
            </w:tcBorders>
            <w:shd w:val="clear" w:color="auto" w:fill="auto"/>
            <w:vAlign w:val="center"/>
            <w:hideMark/>
          </w:tcPr>
          <w:p w14:paraId="2727E57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61FCAF15"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BED50E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w:t>
            </w:r>
          </w:p>
        </w:tc>
        <w:tc>
          <w:tcPr>
            <w:tcW w:w="6875" w:type="dxa"/>
            <w:tcBorders>
              <w:top w:val="nil"/>
              <w:left w:val="nil"/>
              <w:bottom w:val="single" w:sz="4" w:space="0" w:color="auto"/>
              <w:right w:val="single" w:sz="4" w:space="0" w:color="auto"/>
            </w:tcBorders>
            <w:shd w:val="clear" w:color="auto" w:fill="auto"/>
            <w:vAlign w:val="center"/>
            <w:hideMark/>
          </w:tcPr>
          <w:p w14:paraId="1A44D0DC"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Colegio de Bachilleres del Estado de Yucatán</w:t>
            </w:r>
          </w:p>
        </w:tc>
        <w:tc>
          <w:tcPr>
            <w:tcW w:w="1700" w:type="dxa"/>
            <w:tcBorders>
              <w:top w:val="nil"/>
              <w:left w:val="nil"/>
              <w:bottom w:val="single" w:sz="4" w:space="0" w:color="auto"/>
              <w:right w:val="single" w:sz="4" w:space="0" w:color="auto"/>
            </w:tcBorders>
            <w:shd w:val="clear" w:color="auto" w:fill="auto"/>
            <w:vAlign w:val="center"/>
            <w:hideMark/>
          </w:tcPr>
          <w:p w14:paraId="5D0D4AD5"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41D8B129"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D5B37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w:t>
            </w:r>
          </w:p>
        </w:tc>
        <w:tc>
          <w:tcPr>
            <w:tcW w:w="6875" w:type="dxa"/>
            <w:tcBorders>
              <w:top w:val="nil"/>
              <w:left w:val="nil"/>
              <w:bottom w:val="single" w:sz="4" w:space="0" w:color="auto"/>
              <w:right w:val="single" w:sz="4" w:space="0" w:color="auto"/>
            </w:tcBorders>
            <w:shd w:val="clear" w:color="auto" w:fill="auto"/>
            <w:vAlign w:val="center"/>
            <w:hideMark/>
          </w:tcPr>
          <w:p w14:paraId="62519E5C"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Comité Permanente del Carnaval de Mérida.</w:t>
            </w:r>
          </w:p>
        </w:tc>
        <w:tc>
          <w:tcPr>
            <w:tcW w:w="1700" w:type="dxa"/>
            <w:tcBorders>
              <w:top w:val="nil"/>
              <w:left w:val="nil"/>
              <w:bottom w:val="single" w:sz="4" w:space="0" w:color="auto"/>
              <w:right w:val="single" w:sz="4" w:space="0" w:color="auto"/>
            </w:tcBorders>
            <w:shd w:val="clear" w:color="auto" w:fill="auto"/>
            <w:vAlign w:val="center"/>
            <w:hideMark/>
          </w:tcPr>
          <w:p w14:paraId="703524F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23996F6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111550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w:t>
            </w:r>
          </w:p>
        </w:tc>
        <w:tc>
          <w:tcPr>
            <w:tcW w:w="6875" w:type="dxa"/>
            <w:tcBorders>
              <w:top w:val="nil"/>
              <w:left w:val="nil"/>
              <w:bottom w:val="single" w:sz="4" w:space="0" w:color="auto"/>
              <w:right w:val="single" w:sz="4" w:space="0" w:color="auto"/>
            </w:tcBorders>
            <w:shd w:val="clear" w:color="auto" w:fill="auto"/>
            <w:vAlign w:val="center"/>
            <w:hideMark/>
          </w:tcPr>
          <w:p w14:paraId="00F7ACF0"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 xml:space="preserve">Empresa Portuaria Yucateca S.A. de C.V. </w:t>
            </w:r>
          </w:p>
        </w:tc>
        <w:tc>
          <w:tcPr>
            <w:tcW w:w="1700" w:type="dxa"/>
            <w:tcBorders>
              <w:top w:val="nil"/>
              <w:left w:val="nil"/>
              <w:bottom w:val="single" w:sz="4" w:space="0" w:color="auto"/>
              <w:right w:val="single" w:sz="4" w:space="0" w:color="auto"/>
            </w:tcBorders>
            <w:shd w:val="clear" w:color="auto" w:fill="auto"/>
            <w:vAlign w:val="center"/>
            <w:hideMark/>
          </w:tcPr>
          <w:p w14:paraId="38B219E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04EE1952"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54246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w:t>
            </w:r>
          </w:p>
        </w:tc>
        <w:tc>
          <w:tcPr>
            <w:tcW w:w="6875" w:type="dxa"/>
            <w:tcBorders>
              <w:top w:val="nil"/>
              <w:left w:val="nil"/>
              <w:bottom w:val="single" w:sz="4" w:space="0" w:color="auto"/>
              <w:right w:val="single" w:sz="4" w:space="0" w:color="auto"/>
            </w:tcBorders>
            <w:shd w:val="clear" w:color="auto" w:fill="auto"/>
            <w:vAlign w:val="center"/>
            <w:hideMark/>
          </w:tcPr>
          <w:p w14:paraId="470556AA"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de Administración número F/0199 (PROTEGO F/0199)</w:t>
            </w:r>
          </w:p>
        </w:tc>
        <w:tc>
          <w:tcPr>
            <w:tcW w:w="1700" w:type="dxa"/>
            <w:tcBorders>
              <w:top w:val="nil"/>
              <w:left w:val="nil"/>
              <w:bottom w:val="single" w:sz="4" w:space="0" w:color="auto"/>
              <w:right w:val="single" w:sz="4" w:space="0" w:color="auto"/>
            </w:tcBorders>
            <w:shd w:val="clear" w:color="auto" w:fill="auto"/>
            <w:vAlign w:val="center"/>
            <w:hideMark/>
          </w:tcPr>
          <w:p w14:paraId="32DA8A08"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3346B640"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4E0C0C"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w:t>
            </w:r>
          </w:p>
        </w:tc>
        <w:tc>
          <w:tcPr>
            <w:tcW w:w="6875" w:type="dxa"/>
            <w:tcBorders>
              <w:top w:val="nil"/>
              <w:left w:val="nil"/>
              <w:bottom w:val="single" w:sz="4" w:space="0" w:color="auto"/>
              <w:right w:val="single" w:sz="4" w:space="0" w:color="auto"/>
            </w:tcBorders>
            <w:shd w:val="clear" w:color="auto" w:fill="auto"/>
            <w:vAlign w:val="center"/>
            <w:hideMark/>
          </w:tcPr>
          <w:p w14:paraId="7630F71B"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de Inversión y Administración del Fondo Estatal de Ayuda, Asistencia y Reparación Integral (FEAARI)</w:t>
            </w:r>
          </w:p>
        </w:tc>
        <w:tc>
          <w:tcPr>
            <w:tcW w:w="1700" w:type="dxa"/>
            <w:tcBorders>
              <w:top w:val="nil"/>
              <w:left w:val="nil"/>
              <w:bottom w:val="single" w:sz="4" w:space="0" w:color="auto"/>
              <w:right w:val="single" w:sz="4" w:space="0" w:color="auto"/>
            </w:tcBorders>
            <w:shd w:val="clear" w:color="auto" w:fill="auto"/>
            <w:vAlign w:val="center"/>
            <w:hideMark/>
          </w:tcPr>
          <w:p w14:paraId="4F84C35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3627471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ACA805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w:t>
            </w:r>
          </w:p>
        </w:tc>
        <w:tc>
          <w:tcPr>
            <w:tcW w:w="6875" w:type="dxa"/>
            <w:tcBorders>
              <w:top w:val="nil"/>
              <w:left w:val="nil"/>
              <w:bottom w:val="single" w:sz="4" w:space="0" w:color="auto"/>
              <w:right w:val="single" w:sz="4" w:space="0" w:color="auto"/>
            </w:tcBorders>
            <w:shd w:val="clear" w:color="auto" w:fill="auto"/>
            <w:vAlign w:val="center"/>
            <w:hideMark/>
          </w:tcPr>
          <w:p w14:paraId="05A9F082"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Fondo de Participación Ciudadana, IEPAC</w:t>
            </w:r>
          </w:p>
        </w:tc>
        <w:tc>
          <w:tcPr>
            <w:tcW w:w="1700" w:type="dxa"/>
            <w:tcBorders>
              <w:top w:val="nil"/>
              <w:left w:val="nil"/>
              <w:bottom w:val="single" w:sz="4" w:space="0" w:color="auto"/>
              <w:right w:val="single" w:sz="4" w:space="0" w:color="auto"/>
            </w:tcBorders>
            <w:shd w:val="clear" w:color="auto" w:fill="auto"/>
            <w:vAlign w:val="center"/>
            <w:hideMark/>
          </w:tcPr>
          <w:p w14:paraId="637C6478"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2625F171"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BDFA5C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w:t>
            </w:r>
          </w:p>
        </w:tc>
        <w:tc>
          <w:tcPr>
            <w:tcW w:w="6875" w:type="dxa"/>
            <w:tcBorders>
              <w:top w:val="nil"/>
              <w:left w:val="nil"/>
              <w:bottom w:val="single" w:sz="4" w:space="0" w:color="auto"/>
              <w:right w:val="single" w:sz="4" w:space="0" w:color="auto"/>
            </w:tcBorders>
            <w:shd w:val="clear" w:color="auto" w:fill="auto"/>
            <w:vAlign w:val="center"/>
            <w:hideMark/>
          </w:tcPr>
          <w:p w14:paraId="6DE7D4BA"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Garante de la Orquesta Sinfónica de Yucatán (FIGAROSY)</w:t>
            </w:r>
          </w:p>
        </w:tc>
        <w:tc>
          <w:tcPr>
            <w:tcW w:w="1700" w:type="dxa"/>
            <w:tcBorders>
              <w:top w:val="nil"/>
              <w:left w:val="nil"/>
              <w:bottom w:val="single" w:sz="4" w:space="0" w:color="auto"/>
              <w:right w:val="single" w:sz="4" w:space="0" w:color="auto"/>
            </w:tcBorders>
            <w:shd w:val="clear" w:color="auto" w:fill="auto"/>
            <w:vAlign w:val="center"/>
            <w:hideMark/>
          </w:tcPr>
          <w:p w14:paraId="71D8D31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3384361"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8AC53C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11</w:t>
            </w:r>
          </w:p>
        </w:tc>
        <w:tc>
          <w:tcPr>
            <w:tcW w:w="6875" w:type="dxa"/>
            <w:tcBorders>
              <w:top w:val="nil"/>
              <w:left w:val="nil"/>
              <w:bottom w:val="single" w:sz="4" w:space="0" w:color="auto"/>
              <w:right w:val="single" w:sz="4" w:space="0" w:color="auto"/>
            </w:tcBorders>
            <w:shd w:val="clear" w:color="auto" w:fill="auto"/>
            <w:vAlign w:val="center"/>
            <w:hideMark/>
          </w:tcPr>
          <w:p w14:paraId="2617611F"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Irrevocable de Administración y Fuente Alterna de Pago F/0019 (PROTEGO F/0019)</w:t>
            </w:r>
          </w:p>
        </w:tc>
        <w:tc>
          <w:tcPr>
            <w:tcW w:w="1700" w:type="dxa"/>
            <w:tcBorders>
              <w:top w:val="nil"/>
              <w:left w:val="nil"/>
              <w:bottom w:val="single" w:sz="4" w:space="0" w:color="auto"/>
              <w:right w:val="single" w:sz="4" w:space="0" w:color="auto"/>
            </w:tcBorders>
            <w:shd w:val="clear" w:color="auto" w:fill="auto"/>
            <w:vAlign w:val="center"/>
            <w:hideMark/>
          </w:tcPr>
          <w:p w14:paraId="69F5BBF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4EE36B01"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7D9B8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12</w:t>
            </w:r>
          </w:p>
        </w:tc>
        <w:tc>
          <w:tcPr>
            <w:tcW w:w="6875" w:type="dxa"/>
            <w:tcBorders>
              <w:top w:val="nil"/>
              <w:left w:val="nil"/>
              <w:bottom w:val="single" w:sz="4" w:space="0" w:color="auto"/>
              <w:right w:val="single" w:sz="4" w:space="0" w:color="auto"/>
            </w:tcBorders>
            <w:shd w:val="clear" w:color="auto" w:fill="auto"/>
            <w:vAlign w:val="center"/>
            <w:hideMark/>
          </w:tcPr>
          <w:p w14:paraId="1DC397B4"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Irrevocable de Administración y Fuente de Pago F/4109088 (Yucatán Seguro Pago)</w:t>
            </w:r>
          </w:p>
        </w:tc>
        <w:tc>
          <w:tcPr>
            <w:tcW w:w="1700" w:type="dxa"/>
            <w:tcBorders>
              <w:top w:val="nil"/>
              <w:left w:val="nil"/>
              <w:bottom w:val="single" w:sz="4" w:space="0" w:color="auto"/>
              <w:right w:val="single" w:sz="4" w:space="0" w:color="auto"/>
            </w:tcBorders>
            <w:shd w:val="clear" w:color="auto" w:fill="auto"/>
            <w:vAlign w:val="center"/>
            <w:hideMark/>
          </w:tcPr>
          <w:p w14:paraId="739FA755"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5162AA4"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58CDA6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13</w:t>
            </w:r>
          </w:p>
        </w:tc>
        <w:tc>
          <w:tcPr>
            <w:tcW w:w="6875" w:type="dxa"/>
            <w:tcBorders>
              <w:top w:val="nil"/>
              <w:left w:val="nil"/>
              <w:bottom w:val="single" w:sz="4" w:space="0" w:color="auto"/>
              <w:right w:val="single" w:sz="4" w:space="0" w:color="auto"/>
            </w:tcBorders>
            <w:shd w:val="clear" w:color="auto" w:fill="auto"/>
            <w:vAlign w:val="center"/>
            <w:hideMark/>
          </w:tcPr>
          <w:p w14:paraId="07A3A7D8"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para la Administración del Fondo de Apoyo a Víctimas del Delito (FAVID)</w:t>
            </w:r>
          </w:p>
        </w:tc>
        <w:tc>
          <w:tcPr>
            <w:tcW w:w="1700" w:type="dxa"/>
            <w:tcBorders>
              <w:top w:val="nil"/>
              <w:left w:val="nil"/>
              <w:bottom w:val="single" w:sz="4" w:space="0" w:color="auto"/>
              <w:right w:val="single" w:sz="4" w:space="0" w:color="auto"/>
            </w:tcBorders>
            <w:shd w:val="clear" w:color="auto" w:fill="auto"/>
            <w:vAlign w:val="center"/>
            <w:hideMark/>
          </w:tcPr>
          <w:p w14:paraId="2C6AB7B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71744D97"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6E9C8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14</w:t>
            </w:r>
          </w:p>
        </w:tc>
        <w:tc>
          <w:tcPr>
            <w:tcW w:w="6875" w:type="dxa"/>
            <w:tcBorders>
              <w:top w:val="nil"/>
              <w:left w:val="nil"/>
              <w:bottom w:val="single" w:sz="4" w:space="0" w:color="auto"/>
              <w:right w:val="single" w:sz="4" w:space="0" w:color="auto"/>
            </w:tcBorders>
            <w:shd w:val="clear" w:color="auto" w:fill="auto"/>
            <w:vAlign w:val="center"/>
            <w:hideMark/>
          </w:tcPr>
          <w:p w14:paraId="44780E22"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para la Promoción y Fomento al Desarrollo Turístico y Económico del Estado de Yucatán (FIPROTUY)</w:t>
            </w:r>
          </w:p>
        </w:tc>
        <w:tc>
          <w:tcPr>
            <w:tcW w:w="1700" w:type="dxa"/>
            <w:tcBorders>
              <w:top w:val="nil"/>
              <w:left w:val="nil"/>
              <w:bottom w:val="single" w:sz="4" w:space="0" w:color="auto"/>
              <w:right w:val="single" w:sz="4" w:space="0" w:color="auto"/>
            </w:tcBorders>
            <w:shd w:val="clear" w:color="auto" w:fill="auto"/>
            <w:vAlign w:val="center"/>
            <w:hideMark/>
          </w:tcPr>
          <w:p w14:paraId="4CC30A7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47EC774"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5D1911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15</w:t>
            </w:r>
          </w:p>
        </w:tc>
        <w:tc>
          <w:tcPr>
            <w:tcW w:w="6875" w:type="dxa"/>
            <w:tcBorders>
              <w:top w:val="nil"/>
              <w:left w:val="nil"/>
              <w:bottom w:val="single" w:sz="4" w:space="0" w:color="auto"/>
              <w:right w:val="single" w:sz="4" w:space="0" w:color="auto"/>
            </w:tcBorders>
            <w:shd w:val="clear" w:color="auto" w:fill="auto"/>
            <w:vAlign w:val="center"/>
            <w:hideMark/>
          </w:tcPr>
          <w:p w14:paraId="23B712B8"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Público para el Desarrollo del Turismo de Reuniones de Yucatán (FIDETURE)</w:t>
            </w:r>
          </w:p>
        </w:tc>
        <w:tc>
          <w:tcPr>
            <w:tcW w:w="1700" w:type="dxa"/>
            <w:tcBorders>
              <w:top w:val="nil"/>
              <w:left w:val="nil"/>
              <w:bottom w:val="single" w:sz="4" w:space="0" w:color="auto"/>
              <w:right w:val="single" w:sz="4" w:space="0" w:color="auto"/>
            </w:tcBorders>
            <w:shd w:val="clear" w:color="auto" w:fill="auto"/>
            <w:vAlign w:val="center"/>
            <w:hideMark/>
          </w:tcPr>
          <w:p w14:paraId="4155D2A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0CE82306"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B679DE"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16</w:t>
            </w:r>
          </w:p>
        </w:tc>
        <w:tc>
          <w:tcPr>
            <w:tcW w:w="6875" w:type="dxa"/>
            <w:tcBorders>
              <w:top w:val="nil"/>
              <w:left w:val="nil"/>
              <w:bottom w:val="single" w:sz="4" w:space="0" w:color="auto"/>
              <w:right w:val="single" w:sz="4" w:space="0" w:color="auto"/>
            </w:tcBorders>
            <w:shd w:val="clear" w:color="auto" w:fill="auto"/>
            <w:vAlign w:val="center"/>
            <w:hideMark/>
          </w:tcPr>
          <w:p w14:paraId="196E137D"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público para la Administración de la Reserva Territorial de Ucú (FIDARTU)</w:t>
            </w:r>
          </w:p>
        </w:tc>
        <w:tc>
          <w:tcPr>
            <w:tcW w:w="1700" w:type="dxa"/>
            <w:tcBorders>
              <w:top w:val="nil"/>
              <w:left w:val="nil"/>
              <w:bottom w:val="single" w:sz="4" w:space="0" w:color="auto"/>
              <w:right w:val="single" w:sz="4" w:space="0" w:color="auto"/>
            </w:tcBorders>
            <w:shd w:val="clear" w:color="auto" w:fill="auto"/>
            <w:vAlign w:val="center"/>
            <w:hideMark/>
          </w:tcPr>
          <w:p w14:paraId="2EEE7415"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53597F74"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94450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17</w:t>
            </w:r>
          </w:p>
        </w:tc>
        <w:tc>
          <w:tcPr>
            <w:tcW w:w="6875" w:type="dxa"/>
            <w:tcBorders>
              <w:top w:val="nil"/>
              <w:left w:val="nil"/>
              <w:bottom w:val="single" w:sz="4" w:space="0" w:color="auto"/>
              <w:right w:val="single" w:sz="4" w:space="0" w:color="auto"/>
            </w:tcBorders>
            <w:shd w:val="clear" w:color="auto" w:fill="auto"/>
            <w:vAlign w:val="center"/>
            <w:hideMark/>
          </w:tcPr>
          <w:p w14:paraId="132982C0"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Fiscalía General del Estado.</w:t>
            </w:r>
          </w:p>
        </w:tc>
        <w:tc>
          <w:tcPr>
            <w:tcW w:w="1700" w:type="dxa"/>
            <w:tcBorders>
              <w:top w:val="nil"/>
              <w:left w:val="nil"/>
              <w:bottom w:val="single" w:sz="4" w:space="0" w:color="auto"/>
              <w:right w:val="single" w:sz="4" w:space="0" w:color="auto"/>
            </w:tcBorders>
            <w:shd w:val="clear" w:color="auto" w:fill="auto"/>
            <w:vAlign w:val="center"/>
            <w:hideMark/>
          </w:tcPr>
          <w:p w14:paraId="3A89CBB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3480F01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B7B59A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18</w:t>
            </w:r>
          </w:p>
        </w:tc>
        <w:tc>
          <w:tcPr>
            <w:tcW w:w="6875" w:type="dxa"/>
            <w:tcBorders>
              <w:top w:val="nil"/>
              <w:left w:val="nil"/>
              <w:bottom w:val="single" w:sz="4" w:space="0" w:color="auto"/>
              <w:right w:val="single" w:sz="4" w:space="0" w:color="auto"/>
            </w:tcBorders>
            <w:shd w:val="clear" w:color="auto" w:fill="auto"/>
            <w:vAlign w:val="center"/>
            <w:hideMark/>
          </w:tcPr>
          <w:p w14:paraId="362B7E0A"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Fondo Integral para el Desarrollo Económico de Yucatán (FIDEY)</w:t>
            </w:r>
          </w:p>
        </w:tc>
        <w:tc>
          <w:tcPr>
            <w:tcW w:w="1700" w:type="dxa"/>
            <w:tcBorders>
              <w:top w:val="nil"/>
              <w:left w:val="nil"/>
              <w:bottom w:val="single" w:sz="4" w:space="0" w:color="auto"/>
              <w:right w:val="single" w:sz="4" w:space="0" w:color="auto"/>
            </w:tcBorders>
            <w:shd w:val="clear" w:color="auto" w:fill="auto"/>
            <w:vAlign w:val="center"/>
            <w:hideMark/>
          </w:tcPr>
          <w:p w14:paraId="3D8F10B6"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5C85779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881B6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19</w:t>
            </w:r>
          </w:p>
        </w:tc>
        <w:tc>
          <w:tcPr>
            <w:tcW w:w="6875" w:type="dxa"/>
            <w:tcBorders>
              <w:top w:val="nil"/>
              <w:left w:val="nil"/>
              <w:bottom w:val="single" w:sz="4" w:space="0" w:color="auto"/>
              <w:right w:val="single" w:sz="4" w:space="0" w:color="auto"/>
            </w:tcBorders>
            <w:shd w:val="clear" w:color="auto" w:fill="auto"/>
            <w:vAlign w:val="center"/>
            <w:hideMark/>
          </w:tcPr>
          <w:p w14:paraId="6D90A904"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Fondo para la Atención de Emergencias y Desastres del Estado (FAED)</w:t>
            </w:r>
          </w:p>
        </w:tc>
        <w:tc>
          <w:tcPr>
            <w:tcW w:w="1700" w:type="dxa"/>
            <w:tcBorders>
              <w:top w:val="nil"/>
              <w:left w:val="nil"/>
              <w:bottom w:val="single" w:sz="4" w:space="0" w:color="auto"/>
              <w:right w:val="single" w:sz="4" w:space="0" w:color="auto"/>
            </w:tcBorders>
            <w:shd w:val="clear" w:color="auto" w:fill="auto"/>
            <w:vAlign w:val="center"/>
            <w:hideMark/>
          </w:tcPr>
          <w:p w14:paraId="61B0F3C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2C0DFD8"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4A4C6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20</w:t>
            </w:r>
          </w:p>
        </w:tc>
        <w:tc>
          <w:tcPr>
            <w:tcW w:w="6875" w:type="dxa"/>
            <w:tcBorders>
              <w:top w:val="nil"/>
              <w:left w:val="nil"/>
              <w:bottom w:val="single" w:sz="4" w:space="0" w:color="auto"/>
              <w:right w:val="single" w:sz="4" w:space="0" w:color="auto"/>
            </w:tcBorders>
            <w:shd w:val="clear" w:color="auto" w:fill="auto"/>
            <w:vAlign w:val="center"/>
            <w:hideMark/>
          </w:tcPr>
          <w:p w14:paraId="4860DB43"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Fondo para la Consolidación y Fomento del Empleo Permanente del Estado de Yucatán (Empleo Permanente)</w:t>
            </w:r>
          </w:p>
        </w:tc>
        <w:tc>
          <w:tcPr>
            <w:tcW w:w="1700" w:type="dxa"/>
            <w:tcBorders>
              <w:top w:val="nil"/>
              <w:left w:val="nil"/>
              <w:bottom w:val="single" w:sz="4" w:space="0" w:color="auto"/>
              <w:right w:val="single" w:sz="4" w:space="0" w:color="auto"/>
            </w:tcBorders>
            <w:shd w:val="clear" w:color="auto" w:fill="auto"/>
            <w:vAlign w:val="center"/>
            <w:hideMark/>
          </w:tcPr>
          <w:p w14:paraId="46C871C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3131675F"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58161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21</w:t>
            </w:r>
          </w:p>
        </w:tc>
        <w:tc>
          <w:tcPr>
            <w:tcW w:w="6875" w:type="dxa"/>
            <w:tcBorders>
              <w:top w:val="nil"/>
              <w:left w:val="nil"/>
              <w:bottom w:val="single" w:sz="4" w:space="0" w:color="auto"/>
              <w:right w:val="single" w:sz="4" w:space="0" w:color="auto"/>
            </w:tcBorders>
            <w:shd w:val="clear" w:color="auto" w:fill="auto"/>
            <w:vAlign w:val="center"/>
            <w:hideMark/>
          </w:tcPr>
          <w:p w14:paraId="2A5377A6"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Educación para Adultos del Estado de Yucatán, IEAEY.</w:t>
            </w:r>
          </w:p>
        </w:tc>
        <w:tc>
          <w:tcPr>
            <w:tcW w:w="1700" w:type="dxa"/>
            <w:tcBorders>
              <w:top w:val="nil"/>
              <w:left w:val="nil"/>
              <w:bottom w:val="single" w:sz="4" w:space="0" w:color="auto"/>
              <w:right w:val="single" w:sz="4" w:space="0" w:color="auto"/>
            </w:tcBorders>
            <w:shd w:val="clear" w:color="auto" w:fill="auto"/>
            <w:vAlign w:val="center"/>
            <w:hideMark/>
          </w:tcPr>
          <w:p w14:paraId="5F21DD3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2C8BB51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F5764C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22</w:t>
            </w:r>
          </w:p>
        </w:tc>
        <w:tc>
          <w:tcPr>
            <w:tcW w:w="6875" w:type="dxa"/>
            <w:tcBorders>
              <w:top w:val="nil"/>
              <w:left w:val="nil"/>
              <w:bottom w:val="single" w:sz="4" w:space="0" w:color="auto"/>
              <w:right w:val="single" w:sz="4" w:space="0" w:color="auto"/>
            </w:tcBorders>
            <w:shd w:val="clear" w:color="auto" w:fill="auto"/>
            <w:vAlign w:val="center"/>
            <w:hideMark/>
          </w:tcPr>
          <w:p w14:paraId="66C2FCA3"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Movilidad y Desarrollo Urbano Territorial</w:t>
            </w:r>
          </w:p>
        </w:tc>
        <w:tc>
          <w:tcPr>
            <w:tcW w:w="1700" w:type="dxa"/>
            <w:tcBorders>
              <w:top w:val="nil"/>
              <w:left w:val="nil"/>
              <w:bottom w:val="single" w:sz="4" w:space="0" w:color="auto"/>
              <w:right w:val="single" w:sz="4" w:space="0" w:color="auto"/>
            </w:tcBorders>
            <w:shd w:val="clear" w:color="auto" w:fill="auto"/>
            <w:vAlign w:val="center"/>
            <w:hideMark/>
          </w:tcPr>
          <w:p w14:paraId="6162F63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3DB43416"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AF979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23</w:t>
            </w:r>
          </w:p>
        </w:tc>
        <w:tc>
          <w:tcPr>
            <w:tcW w:w="6875" w:type="dxa"/>
            <w:tcBorders>
              <w:top w:val="nil"/>
              <w:left w:val="nil"/>
              <w:bottom w:val="single" w:sz="4" w:space="0" w:color="auto"/>
              <w:right w:val="single" w:sz="4" w:space="0" w:color="auto"/>
            </w:tcBorders>
            <w:shd w:val="clear" w:color="auto" w:fill="auto"/>
            <w:vAlign w:val="center"/>
            <w:hideMark/>
          </w:tcPr>
          <w:p w14:paraId="195739F9"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Seguridad Jurídica Patrimonial de Yucatán, INSEJUPY.</w:t>
            </w:r>
          </w:p>
        </w:tc>
        <w:tc>
          <w:tcPr>
            <w:tcW w:w="1700" w:type="dxa"/>
            <w:tcBorders>
              <w:top w:val="nil"/>
              <w:left w:val="nil"/>
              <w:bottom w:val="single" w:sz="4" w:space="0" w:color="auto"/>
              <w:right w:val="single" w:sz="4" w:space="0" w:color="auto"/>
            </w:tcBorders>
            <w:shd w:val="clear" w:color="auto" w:fill="auto"/>
            <w:vAlign w:val="center"/>
            <w:hideMark/>
          </w:tcPr>
          <w:p w14:paraId="4257CF3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4774D7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53F0D0E"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24</w:t>
            </w:r>
          </w:p>
        </w:tc>
        <w:tc>
          <w:tcPr>
            <w:tcW w:w="6875" w:type="dxa"/>
            <w:tcBorders>
              <w:top w:val="nil"/>
              <w:left w:val="nil"/>
              <w:bottom w:val="single" w:sz="4" w:space="0" w:color="auto"/>
              <w:right w:val="single" w:sz="4" w:space="0" w:color="auto"/>
            </w:tcBorders>
            <w:shd w:val="clear" w:color="auto" w:fill="auto"/>
            <w:vAlign w:val="center"/>
            <w:hideMark/>
          </w:tcPr>
          <w:p w14:paraId="1EE49C7E"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Seguridad Social de los Trabajadores del Estado de Yucatán</w:t>
            </w:r>
          </w:p>
        </w:tc>
        <w:tc>
          <w:tcPr>
            <w:tcW w:w="1700" w:type="dxa"/>
            <w:tcBorders>
              <w:top w:val="nil"/>
              <w:left w:val="nil"/>
              <w:bottom w:val="single" w:sz="4" w:space="0" w:color="auto"/>
              <w:right w:val="single" w:sz="4" w:space="0" w:color="auto"/>
            </w:tcBorders>
            <w:shd w:val="clear" w:color="auto" w:fill="auto"/>
            <w:vAlign w:val="center"/>
            <w:hideMark/>
          </w:tcPr>
          <w:p w14:paraId="43544F6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F46C293"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FE43576"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25</w:t>
            </w:r>
          </w:p>
        </w:tc>
        <w:tc>
          <w:tcPr>
            <w:tcW w:w="6875" w:type="dxa"/>
            <w:tcBorders>
              <w:top w:val="nil"/>
              <w:left w:val="nil"/>
              <w:bottom w:val="single" w:sz="4" w:space="0" w:color="auto"/>
              <w:right w:val="single" w:sz="4" w:space="0" w:color="auto"/>
            </w:tcBorders>
            <w:shd w:val="clear" w:color="auto" w:fill="auto"/>
            <w:vAlign w:val="center"/>
            <w:hideMark/>
          </w:tcPr>
          <w:p w14:paraId="30E3B82D"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Vivienda del Estado de Yucatán, IVEY.</w:t>
            </w:r>
          </w:p>
        </w:tc>
        <w:tc>
          <w:tcPr>
            <w:tcW w:w="1700" w:type="dxa"/>
            <w:tcBorders>
              <w:top w:val="nil"/>
              <w:left w:val="nil"/>
              <w:bottom w:val="single" w:sz="4" w:space="0" w:color="auto"/>
              <w:right w:val="single" w:sz="4" w:space="0" w:color="auto"/>
            </w:tcBorders>
            <w:shd w:val="clear" w:color="auto" w:fill="auto"/>
            <w:vAlign w:val="center"/>
            <w:hideMark/>
          </w:tcPr>
          <w:p w14:paraId="2B1D54B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0C0906A7"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A344A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26</w:t>
            </w:r>
          </w:p>
        </w:tc>
        <w:tc>
          <w:tcPr>
            <w:tcW w:w="6875" w:type="dxa"/>
            <w:tcBorders>
              <w:top w:val="nil"/>
              <w:left w:val="nil"/>
              <w:bottom w:val="single" w:sz="4" w:space="0" w:color="auto"/>
              <w:right w:val="single" w:sz="4" w:space="0" w:color="auto"/>
            </w:tcBorders>
            <w:shd w:val="clear" w:color="auto" w:fill="auto"/>
            <w:vAlign w:val="center"/>
            <w:hideMark/>
          </w:tcPr>
          <w:p w14:paraId="2A8EF220"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Electoral y de Participación Ciudadana de Yucatán.</w:t>
            </w:r>
          </w:p>
        </w:tc>
        <w:tc>
          <w:tcPr>
            <w:tcW w:w="1700" w:type="dxa"/>
            <w:tcBorders>
              <w:top w:val="nil"/>
              <w:left w:val="nil"/>
              <w:bottom w:val="single" w:sz="4" w:space="0" w:color="auto"/>
              <w:right w:val="single" w:sz="4" w:space="0" w:color="auto"/>
            </w:tcBorders>
            <w:shd w:val="clear" w:color="auto" w:fill="auto"/>
            <w:vAlign w:val="center"/>
            <w:hideMark/>
          </w:tcPr>
          <w:p w14:paraId="48EB758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3C76BC8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150EE2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27</w:t>
            </w:r>
          </w:p>
        </w:tc>
        <w:tc>
          <w:tcPr>
            <w:tcW w:w="6875" w:type="dxa"/>
            <w:tcBorders>
              <w:top w:val="nil"/>
              <w:left w:val="nil"/>
              <w:bottom w:val="single" w:sz="4" w:space="0" w:color="auto"/>
              <w:right w:val="single" w:sz="4" w:space="0" w:color="auto"/>
            </w:tcBorders>
            <w:shd w:val="clear" w:color="auto" w:fill="auto"/>
            <w:vAlign w:val="center"/>
            <w:hideMark/>
          </w:tcPr>
          <w:p w14:paraId="28CC9AC5"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700" w:type="dxa"/>
            <w:tcBorders>
              <w:top w:val="nil"/>
              <w:left w:val="nil"/>
              <w:bottom w:val="single" w:sz="4" w:space="0" w:color="auto"/>
              <w:right w:val="single" w:sz="4" w:space="0" w:color="auto"/>
            </w:tcBorders>
            <w:shd w:val="clear" w:color="auto" w:fill="auto"/>
            <w:vAlign w:val="center"/>
            <w:hideMark/>
          </w:tcPr>
          <w:p w14:paraId="4C5A3A2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719CAD49"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22C056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28</w:t>
            </w:r>
          </w:p>
        </w:tc>
        <w:tc>
          <w:tcPr>
            <w:tcW w:w="6875" w:type="dxa"/>
            <w:tcBorders>
              <w:top w:val="nil"/>
              <w:left w:val="nil"/>
              <w:bottom w:val="single" w:sz="4" w:space="0" w:color="auto"/>
              <w:right w:val="single" w:sz="4" w:space="0" w:color="auto"/>
            </w:tcBorders>
            <w:shd w:val="clear" w:color="auto" w:fill="auto"/>
            <w:vAlign w:val="center"/>
            <w:hideMark/>
          </w:tcPr>
          <w:p w14:paraId="5DD8F3C6"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para la Construcción y Conservación de Obra Pública en Yucatán, INCCOPY.</w:t>
            </w:r>
          </w:p>
        </w:tc>
        <w:tc>
          <w:tcPr>
            <w:tcW w:w="1700" w:type="dxa"/>
            <w:tcBorders>
              <w:top w:val="nil"/>
              <w:left w:val="nil"/>
              <w:bottom w:val="single" w:sz="4" w:space="0" w:color="auto"/>
              <w:right w:val="single" w:sz="4" w:space="0" w:color="auto"/>
            </w:tcBorders>
            <w:shd w:val="clear" w:color="auto" w:fill="auto"/>
            <w:vAlign w:val="center"/>
            <w:hideMark/>
          </w:tcPr>
          <w:p w14:paraId="670CD03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4E22A31F"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2B0CB86"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29</w:t>
            </w:r>
          </w:p>
        </w:tc>
        <w:tc>
          <w:tcPr>
            <w:tcW w:w="6875" w:type="dxa"/>
            <w:tcBorders>
              <w:top w:val="nil"/>
              <w:left w:val="nil"/>
              <w:bottom w:val="single" w:sz="4" w:space="0" w:color="auto"/>
              <w:right w:val="single" w:sz="4" w:space="0" w:color="auto"/>
            </w:tcBorders>
            <w:shd w:val="clear" w:color="auto" w:fill="auto"/>
            <w:vAlign w:val="center"/>
            <w:hideMark/>
          </w:tcPr>
          <w:p w14:paraId="737C8CD9"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para la Inclusión de las Personas con Discapacidad del Estado de Yucatán</w:t>
            </w:r>
          </w:p>
        </w:tc>
        <w:tc>
          <w:tcPr>
            <w:tcW w:w="1700" w:type="dxa"/>
            <w:tcBorders>
              <w:top w:val="nil"/>
              <w:left w:val="nil"/>
              <w:bottom w:val="single" w:sz="4" w:space="0" w:color="auto"/>
              <w:right w:val="single" w:sz="4" w:space="0" w:color="auto"/>
            </w:tcBorders>
            <w:shd w:val="clear" w:color="auto" w:fill="auto"/>
            <w:vAlign w:val="center"/>
            <w:hideMark/>
          </w:tcPr>
          <w:p w14:paraId="0C34516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4FFF75A1"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1D8AE8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30</w:t>
            </w:r>
          </w:p>
        </w:tc>
        <w:tc>
          <w:tcPr>
            <w:tcW w:w="6875" w:type="dxa"/>
            <w:tcBorders>
              <w:top w:val="nil"/>
              <w:left w:val="nil"/>
              <w:bottom w:val="single" w:sz="4" w:space="0" w:color="auto"/>
              <w:right w:val="single" w:sz="4" w:space="0" w:color="auto"/>
            </w:tcBorders>
            <w:shd w:val="clear" w:color="auto" w:fill="auto"/>
            <w:vAlign w:val="center"/>
            <w:hideMark/>
          </w:tcPr>
          <w:p w14:paraId="10AC822F"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Yucateco de Emprendedores, IYEM.</w:t>
            </w:r>
          </w:p>
        </w:tc>
        <w:tc>
          <w:tcPr>
            <w:tcW w:w="1700" w:type="dxa"/>
            <w:tcBorders>
              <w:top w:val="nil"/>
              <w:left w:val="nil"/>
              <w:bottom w:val="single" w:sz="4" w:space="0" w:color="auto"/>
              <w:right w:val="single" w:sz="4" w:space="0" w:color="auto"/>
            </w:tcBorders>
            <w:shd w:val="clear" w:color="auto" w:fill="auto"/>
            <w:vAlign w:val="center"/>
            <w:hideMark/>
          </w:tcPr>
          <w:p w14:paraId="450AF255"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AB9EA4F"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5077A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31</w:t>
            </w:r>
          </w:p>
        </w:tc>
        <w:tc>
          <w:tcPr>
            <w:tcW w:w="6875" w:type="dxa"/>
            <w:tcBorders>
              <w:top w:val="nil"/>
              <w:left w:val="nil"/>
              <w:bottom w:val="single" w:sz="4" w:space="0" w:color="auto"/>
              <w:right w:val="single" w:sz="4" w:space="0" w:color="auto"/>
            </w:tcBorders>
            <w:shd w:val="clear" w:color="auto" w:fill="auto"/>
            <w:vAlign w:val="center"/>
            <w:hideMark/>
          </w:tcPr>
          <w:p w14:paraId="280B3D87"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Junta de Agua Potable y Alcantarillado de Yucatán</w:t>
            </w:r>
          </w:p>
        </w:tc>
        <w:tc>
          <w:tcPr>
            <w:tcW w:w="1700" w:type="dxa"/>
            <w:tcBorders>
              <w:top w:val="nil"/>
              <w:left w:val="nil"/>
              <w:bottom w:val="single" w:sz="4" w:space="0" w:color="auto"/>
              <w:right w:val="single" w:sz="4" w:space="0" w:color="auto"/>
            </w:tcBorders>
            <w:shd w:val="clear" w:color="auto" w:fill="auto"/>
            <w:vAlign w:val="center"/>
            <w:hideMark/>
          </w:tcPr>
          <w:p w14:paraId="5244212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44991E10"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95E913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32</w:t>
            </w:r>
          </w:p>
        </w:tc>
        <w:tc>
          <w:tcPr>
            <w:tcW w:w="6875" w:type="dxa"/>
            <w:tcBorders>
              <w:top w:val="nil"/>
              <w:left w:val="nil"/>
              <w:bottom w:val="single" w:sz="4" w:space="0" w:color="auto"/>
              <w:right w:val="single" w:sz="4" w:space="0" w:color="auto"/>
            </w:tcBorders>
            <w:shd w:val="clear" w:color="auto" w:fill="auto"/>
            <w:vAlign w:val="center"/>
            <w:hideMark/>
          </w:tcPr>
          <w:p w14:paraId="6BF5035A"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Junta Intermunicipal Biocultural del Puuc.</w:t>
            </w:r>
          </w:p>
        </w:tc>
        <w:tc>
          <w:tcPr>
            <w:tcW w:w="1700" w:type="dxa"/>
            <w:tcBorders>
              <w:top w:val="nil"/>
              <w:left w:val="nil"/>
              <w:bottom w:val="single" w:sz="4" w:space="0" w:color="auto"/>
              <w:right w:val="single" w:sz="4" w:space="0" w:color="auto"/>
            </w:tcBorders>
            <w:shd w:val="clear" w:color="auto" w:fill="auto"/>
            <w:vAlign w:val="center"/>
            <w:hideMark/>
          </w:tcPr>
          <w:p w14:paraId="318E8BE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C8DD1F3"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23382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33</w:t>
            </w:r>
          </w:p>
        </w:tc>
        <w:tc>
          <w:tcPr>
            <w:tcW w:w="6875" w:type="dxa"/>
            <w:tcBorders>
              <w:top w:val="nil"/>
              <w:left w:val="nil"/>
              <w:bottom w:val="single" w:sz="4" w:space="0" w:color="auto"/>
              <w:right w:val="single" w:sz="4" w:space="0" w:color="auto"/>
            </w:tcBorders>
            <w:shd w:val="clear" w:color="auto" w:fill="auto"/>
            <w:vAlign w:val="center"/>
            <w:hideMark/>
          </w:tcPr>
          <w:p w14:paraId="7F2E4965"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Mérida.</w:t>
            </w:r>
          </w:p>
        </w:tc>
        <w:tc>
          <w:tcPr>
            <w:tcW w:w="1700" w:type="dxa"/>
            <w:tcBorders>
              <w:top w:val="nil"/>
              <w:left w:val="nil"/>
              <w:bottom w:val="single" w:sz="4" w:space="0" w:color="auto"/>
              <w:right w:val="single" w:sz="4" w:space="0" w:color="auto"/>
            </w:tcBorders>
            <w:shd w:val="clear" w:color="auto" w:fill="auto"/>
            <w:vAlign w:val="center"/>
            <w:hideMark/>
          </w:tcPr>
          <w:p w14:paraId="2DC292F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0910A51E"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BC092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34</w:t>
            </w:r>
          </w:p>
        </w:tc>
        <w:tc>
          <w:tcPr>
            <w:tcW w:w="6875" w:type="dxa"/>
            <w:tcBorders>
              <w:top w:val="nil"/>
              <w:left w:val="nil"/>
              <w:bottom w:val="single" w:sz="4" w:space="0" w:color="auto"/>
              <w:right w:val="single" w:sz="4" w:space="0" w:color="auto"/>
            </w:tcBorders>
            <w:shd w:val="clear" w:color="auto" w:fill="auto"/>
            <w:vAlign w:val="center"/>
            <w:hideMark/>
          </w:tcPr>
          <w:p w14:paraId="53B90280"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c>
          <w:tcPr>
            <w:tcW w:w="1700" w:type="dxa"/>
            <w:tcBorders>
              <w:top w:val="nil"/>
              <w:left w:val="nil"/>
              <w:bottom w:val="single" w:sz="4" w:space="0" w:color="auto"/>
              <w:right w:val="single" w:sz="4" w:space="0" w:color="auto"/>
            </w:tcBorders>
            <w:shd w:val="clear" w:color="auto" w:fill="auto"/>
            <w:vAlign w:val="center"/>
            <w:hideMark/>
          </w:tcPr>
          <w:p w14:paraId="7BA1CBB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2831BF22"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9B129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35</w:t>
            </w:r>
          </w:p>
        </w:tc>
        <w:tc>
          <w:tcPr>
            <w:tcW w:w="6875" w:type="dxa"/>
            <w:tcBorders>
              <w:top w:val="nil"/>
              <w:left w:val="nil"/>
              <w:bottom w:val="single" w:sz="4" w:space="0" w:color="auto"/>
              <w:right w:val="single" w:sz="4" w:space="0" w:color="auto"/>
            </w:tcBorders>
            <w:shd w:val="clear" w:color="auto" w:fill="auto"/>
            <w:vAlign w:val="center"/>
            <w:hideMark/>
          </w:tcPr>
          <w:p w14:paraId="7E250883"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Patronato de las Unidades de Servicios Culturales y Turísticos del Estado de Yucatán, CULTUR.</w:t>
            </w:r>
          </w:p>
        </w:tc>
        <w:tc>
          <w:tcPr>
            <w:tcW w:w="1700" w:type="dxa"/>
            <w:tcBorders>
              <w:top w:val="nil"/>
              <w:left w:val="nil"/>
              <w:bottom w:val="single" w:sz="4" w:space="0" w:color="auto"/>
              <w:right w:val="single" w:sz="4" w:space="0" w:color="auto"/>
            </w:tcBorders>
            <w:shd w:val="clear" w:color="auto" w:fill="auto"/>
            <w:vAlign w:val="center"/>
            <w:hideMark/>
          </w:tcPr>
          <w:p w14:paraId="6DC48BB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68CA8D13"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77E3D5E"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36</w:t>
            </w:r>
          </w:p>
        </w:tc>
        <w:tc>
          <w:tcPr>
            <w:tcW w:w="6875" w:type="dxa"/>
            <w:tcBorders>
              <w:top w:val="nil"/>
              <w:left w:val="nil"/>
              <w:bottom w:val="single" w:sz="4" w:space="0" w:color="auto"/>
              <w:right w:val="single" w:sz="4" w:space="0" w:color="auto"/>
            </w:tcBorders>
            <w:shd w:val="clear" w:color="auto" w:fill="auto"/>
            <w:vAlign w:val="center"/>
            <w:hideMark/>
          </w:tcPr>
          <w:p w14:paraId="6104F399"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Administración y Finanzas</w:t>
            </w:r>
          </w:p>
        </w:tc>
        <w:tc>
          <w:tcPr>
            <w:tcW w:w="1700" w:type="dxa"/>
            <w:tcBorders>
              <w:top w:val="nil"/>
              <w:left w:val="nil"/>
              <w:bottom w:val="single" w:sz="4" w:space="0" w:color="auto"/>
              <w:right w:val="single" w:sz="4" w:space="0" w:color="auto"/>
            </w:tcBorders>
            <w:shd w:val="clear" w:color="auto" w:fill="auto"/>
            <w:vAlign w:val="center"/>
            <w:hideMark/>
          </w:tcPr>
          <w:p w14:paraId="1602141E"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779E7BE0"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D930B5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37</w:t>
            </w:r>
          </w:p>
        </w:tc>
        <w:tc>
          <w:tcPr>
            <w:tcW w:w="6875" w:type="dxa"/>
            <w:tcBorders>
              <w:top w:val="nil"/>
              <w:left w:val="nil"/>
              <w:bottom w:val="single" w:sz="4" w:space="0" w:color="auto"/>
              <w:right w:val="single" w:sz="4" w:space="0" w:color="auto"/>
            </w:tcBorders>
            <w:shd w:val="clear" w:color="auto" w:fill="auto"/>
            <w:vAlign w:val="center"/>
            <w:hideMark/>
          </w:tcPr>
          <w:p w14:paraId="4D27B31F"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Educación</w:t>
            </w:r>
          </w:p>
        </w:tc>
        <w:tc>
          <w:tcPr>
            <w:tcW w:w="1700" w:type="dxa"/>
            <w:tcBorders>
              <w:top w:val="nil"/>
              <w:left w:val="nil"/>
              <w:bottom w:val="single" w:sz="4" w:space="0" w:color="auto"/>
              <w:right w:val="single" w:sz="4" w:space="0" w:color="auto"/>
            </w:tcBorders>
            <w:shd w:val="clear" w:color="auto" w:fill="auto"/>
            <w:vAlign w:val="center"/>
            <w:hideMark/>
          </w:tcPr>
          <w:p w14:paraId="070F78E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34DA9D6F"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6033C8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38</w:t>
            </w:r>
          </w:p>
        </w:tc>
        <w:tc>
          <w:tcPr>
            <w:tcW w:w="6875" w:type="dxa"/>
            <w:tcBorders>
              <w:top w:val="nil"/>
              <w:left w:val="nil"/>
              <w:bottom w:val="single" w:sz="4" w:space="0" w:color="auto"/>
              <w:right w:val="single" w:sz="4" w:space="0" w:color="auto"/>
            </w:tcBorders>
            <w:shd w:val="clear" w:color="auto" w:fill="auto"/>
            <w:vAlign w:val="center"/>
            <w:hideMark/>
          </w:tcPr>
          <w:p w14:paraId="15360680"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Fomento Económico y Trabajo.</w:t>
            </w:r>
          </w:p>
        </w:tc>
        <w:tc>
          <w:tcPr>
            <w:tcW w:w="1700" w:type="dxa"/>
            <w:tcBorders>
              <w:top w:val="nil"/>
              <w:left w:val="nil"/>
              <w:bottom w:val="single" w:sz="4" w:space="0" w:color="auto"/>
              <w:right w:val="single" w:sz="4" w:space="0" w:color="auto"/>
            </w:tcBorders>
            <w:shd w:val="clear" w:color="auto" w:fill="auto"/>
            <w:vAlign w:val="center"/>
            <w:hideMark/>
          </w:tcPr>
          <w:p w14:paraId="54A40ED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4CE86BDA"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D675CE"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39</w:t>
            </w:r>
          </w:p>
        </w:tc>
        <w:tc>
          <w:tcPr>
            <w:tcW w:w="6875" w:type="dxa"/>
            <w:tcBorders>
              <w:top w:val="nil"/>
              <w:left w:val="nil"/>
              <w:bottom w:val="single" w:sz="4" w:space="0" w:color="auto"/>
              <w:right w:val="single" w:sz="4" w:space="0" w:color="auto"/>
            </w:tcBorders>
            <w:shd w:val="clear" w:color="auto" w:fill="auto"/>
            <w:vAlign w:val="center"/>
            <w:hideMark/>
          </w:tcPr>
          <w:p w14:paraId="5B722871"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Fomento Turístico.</w:t>
            </w:r>
          </w:p>
        </w:tc>
        <w:tc>
          <w:tcPr>
            <w:tcW w:w="1700" w:type="dxa"/>
            <w:tcBorders>
              <w:top w:val="nil"/>
              <w:left w:val="nil"/>
              <w:bottom w:val="single" w:sz="4" w:space="0" w:color="auto"/>
              <w:right w:val="single" w:sz="4" w:space="0" w:color="auto"/>
            </w:tcBorders>
            <w:shd w:val="clear" w:color="auto" w:fill="auto"/>
            <w:vAlign w:val="center"/>
            <w:hideMark/>
          </w:tcPr>
          <w:p w14:paraId="4586514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2713969E"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B7E755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40</w:t>
            </w:r>
          </w:p>
        </w:tc>
        <w:tc>
          <w:tcPr>
            <w:tcW w:w="6875" w:type="dxa"/>
            <w:tcBorders>
              <w:top w:val="nil"/>
              <w:left w:val="nil"/>
              <w:bottom w:val="single" w:sz="4" w:space="0" w:color="auto"/>
              <w:right w:val="single" w:sz="4" w:space="0" w:color="auto"/>
            </w:tcBorders>
            <w:shd w:val="clear" w:color="auto" w:fill="auto"/>
            <w:vAlign w:val="center"/>
            <w:hideMark/>
          </w:tcPr>
          <w:p w14:paraId="0D688112"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las Mujeres.</w:t>
            </w:r>
          </w:p>
        </w:tc>
        <w:tc>
          <w:tcPr>
            <w:tcW w:w="1700" w:type="dxa"/>
            <w:tcBorders>
              <w:top w:val="nil"/>
              <w:left w:val="nil"/>
              <w:bottom w:val="single" w:sz="4" w:space="0" w:color="auto"/>
              <w:right w:val="single" w:sz="4" w:space="0" w:color="auto"/>
            </w:tcBorders>
            <w:shd w:val="clear" w:color="auto" w:fill="auto"/>
            <w:vAlign w:val="center"/>
            <w:hideMark/>
          </w:tcPr>
          <w:p w14:paraId="7D2C49AE"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001E82AA"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585EF5C"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41</w:t>
            </w:r>
          </w:p>
        </w:tc>
        <w:tc>
          <w:tcPr>
            <w:tcW w:w="6875" w:type="dxa"/>
            <w:tcBorders>
              <w:top w:val="nil"/>
              <w:left w:val="nil"/>
              <w:bottom w:val="single" w:sz="4" w:space="0" w:color="auto"/>
              <w:right w:val="single" w:sz="4" w:space="0" w:color="auto"/>
            </w:tcBorders>
            <w:shd w:val="clear" w:color="auto" w:fill="auto"/>
            <w:vAlign w:val="center"/>
            <w:hideMark/>
          </w:tcPr>
          <w:p w14:paraId="6E3C6C98"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Pesca y Acuacultura Sustentable.</w:t>
            </w:r>
          </w:p>
        </w:tc>
        <w:tc>
          <w:tcPr>
            <w:tcW w:w="1700" w:type="dxa"/>
            <w:tcBorders>
              <w:top w:val="nil"/>
              <w:left w:val="nil"/>
              <w:bottom w:val="single" w:sz="4" w:space="0" w:color="auto"/>
              <w:right w:val="single" w:sz="4" w:space="0" w:color="auto"/>
            </w:tcBorders>
            <w:shd w:val="clear" w:color="auto" w:fill="auto"/>
            <w:vAlign w:val="center"/>
            <w:hideMark/>
          </w:tcPr>
          <w:p w14:paraId="1F1EEAB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67F3EF66"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D8758A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42</w:t>
            </w:r>
          </w:p>
        </w:tc>
        <w:tc>
          <w:tcPr>
            <w:tcW w:w="6875" w:type="dxa"/>
            <w:tcBorders>
              <w:top w:val="nil"/>
              <w:left w:val="nil"/>
              <w:bottom w:val="single" w:sz="4" w:space="0" w:color="auto"/>
              <w:right w:val="single" w:sz="4" w:space="0" w:color="auto"/>
            </w:tcBorders>
            <w:shd w:val="clear" w:color="auto" w:fill="auto"/>
            <w:vAlign w:val="center"/>
            <w:hideMark/>
          </w:tcPr>
          <w:p w14:paraId="3C5FB3B0"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Ejecutiva del Sistema Estatal Anticorrupción de Yucatán.</w:t>
            </w:r>
          </w:p>
        </w:tc>
        <w:tc>
          <w:tcPr>
            <w:tcW w:w="1700" w:type="dxa"/>
            <w:tcBorders>
              <w:top w:val="nil"/>
              <w:left w:val="nil"/>
              <w:bottom w:val="single" w:sz="4" w:space="0" w:color="auto"/>
              <w:right w:val="single" w:sz="4" w:space="0" w:color="auto"/>
            </w:tcBorders>
            <w:shd w:val="clear" w:color="auto" w:fill="auto"/>
            <w:vAlign w:val="center"/>
            <w:hideMark/>
          </w:tcPr>
          <w:p w14:paraId="3E7D4CB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38A89F5C"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43418B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43</w:t>
            </w:r>
          </w:p>
        </w:tc>
        <w:tc>
          <w:tcPr>
            <w:tcW w:w="6875" w:type="dxa"/>
            <w:tcBorders>
              <w:top w:val="nil"/>
              <w:left w:val="nil"/>
              <w:bottom w:val="single" w:sz="4" w:space="0" w:color="auto"/>
              <w:right w:val="single" w:sz="4" w:space="0" w:color="auto"/>
            </w:tcBorders>
            <w:shd w:val="clear" w:color="auto" w:fill="auto"/>
            <w:vAlign w:val="center"/>
            <w:hideMark/>
          </w:tcPr>
          <w:p w14:paraId="2DA5C7BA"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Técnica de Planeación y Evaluación, SEPLÁN.</w:t>
            </w:r>
          </w:p>
        </w:tc>
        <w:tc>
          <w:tcPr>
            <w:tcW w:w="1700" w:type="dxa"/>
            <w:tcBorders>
              <w:top w:val="nil"/>
              <w:left w:val="nil"/>
              <w:bottom w:val="single" w:sz="4" w:space="0" w:color="auto"/>
              <w:right w:val="single" w:sz="4" w:space="0" w:color="auto"/>
            </w:tcBorders>
            <w:shd w:val="clear" w:color="auto" w:fill="auto"/>
            <w:vAlign w:val="center"/>
            <w:hideMark/>
          </w:tcPr>
          <w:p w14:paraId="4BEC05D5"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020E1D71"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F6643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44</w:t>
            </w:r>
          </w:p>
        </w:tc>
        <w:tc>
          <w:tcPr>
            <w:tcW w:w="6875" w:type="dxa"/>
            <w:tcBorders>
              <w:top w:val="nil"/>
              <w:left w:val="nil"/>
              <w:bottom w:val="single" w:sz="4" w:space="0" w:color="auto"/>
              <w:right w:val="single" w:sz="4" w:space="0" w:color="auto"/>
            </w:tcBorders>
            <w:shd w:val="clear" w:color="auto" w:fill="auto"/>
            <w:vAlign w:val="center"/>
            <w:hideMark/>
          </w:tcPr>
          <w:p w14:paraId="02704D82"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Sindicato Único de Trabajadores Profesionistas, Administrativos y Manuales del Poder Judicial del Estado.</w:t>
            </w:r>
          </w:p>
        </w:tc>
        <w:tc>
          <w:tcPr>
            <w:tcW w:w="1700" w:type="dxa"/>
            <w:tcBorders>
              <w:top w:val="nil"/>
              <w:left w:val="nil"/>
              <w:bottom w:val="single" w:sz="4" w:space="0" w:color="auto"/>
              <w:right w:val="single" w:sz="4" w:space="0" w:color="auto"/>
            </w:tcBorders>
            <w:shd w:val="clear" w:color="auto" w:fill="auto"/>
            <w:vAlign w:val="center"/>
            <w:hideMark/>
          </w:tcPr>
          <w:p w14:paraId="295A236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64878765"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28C206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45</w:t>
            </w:r>
          </w:p>
        </w:tc>
        <w:tc>
          <w:tcPr>
            <w:tcW w:w="6875" w:type="dxa"/>
            <w:tcBorders>
              <w:top w:val="nil"/>
              <w:left w:val="nil"/>
              <w:bottom w:val="single" w:sz="4" w:space="0" w:color="auto"/>
              <w:right w:val="single" w:sz="4" w:space="0" w:color="auto"/>
            </w:tcBorders>
            <w:shd w:val="clear" w:color="auto" w:fill="auto"/>
            <w:vAlign w:val="center"/>
            <w:hideMark/>
          </w:tcPr>
          <w:p w14:paraId="04C53EDC"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Sistema Individual de Retiro y Jubilación Municipal (SIRJUM)</w:t>
            </w:r>
          </w:p>
        </w:tc>
        <w:tc>
          <w:tcPr>
            <w:tcW w:w="1700" w:type="dxa"/>
            <w:tcBorders>
              <w:top w:val="nil"/>
              <w:left w:val="nil"/>
              <w:bottom w:val="single" w:sz="4" w:space="0" w:color="auto"/>
              <w:right w:val="single" w:sz="4" w:space="0" w:color="auto"/>
            </w:tcBorders>
            <w:shd w:val="clear" w:color="auto" w:fill="auto"/>
            <w:vAlign w:val="center"/>
            <w:hideMark/>
          </w:tcPr>
          <w:p w14:paraId="1E09442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956EF0C"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620CA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46</w:t>
            </w:r>
          </w:p>
        </w:tc>
        <w:tc>
          <w:tcPr>
            <w:tcW w:w="6875" w:type="dxa"/>
            <w:tcBorders>
              <w:top w:val="nil"/>
              <w:left w:val="nil"/>
              <w:bottom w:val="single" w:sz="4" w:space="0" w:color="auto"/>
              <w:right w:val="single" w:sz="4" w:space="0" w:color="auto"/>
            </w:tcBorders>
            <w:shd w:val="clear" w:color="auto" w:fill="auto"/>
            <w:vAlign w:val="center"/>
            <w:hideMark/>
          </w:tcPr>
          <w:p w14:paraId="528B3548"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Sistema Tele Yucatán, S.A. de C.V.</w:t>
            </w:r>
          </w:p>
        </w:tc>
        <w:tc>
          <w:tcPr>
            <w:tcW w:w="1700" w:type="dxa"/>
            <w:tcBorders>
              <w:top w:val="nil"/>
              <w:left w:val="nil"/>
              <w:bottom w:val="single" w:sz="4" w:space="0" w:color="auto"/>
              <w:right w:val="single" w:sz="4" w:space="0" w:color="auto"/>
            </w:tcBorders>
            <w:shd w:val="clear" w:color="auto" w:fill="auto"/>
            <w:vAlign w:val="center"/>
            <w:hideMark/>
          </w:tcPr>
          <w:p w14:paraId="4187FF38"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3477B269"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1D61D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47</w:t>
            </w:r>
          </w:p>
        </w:tc>
        <w:tc>
          <w:tcPr>
            <w:tcW w:w="6875" w:type="dxa"/>
            <w:tcBorders>
              <w:top w:val="nil"/>
              <w:left w:val="nil"/>
              <w:bottom w:val="single" w:sz="4" w:space="0" w:color="auto"/>
              <w:right w:val="single" w:sz="4" w:space="0" w:color="auto"/>
            </w:tcBorders>
            <w:shd w:val="clear" w:color="auto" w:fill="auto"/>
            <w:vAlign w:val="center"/>
            <w:hideMark/>
          </w:tcPr>
          <w:p w14:paraId="7D3E938C"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Temozón.</w:t>
            </w:r>
          </w:p>
        </w:tc>
        <w:tc>
          <w:tcPr>
            <w:tcW w:w="1700" w:type="dxa"/>
            <w:tcBorders>
              <w:top w:val="nil"/>
              <w:left w:val="nil"/>
              <w:bottom w:val="single" w:sz="4" w:space="0" w:color="auto"/>
              <w:right w:val="single" w:sz="4" w:space="0" w:color="auto"/>
            </w:tcBorders>
            <w:shd w:val="clear" w:color="auto" w:fill="auto"/>
            <w:vAlign w:val="center"/>
            <w:hideMark/>
          </w:tcPr>
          <w:p w14:paraId="64AF4F0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47CAD2D2"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F042B1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48</w:t>
            </w:r>
          </w:p>
        </w:tc>
        <w:tc>
          <w:tcPr>
            <w:tcW w:w="6875" w:type="dxa"/>
            <w:tcBorders>
              <w:top w:val="nil"/>
              <w:left w:val="nil"/>
              <w:bottom w:val="single" w:sz="4" w:space="0" w:color="auto"/>
              <w:right w:val="single" w:sz="4" w:space="0" w:color="auto"/>
            </w:tcBorders>
            <w:shd w:val="clear" w:color="auto" w:fill="auto"/>
            <w:vAlign w:val="center"/>
            <w:hideMark/>
          </w:tcPr>
          <w:p w14:paraId="0DF57C4E"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Tribunal Electoral del Estado de Yucatán.</w:t>
            </w:r>
          </w:p>
        </w:tc>
        <w:tc>
          <w:tcPr>
            <w:tcW w:w="1700" w:type="dxa"/>
            <w:tcBorders>
              <w:top w:val="nil"/>
              <w:left w:val="nil"/>
              <w:bottom w:val="single" w:sz="4" w:space="0" w:color="auto"/>
              <w:right w:val="single" w:sz="4" w:space="0" w:color="auto"/>
            </w:tcBorders>
            <w:shd w:val="clear" w:color="auto" w:fill="auto"/>
            <w:vAlign w:val="center"/>
            <w:hideMark/>
          </w:tcPr>
          <w:p w14:paraId="1DAE6E5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1958FE71"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B06A15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49</w:t>
            </w:r>
          </w:p>
        </w:tc>
        <w:tc>
          <w:tcPr>
            <w:tcW w:w="6875" w:type="dxa"/>
            <w:tcBorders>
              <w:top w:val="nil"/>
              <w:left w:val="nil"/>
              <w:bottom w:val="single" w:sz="4" w:space="0" w:color="auto"/>
              <w:right w:val="single" w:sz="4" w:space="0" w:color="auto"/>
            </w:tcBorders>
            <w:shd w:val="clear" w:color="auto" w:fill="auto"/>
            <w:vAlign w:val="center"/>
            <w:hideMark/>
          </w:tcPr>
          <w:p w14:paraId="5869A69B"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Tribunal Superior de Justicia.</w:t>
            </w:r>
          </w:p>
        </w:tc>
        <w:tc>
          <w:tcPr>
            <w:tcW w:w="1700" w:type="dxa"/>
            <w:tcBorders>
              <w:top w:val="nil"/>
              <w:left w:val="nil"/>
              <w:bottom w:val="single" w:sz="4" w:space="0" w:color="auto"/>
              <w:right w:val="single" w:sz="4" w:space="0" w:color="auto"/>
            </w:tcBorders>
            <w:shd w:val="clear" w:color="auto" w:fill="auto"/>
            <w:vAlign w:val="center"/>
            <w:hideMark/>
          </w:tcPr>
          <w:p w14:paraId="6829742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100.00</w:t>
            </w:r>
          </w:p>
        </w:tc>
      </w:tr>
      <w:tr w:rsidR="002179E1" w:rsidRPr="0089064E" w14:paraId="6B7273CD"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625F07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50</w:t>
            </w:r>
          </w:p>
        </w:tc>
        <w:tc>
          <w:tcPr>
            <w:tcW w:w="6875" w:type="dxa"/>
            <w:tcBorders>
              <w:top w:val="nil"/>
              <w:left w:val="nil"/>
              <w:bottom w:val="single" w:sz="4" w:space="0" w:color="auto"/>
              <w:right w:val="single" w:sz="4" w:space="0" w:color="auto"/>
            </w:tcBorders>
            <w:shd w:val="clear" w:color="auto" w:fill="auto"/>
            <w:vAlign w:val="center"/>
            <w:hideMark/>
          </w:tcPr>
          <w:p w14:paraId="78870701"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Sistema para el Desarrollo Integral de la Familia en Yucatán</w:t>
            </w:r>
          </w:p>
        </w:tc>
        <w:tc>
          <w:tcPr>
            <w:tcW w:w="1700" w:type="dxa"/>
            <w:tcBorders>
              <w:top w:val="nil"/>
              <w:left w:val="nil"/>
              <w:bottom w:val="single" w:sz="4" w:space="0" w:color="auto"/>
              <w:right w:val="single" w:sz="4" w:space="0" w:color="auto"/>
            </w:tcBorders>
            <w:shd w:val="clear" w:color="auto" w:fill="auto"/>
            <w:vAlign w:val="center"/>
            <w:hideMark/>
          </w:tcPr>
          <w:p w14:paraId="6F24A24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99.60</w:t>
            </w:r>
          </w:p>
        </w:tc>
      </w:tr>
      <w:tr w:rsidR="002179E1" w:rsidRPr="0089064E" w14:paraId="7CFF14CA"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D182F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51</w:t>
            </w:r>
          </w:p>
        </w:tc>
        <w:tc>
          <w:tcPr>
            <w:tcW w:w="6875" w:type="dxa"/>
            <w:tcBorders>
              <w:top w:val="nil"/>
              <w:left w:val="nil"/>
              <w:bottom w:val="single" w:sz="4" w:space="0" w:color="auto"/>
              <w:right w:val="single" w:sz="4" w:space="0" w:color="auto"/>
            </w:tcBorders>
            <w:shd w:val="clear" w:color="auto" w:fill="auto"/>
            <w:vAlign w:val="center"/>
            <w:hideMark/>
          </w:tcPr>
          <w:p w14:paraId="209A5BE8"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Progreso.</w:t>
            </w:r>
          </w:p>
        </w:tc>
        <w:tc>
          <w:tcPr>
            <w:tcW w:w="1700" w:type="dxa"/>
            <w:tcBorders>
              <w:top w:val="nil"/>
              <w:left w:val="nil"/>
              <w:bottom w:val="single" w:sz="4" w:space="0" w:color="auto"/>
              <w:right w:val="single" w:sz="4" w:space="0" w:color="auto"/>
            </w:tcBorders>
            <w:shd w:val="clear" w:color="auto" w:fill="auto"/>
            <w:vAlign w:val="center"/>
            <w:hideMark/>
          </w:tcPr>
          <w:p w14:paraId="5CC497C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99.03</w:t>
            </w:r>
          </w:p>
        </w:tc>
      </w:tr>
      <w:tr w:rsidR="002179E1" w:rsidRPr="0089064E" w14:paraId="1ECC825F"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0CD7A5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52</w:t>
            </w:r>
          </w:p>
        </w:tc>
        <w:tc>
          <w:tcPr>
            <w:tcW w:w="6875" w:type="dxa"/>
            <w:tcBorders>
              <w:top w:val="nil"/>
              <w:left w:val="nil"/>
              <w:bottom w:val="single" w:sz="4" w:space="0" w:color="auto"/>
              <w:right w:val="single" w:sz="4" w:space="0" w:color="auto"/>
            </w:tcBorders>
            <w:shd w:val="clear" w:color="auto" w:fill="auto"/>
            <w:vAlign w:val="center"/>
            <w:hideMark/>
          </w:tcPr>
          <w:p w14:paraId="45DC8B6B"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Infraestructura Carretera de Yucatán, INCAY.</w:t>
            </w:r>
          </w:p>
        </w:tc>
        <w:tc>
          <w:tcPr>
            <w:tcW w:w="1700" w:type="dxa"/>
            <w:tcBorders>
              <w:top w:val="nil"/>
              <w:left w:val="nil"/>
              <w:bottom w:val="single" w:sz="4" w:space="0" w:color="auto"/>
              <w:right w:val="single" w:sz="4" w:space="0" w:color="auto"/>
            </w:tcBorders>
            <w:shd w:val="clear" w:color="auto" w:fill="auto"/>
            <w:vAlign w:val="center"/>
            <w:hideMark/>
          </w:tcPr>
          <w:p w14:paraId="38DD59D8"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98.80</w:t>
            </w:r>
          </w:p>
        </w:tc>
      </w:tr>
      <w:tr w:rsidR="002179E1" w:rsidRPr="0089064E" w14:paraId="03D3A153"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B2344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53</w:t>
            </w:r>
          </w:p>
        </w:tc>
        <w:tc>
          <w:tcPr>
            <w:tcW w:w="6875" w:type="dxa"/>
            <w:tcBorders>
              <w:top w:val="nil"/>
              <w:left w:val="nil"/>
              <w:bottom w:val="single" w:sz="4" w:space="0" w:color="auto"/>
              <w:right w:val="single" w:sz="4" w:space="0" w:color="auto"/>
            </w:tcBorders>
            <w:shd w:val="clear" w:color="auto" w:fill="auto"/>
            <w:vAlign w:val="center"/>
            <w:hideMark/>
          </w:tcPr>
          <w:p w14:paraId="1D8B6EDE"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Fondo Auxiliar para la Administración de Justicia del Estado de Yucatán.</w:t>
            </w:r>
          </w:p>
        </w:tc>
        <w:tc>
          <w:tcPr>
            <w:tcW w:w="1700" w:type="dxa"/>
            <w:tcBorders>
              <w:top w:val="nil"/>
              <w:left w:val="nil"/>
              <w:bottom w:val="single" w:sz="4" w:space="0" w:color="auto"/>
              <w:right w:val="single" w:sz="4" w:space="0" w:color="auto"/>
            </w:tcBorders>
            <w:shd w:val="clear" w:color="auto" w:fill="auto"/>
            <w:vAlign w:val="center"/>
            <w:hideMark/>
          </w:tcPr>
          <w:p w14:paraId="0928F88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98.55</w:t>
            </w:r>
          </w:p>
        </w:tc>
      </w:tr>
      <w:tr w:rsidR="002179E1" w:rsidRPr="0089064E" w14:paraId="30663CA0"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68E0A2C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54</w:t>
            </w:r>
          </w:p>
        </w:tc>
        <w:tc>
          <w:tcPr>
            <w:tcW w:w="6875" w:type="dxa"/>
            <w:tcBorders>
              <w:top w:val="nil"/>
              <w:left w:val="nil"/>
              <w:bottom w:val="single" w:sz="4" w:space="0" w:color="auto"/>
              <w:right w:val="single" w:sz="4" w:space="0" w:color="auto"/>
            </w:tcBorders>
            <w:shd w:val="clear" w:color="auto" w:fill="auto"/>
            <w:vAlign w:val="center"/>
            <w:hideMark/>
          </w:tcPr>
          <w:p w14:paraId="0CD26E6A"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Seguridad Pública</w:t>
            </w:r>
          </w:p>
        </w:tc>
        <w:tc>
          <w:tcPr>
            <w:tcW w:w="1700" w:type="dxa"/>
            <w:tcBorders>
              <w:top w:val="nil"/>
              <w:left w:val="nil"/>
              <w:bottom w:val="single" w:sz="4" w:space="0" w:color="auto"/>
              <w:right w:val="single" w:sz="4" w:space="0" w:color="auto"/>
            </w:tcBorders>
            <w:shd w:val="clear" w:color="auto" w:fill="auto"/>
            <w:vAlign w:val="center"/>
            <w:hideMark/>
          </w:tcPr>
          <w:p w14:paraId="7FE2871C"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98.42</w:t>
            </w:r>
          </w:p>
        </w:tc>
      </w:tr>
      <w:tr w:rsidR="002179E1" w:rsidRPr="0089064E" w14:paraId="6381F095"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D309EE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55</w:t>
            </w:r>
          </w:p>
        </w:tc>
        <w:tc>
          <w:tcPr>
            <w:tcW w:w="6875" w:type="dxa"/>
            <w:tcBorders>
              <w:top w:val="nil"/>
              <w:left w:val="nil"/>
              <w:bottom w:val="single" w:sz="4" w:space="0" w:color="auto"/>
              <w:right w:val="single" w:sz="4" w:space="0" w:color="auto"/>
            </w:tcBorders>
            <w:shd w:val="clear" w:color="auto" w:fill="auto"/>
            <w:vAlign w:val="center"/>
            <w:hideMark/>
          </w:tcPr>
          <w:p w14:paraId="2D4D5A37"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Tribunal de lo Contencioso Administrativo del Municipio de Mérida.</w:t>
            </w:r>
          </w:p>
        </w:tc>
        <w:tc>
          <w:tcPr>
            <w:tcW w:w="1700" w:type="dxa"/>
            <w:tcBorders>
              <w:top w:val="nil"/>
              <w:left w:val="nil"/>
              <w:bottom w:val="single" w:sz="4" w:space="0" w:color="auto"/>
              <w:right w:val="single" w:sz="4" w:space="0" w:color="auto"/>
            </w:tcBorders>
            <w:shd w:val="clear" w:color="auto" w:fill="auto"/>
            <w:vAlign w:val="center"/>
            <w:hideMark/>
          </w:tcPr>
          <w:p w14:paraId="0B8AB65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93.78</w:t>
            </w:r>
          </w:p>
        </w:tc>
      </w:tr>
      <w:tr w:rsidR="002179E1" w:rsidRPr="0089064E" w14:paraId="6FEF10BE"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AF7813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56</w:t>
            </w:r>
          </w:p>
        </w:tc>
        <w:tc>
          <w:tcPr>
            <w:tcW w:w="6875" w:type="dxa"/>
            <w:tcBorders>
              <w:top w:val="nil"/>
              <w:left w:val="nil"/>
              <w:bottom w:val="single" w:sz="4" w:space="0" w:color="auto"/>
              <w:right w:val="single" w:sz="4" w:space="0" w:color="auto"/>
            </w:tcBorders>
            <w:shd w:val="clear" w:color="auto" w:fill="auto"/>
            <w:vAlign w:val="center"/>
            <w:hideMark/>
          </w:tcPr>
          <w:p w14:paraId="5423C7FB" w14:textId="216EBA0B"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89064E">
              <w:rPr>
                <w:rFonts w:ascii="Arial" w:eastAsia="Times New Roman" w:hAnsi="Arial" w:cs="Arial"/>
                <w:color w:val="000000"/>
                <w:sz w:val="18"/>
                <w:szCs w:val="18"/>
                <w:lang w:val="es-419" w:eastAsia="es-419"/>
              </w:rPr>
              <w:t>, APAUADY.</w:t>
            </w:r>
          </w:p>
        </w:tc>
        <w:tc>
          <w:tcPr>
            <w:tcW w:w="1700" w:type="dxa"/>
            <w:tcBorders>
              <w:top w:val="nil"/>
              <w:left w:val="nil"/>
              <w:bottom w:val="single" w:sz="4" w:space="0" w:color="auto"/>
              <w:right w:val="single" w:sz="4" w:space="0" w:color="auto"/>
            </w:tcBorders>
            <w:shd w:val="clear" w:color="auto" w:fill="auto"/>
            <w:vAlign w:val="center"/>
            <w:hideMark/>
          </w:tcPr>
          <w:p w14:paraId="7BBBD53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93.57</w:t>
            </w:r>
          </w:p>
        </w:tc>
      </w:tr>
      <w:tr w:rsidR="002179E1" w:rsidRPr="0089064E" w14:paraId="0DE0EF0F"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16235B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57</w:t>
            </w:r>
          </w:p>
        </w:tc>
        <w:tc>
          <w:tcPr>
            <w:tcW w:w="6875" w:type="dxa"/>
            <w:tcBorders>
              <w:top w:val="nil"/>
              <w:left w:val="nil"/>
              <w:bottom w:val="single" w:sz="4" w:space="0" w:color="auto"/>
              <w:right w:val="single" w:sz="4" w:space="0" w:color="auto"/>
            </w:tcBorders>
            <w:shd w:val="clear" w:color="auto" w:fill="auto"/>
            <w:vAlign w:val="center"/>
            <w:hideMark/>
          </w:tcPr>
          <w:p w14:paraId="6FB4A970"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Partido Verde Ecologista de México.</w:t>
            </w:r>
          </w:p>
        </w:tc>
        <w:tc>
          <w:tcPr>
            <w:tcW w:w="1700" w:type="dxa"/>
            <w:tcBorders>
              <w:top w:val="nil"/>
              <w:left w:val="nil"/>
              <w:bottom w:val="single" w:sz="4" w:space="0" w:color="auto"/>
              <w:right w:val="single" w:sz="4" w:space="0" w:color="auto"/>
            </w:tcBorders>
            <w:shd w:val="clear" w:color="auto" w:fill="auto"/>
            <w:vAlign w:val="center"/>
            <w:hideMark/>
          </w:tcPr>
          <w:p w14:paraId="00D531B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86.15</w:t>
            </w:r>
          </w:p>
        </w:tc>
      </w:tr>
      <w:tr w:rsidR="002179E1" w:rsidRPr="0089064E" w14:paraId="5E3C624D"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3FC10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58</w:t>
            </w:r>
          </w:p>
        </w:tc>
        <w:tc>
          <w:tcPr>
            <w:tcW w:w="6875" w:type="dxa"/>
            <w:tcBorders>
              <w:top w:val="nil"/>
              <w:left w:val="nil"/>
              <w:bottom w:val="single" w:sz="4" w:space="0" w:color="auto"/>
              <w:right w:val="single" w:sz="4" w:space="0" w:color="auto"/>
            </w:tcBorders>
            <w:shd w:val="clear" w:color="auto" w:fill="auto"/>
            <w:vAlign w:val="center"/>
            <w:hideMark/>
          </w:tcPr>
          <w:p w14:paraId="6DDE1AAD" w14:textId="58DB2F73" w:rsidR="002179E1" w:rsidRPr="0089064E" w:rsidRDefault="00D364B9" w:rsidP="002179E1">
            <w:pPr>
              <w:spacing w:line="240" w:lineRule="auto"/>
              <w:jc w:val="left"/>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c>
          <w:tcPr>
            <w:tcW w:w="1700" w:type="dxa"/>
            <w:tcBorders>
              <w:top w:val="nil"/>
              <w:left w:val="nil"/>
              <w:bottom w:val="single" w:sz="4" w:space="0" w:color="auto"/>
              <w:right w:val="single" w:sz="4" w:space="0" w:color="auto"/>
            </w:tcBorders>
            <w:shd w:val="clear" w:color="auto" w:fill="auto"/>
            <w:vAlign w:val="center"/>
            <w:hideMark/>
          </w:tcPr>
          <w:p w14:paraId="7CB24635"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83.64</w:t>
            </w:r>
          </w:p>
        </w:tc>
      </w:tr>
      <w:tr w:rsidR="002179E1" w:rsidRPr="0089064E" w14:paraId="7A529870"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941856"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59</w:t>
            </w:r>
          </w:p>
        </w:tc>
        <w:tc>
          <w:tcPr>
            <w:tcW w:w="6875" w:type="dxa"/>
            <w:tcBorders>
              <w:top w:val="nil"/>
              <w:left w:val="nil"/>
              <w:bottom w:val="single" w:sz="4" w:space="0" w:color="auto"/>
              <w:right w:val="single" w:sz="4" w:space="0" w:color="auto"/>
            </w:tcBorders>
            <w:shd w:val="clear" w:color="auto" w:fill="auto"/>
            <w:vAlign w:val="center"/>
            <w:hideMark/>
          </w:tcPr>
          <w:p w14:paraId="45767874"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Partido Nueva Alianza Yucatán.</w:t>
            </w:r>
          </w:p>
        </w:tc>
        <w:tc>
          <w:tcPr>
            <w:tcW w:w="1700" w:type="dxa"/>
            <w:tcBorders>
              <w:top w:val="nil"/>
              <w:left w:val="nil"/>
              <w:bottom w:val="single" w:sz="4" w:space="0" w:color="auto"/>
              <w:right w:val="single" w:sz="4" w:space="0" w:color="auto"/>
            </w:tcBorders>
            <w:shd w:val="clear" w:color="auto" w:fill="auto"/>
            <w:vAlign w:val="center"/>
            <w:hideMark/>
          </w:tcPr>
          <w:p w14:paraId="6CF7D27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78.80</w:t>
            </w:r>
          </w:p>
        </w:tc>
      </w:tr>
      <w:tr w:rsidR="002179E1" w:rsidRPr="0089064E" w14:paraId="5AF3588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DAF064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60</w:t>
            </w:r>
          </w:p>
        </w:tc>
        <w:tc>
          <w:tcPr>
            <w:tcW w:w="6875" w:type="dxa"/>
            <w:tcBorders>
              <w:top w:val="nil"/>
              <w:left w:val="nil"/>
              <w:bottom w:val="single" w:sz="4" w:space="0" w:color="auto"/>
              <w:right w:val="single" w:sz="4" w:space="0" w:color="auto"/>
            </w:tcBorders>
            <w:shd w:val="clear" w:color="auto" w:fill="auto"/>
            <w:vAlign w:val="center"/>
            <w:hideMark/>
          </w:tcPr>
          <w:p w14:paraId="4E90F343"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Investigación, Innovación y Educación Superior.</w:t>
            </w:r>
          </w:p>
        </w:tc>
        <w:tc>
          <w:tcPr>
            <w:tcW w:w="1700" w:type="dxa"/>
            <w:tcBorders>
              <w:top w:val="nil"/>
              <w:left w:val="nil"/>
              <w:bottom w:val="single" w:sz="4" w:space="0" w:color="auto"/>
              <w:right w:val="single" w:sz="4" w:space="0" w:color="auto"/>
            </w:tcBorders>
            <w:shd w:val="clear" w:color="auto" w:fill="auto"/>
            <w:vAlign w:val="center"/>
            <w:hideMark/>
          </w:tcPr>
          <w:p w14:paraId="29D13BE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77.80</w:t>
            </w:r>
          </w:p>
        </w:tc>
      </w:tr>
      <w:tr w:rsidR="002179E1" w:rsidRPr="0089064E" w14:paraId="480EFEBA"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98A79C"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61</w:t>
            </w:r>
          </w:p>
        </w:tc>
        <w:tc>
          <w:tcPr>
            <w:tcW w:w="6875" w:type="dxa"/>
            <w:tcBorders>
              <w:top w:val="nil"/>
              <w:left w:val="nil"/>
              <w:bottom w:val="single" w:sz="4" w:space="0" w:color="auto"/>
              <w:right w:val="single" w:sz="4" w:space="0" w:color="auto"/>
            </w:tcBorders>
            <w:shd w:val="clear" w:color="auto" w:fill="auto"/>
            <w:vAlign w:val="center"/>
            <w:hideMark/>
          </w:tcPr>
          <w:p w14:paraId="2F62E0B8" w14:textId="1C147B00" w:rsidR="002179E1" w:rsidRPr="0089064E" w:rsidRDefault="00D364B9" w:rsidP="002179E1">
            <w:pPr>
              <w:spacing w:line="240" w:lineRule="auto"/>
              <w:jc w:val="left"/>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c>
          <w:tcPr>
            <w:tcW w:w="1700" w:type="dxa"/>
            <w:tcBorders>
              <w:top w:val="nil"/>
              <w:left w:val="nil"/>
              <w:bottom w:val="single" w:sz="4" w:space="0" w:color="auto"/>
              <w:right w:val="single" w:sz="4" w:space="0" w:color="auto"/>
            </w:tcBorders>
            <w:shd w:val="clear" w:color="auto" w:fill="auto"/>
            <w:vAlign w:val="center"/>
            <w:hideMark/>
          </w:tcPr>
          <w:p w14:paraId="7F53AC8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77.19</w:t>
            </w:r>
          </w:p>
        </w:tc>
      </w:tr>
      <w:tr w:rsidR="002179E1" w:rsidRPr="0089064E" w14:paraId="06213F5D"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4F024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62</w:t>
            </w:r>
          </w:p>
        </w:tc>
        <w:tc>
          <w:tcPr>
            <w:tcW w:w="6875" w:type="dxa"/>
            <w:tcBorders>
              <w:top w:val="nil"/>
              <w:left w:val="nil"/>
              <w:bottom w:val="single" w:sz="4" w:space="0" w:color="auto"/>
              <w:right w:val="single" w:sz="4" w:space="0" w:color="auto"/>
            </w:tcBorders>
            <w:shd w:val="clear" w:color="auto" w:fill="auto"/>
            <w:vAlign w:val="center"/>
            <w:hideMark/>
          </w:tcPr>
          <w:p w14:paraId="2C166BE7"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Chemax.</w:t>
            </w:r>
          </w:p>
        </w:tc>
        <w:tc>
          <w:tcPr>
            <w:tcW w:w="1700" w:type="dxa"/>
            <w:tcBorders>
              <w:top w:val="nil"/>
              <w:left w:val="nil"/>
              <w:bottom w:val="single" w:sz="4" w:space="0" w:color="auto"/>
              <w:right w:val="single" w:sz="4" w:space="0" w:color="auto"/>
            </w:tcBorders>
            <w:shd w:val="clear" w:color="auto" w:fill="auto"/>
            <w:vAlign w:val="center"/>
            <w:hideMark/>
          </w:tcPr>
          <w:p w14:paraId="7336532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69.44</w:t>
            </w:r>
          </w:p>
        </w:tc>
      </w:tr>
      <w:tr w:rsidR="002179E1" w:rsidRPr="0089064E" w14:paraId="0B3EC996"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8882D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63</w:t>
            </w:r>
          </w:p>
        </w:tc>
        <w:tc>
          <w:tcPr>
            <w:tcW w:w="6875" w:type="dxa"/>
            <w:tcBorders>
              <w:top w:val="nil"/>
              <w:left w:val="nil"/>
              <w:bottom w:val="single" w:sz="4" w:space="0" w:color="auto"/>
              <w:right w:val="single" w:sz="4" w:space="0" w:color="auto"/>
            </w:tcBorders>
            <w:shd w:val="clear" w:color="auto" w:fill="auto"/>
            <w:vAlign w:val="center"/>
            <w:hideMark/>
          </w:tcPr>
          <w:p w14:paraId="440F4FF6"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Dzoncauich.</w:t>
            </w:r>
          </w:p>
        </w:tc>
        <w:tc>
          <w:tcPr>
            <w:tcW w:w="1700" w:type="dxa"/>
            <w:tcBorders>
              <w:top w:val="nil"/>
              <w:left w:val="nil"/>
              <w:bottom w:val="single" w:sz="4" w:space="0" w:color="auto"/>
              <w:right w:val="single" w:sz="4" w:space="0" w:color="auto"/>
            </w:tcBorders>
            <w:shd w:val="clear" w:color="auto" w:fill="auto"/>
            <w:vAlign w:val="center"/>
            <w:hideMark/>
          </w:tcPr>
          <w:p w14:paraId="1A7B678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67.14</w:t>
            </w:r>
          </w:p>
        </w:tc>
      </w:tr>
      <w:tr w:rsidR="002179E1" w:rsidRPr="0089064E" w14:paraId="7A40E270"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2C82D6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64</w:t>
            </w:r>
          </w:p>
        </w:tc>
        <w:tc>
          <w:tcPr>
            <w:tcW w:w="6875" w:type="dxa"/>
            <w:tcBorders>
              <w:top w:val="nil"/>
              <w:left w:val="nil"/>
              <w:bottom w:val="single" w:sz="4" w:space="0" w:color="auto"/>
              <w:right w:val="single" w:sz="4" w:space="0" w:color="auto"/>
            </w:tcBorders>
            <w:shd w:val="clear" w:color="auto" w:fill="auto"/>
            <w:vAlign w:val="center"/>
            <w:hideMark/>
          </w:tcPr>
          <w:p w14:paraId="54836F56"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Partido Movimiento Ciudadano.</w:t>
            </w:r>
          </w:p>
        </w:tc>
        <w:tc>
          <w:tcPr>
            <w:tcW w:w="1700" w:type="dxa"/>
            <w:tcBorders>
              <w:top w:val="nil"/>
              <w:left w:val="nil"/>
              <w:bottom w:val="single" w:sz="4" w:space="0" w:color="auto"/>
              <w:right w:val="single" w:sz="4" w:space="0" w:color="auto"/>
            </w:tcBorders>
            <w:shd w:val="clear" w:color="auto" w:fill="auto"/>
            <w:vAlign w:val="center"/>
            <w:hideMark/>
          </w:tcPr>
          <w:p w14:paraId="51530DA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64.69</w:t>
            </w:r>
          </w:p>
        </w:tc>
      </w:tr>
      <w:tr w:rsidR="002179E1" w:rsidRPr="0089064E" w14:paraId="50712DB9"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3BEA2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65</w:t>
            </w:r>
          </w:p>
        </w:tc>
        <w:tc>
          <w:tcPr>
            <w:tcW w:w="6875" w:type="dxa"/>
            <w:tcBorders>
              <w:top w:val="nil"/>
              <w:left w:val="nil"/>
              <w:bottom w:val="single" w:sz="4" w:space="0" w:color="auto"/>
              <w:right w:val="single" w:sz="4" w:space="0" w:color="auto"/>
            </w:tcBorders>
            <w:shd w:val="clear" w:color="auto" w:fill="auto"/>
            <w:vAlign w:val="center"/>
            <w:hideMark/>
          </w:tcPr>
          <w:p w14:paraId="6392E9F4"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Conkal.</w:t>
            </w:r>
          </w:p>
        </w:tc>
        <w:tc>
          <w:tcPr>
            <w:tcW w:w="1700" w:type="dxa"/>
            <w:tcBorders>
              <w:top w:val="nil"/>
              <w:left w:val="nil"/>
              <w:bottom w:val="single" w:sz="4" w:space="0" w:color="auto"/>
              <w:right w:val="single" w:sz="4" w:space="0" w:color="auto"/>
            </w:tcBorders>
            <w:shd w:val="clear" w:color="auto" w:fill="auto"/>
            <w:vAlign w:val="center"/>
            <w:hideMark/>
          </w:tcPr>
          <w:p w14:paraId="1626254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64.09</w:t>
            </w:r>
          </w:p>
        </w:tc>
      </w:tr>
      <w:tr w:rsidR="002179E1" w:rsidRPr="0089064E" w14:paraId="5ECEABA6"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0F3E1A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66</w:t>
            </w:r>
          </w:p>
        </w:tc>
        <w:tc>
          <w:tcPr>
            <w:tcW w:w="6875" w:type="dxa"/>
            <w:tcBorders>
              <w:top w:val="nil"/>
              <w:left w:val="nil"/>
              <w:bottom w:val="single" w:sz="4" w:space="0" w:color="auto"/>
              <w:right w:val="single" w:sz="4" w:space="0" w:color="auto"/>
            </w:tcBorders>
            <w:shd w:val="clear" w:color="auto" w:fill="auto"/>
            <w:vAlign w:val="center"/>
            <w:hideMark/>
          </w:tcPr>
          <w:p w14:paraId="4723CC02"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Sudzal.</w:t>
            </w:r>
          </w:p>
        </w:tc>
        <w:tc>
          <w:tcPr>
            <w:tcW w:w="1700" w:type="dxa"/>
            <w:tcBorders>
              <w:top w:val="nil"/>
              <w:left w:val="nil"/>
              <w:bottom w:val="single" w:sz="4" w:space="0" w:color="auto"/>
              <w:right w:val="single" w:sz="4" w:space="0" w:color="auto"/>
            </w:tcBorders>
            <w:shd w:val="clear" w:color="auto" w:fill="auto"/>
            <w:vAlign w:val="center"/>
            <w:hideMark/>
          </w:tcPr>
          <w:p w14:paraId="43563F7E"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51.12</w:t>
            </w:r>
          </w:p>
        </w:tc>
      </w:tr>
      <w:tr w:rsidR="002179E1" w:rsidRPr="0089064E" w14:paraId="04475A15"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99BE83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67</w:t>
            </w:r>
          </w:p>
        </w:tc>
        <w:tc>
          <w:tcPr>
            <w:tcW w:w="6875" w:type="dxa"/>
            <w:tcBorders>
              <w:top w:val="nil"/>
              <w:left w:val="nil"/>
              <w:bottom w:val="single" w:sz="4" w:space="0" w:color="auto"/>
              <w:right w:val="single" w:sz="4" w:space="0" w:color="auto"/>
            </w:tcBorders>
            <w:shd w:val="clear" w:color="auto" w:fill="auto"/>
            <w:vAlign w:val="center"/>
            <w:hideMark/>
          </w:tcPr>
          <w:p w14:paraId="2D27F81F"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Suma de Hidalgo.</w:t>
            </w:r>
          </w:p>
        </w:tc>
        <w:tc>
          <w:tcPr>
            <w:tcW w:w="1700" w:type="dxa"/>
            <w:tcBorders>
              <w:top w:val="nil"/>
              <w:left w:val="nil"/>
              <w:bottom w:val="single" w:sz="4" w:space="0" w:color="auto"/>
              <w:right w:val="single" w:sz="4" w:space="0" w:color="auto"/>
            </w:tcBorders>
            <w:shd w:val="clear" w:color="auto" w:fill="auto"/>
            <w:vAlign w:val="center"/>
            <w:hideMark/>
          </w:tcPr>
          <w:p w14:paraId="71667FF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48.85</w:t>
            </w:r>
          </w:p>
        </w:tc>
      </w:tr>
      <w:tr w:rsidR="002179E1" w:rsidRPr="0089064E" w14:paraId="1DD67E44"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579226"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68</w:t>
            </w:r>
          </w:p>
        </w:tc>
        <w:tc>
          <w:tcPr>
            <w:tcW w:w="6875" w:type="dxa"/>
            <w:tcBorders>
              <w:top w:val="nil"/>
              <w:left w:val="nil"/>
              <w:bottom w:val="single" w:sz="4" w:space="0" w:color="auto"/>
              <w:right w:val="single" w:sz="4" w:space="0" w:color="auto"/>
            </w:tcBorders>
            <w:shd w:val="clear" w:color="auto" w:fill="auto"/>
            <w:vAlign w:val="center"/>
            <w:hideMark/>
          </w:tcPr>
          <w:p w14:paraId="7A8E9052"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Mama.</w:t>
            </w:r>
          </w:p>
        </w:tc>
        <w:tc>
          <w:tcPr>
            <w:tcW w:w="1700" w:type="dxa"/>
            <w:tcBorders>
              <w:top w:val="nil"/>
              <w:left w:val="nil"/>
              <w:bottom w:val="single" w:sz="4" w:space="0" w:color="auto"/>
              <w:right w:val="single" w:sz="4" w:space="0" w:color="auto"/>
            </w:tcBorders>
            <w:shd w:val="clear" w:color="auto" w:fill="auto"/>
            <w:vAlign w:val="center"/>
            <w:hideMark/>
          </w:tcPr>
          <w:p w14:paraId="4A4395CC"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19.89</w:t>
            </w:r>
          </w:p>
        </w:tc>
      </w:tr>
      <w:tr w:rsidR="002179E1" w:rsidRPr="0089064E" w14:paraId="1BEE41C4"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8B6B14C"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69</w:t>
            </w:r>
          </w:p>
        </w:tc>
        <w:tc>
          <w:tcPr>
            <w:tcW w:w="6875" w:type="dxa"/>
            <w:tcBorders>
              <w:top w:val="nil"/>
              <w:left w:val="nil"/>
              <w:bottom w:val="single" w:sz="4" w:space="0" w:color="auto"/>
              <w:right w:val="single" w:sz="4" w:space="0" w:color="auto"/>
            </w:tcBorders>
            <w:shd w:val="clear" w:color="auto" w:fill="auto"/>
            <w:vAlign w:val="center"/>
            <w:hideMark/>
          </w:tcPr>
          <w:p w14:paraId="23BC8C19"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Ticul.</w:t>
            </w:r>
          </w:p>
        </w:tc>
        <w:tc>
          <w:tcPr>
            <w:tcW w:w="1700" w:type="dxa"/>
            <w:tcBorders>
              <w:top w:val="nil"/>
              <w:left w:val="nil"/>
              <w:bottom w:val="single" w:sz="4" w:space="0" w:color="auto"/>
              <w:right w:val="single" w:sz="4" w:space="0" w:color="auto"/>
            </w:tcBorders>
            <w:shd w:val="clear" w:color="auto" w:fill="auto"/>
            <w:vAlign w:val="center"/>
            <w:hideMark/>
          </w:tcPr>
          <w:p w14:paraId="13576C9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19.58</w:t>
            </w:r>
          </w:p>
        </w:tc>
      </w:tr>
      <w:tr w:rsidR="002179E1" w:rsidRPr="0089064E" w14:paraId="7F4180DF"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E5DAC4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70</w:t>
            </w:r>
          </w:p>
        </w:tc>
        <w:tc>
          <w:tcPr>
            <w:tcW w:w="6875" w:type="dxa"/>
            <w:tcBorders>
              <w:top w:val="nil"/>
              <w:left w:val="nil"/>
              <w:bottom w:val="single" w:sz="4" w:space="0" w:color="auto"/>
              <w:right w:val="single" w:sz="4" w:space="0" w:color="auto"/>
            </w:tcBorders>
            <w:shd w:val="clear" w:color="auto" w:fill="auto"/>
            <w:vAlign w:val="center"/>
            <w:hideMark/>
          </w:tcPr>
          <w:p w14:paraId="0AA81DB5"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Motul.</w:t>
            </w:r>
          </w:p>
        </w:tc>
        <w:tc>
          <w:tcPr>
            <w:tcW w:w="1700" w:type="dxa"/>
            <w:tcBorders>
              <w:top w:val="nil"/>
              <w:left w:val="nil"/>
              <w:bottom w:val="single" w:sz="4" w:space="0" w:color="auto"/>
              <w:right w:val="single" w:sz="4" w:space="0" w:color="auto"/>
            </w:tcBorders>
            <w:shd w:val="clear" w:color="auto" w:fill="auto"/>
            <w:vAlign w:val="center"/>
            <w:hideMark/>
          </w:tcPr>
          <w:p w14:paraId="6E885569"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11.75</w:t>
            </w:r>
          </w:p>
        </w:tc>
      </w:tr>
      <w:tr w:rsidR="002179E1" w:rsidRPr="0089064E" w14:paraId="35A79D3C"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EF9E23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71</w:t>
            </w:r>
          </w:p>
        </w:tc>
        <w:tc>
          <w:tcPr>
            <w:tcW w:w="6875" w:type="dxa"/>
            <w:tcBorders>
              <w:top w:val="nil"/>
              <w:left w:val="nil"/>
              <w:bottom w:val="single" w:sz="4" w:space="0" w:color="auto"/>
              <w:right w:val="single" w:sz="4" w:space="0" w:color="auto"/>
            </w:tcBorders>
            <w:shd w:val="clear" w:color="auto" w:fill="auto"/>
            <w:vAlign w:val="center"/>
            <w:hideMark/>
          </w:tcPr>
          <w:p w14:paraId="23687E40"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Abastos de Mérida</w:t>
            </w:r>
          </w:p>
        </w:tc>
        <w:tc>
          <w:tcPr>
            <w:tcW w:w="1700" w:type="dxa"/>
            <w:tcBorders>
              <w:top w:val="nil"/>
              <w:left w:val="nil"/>
              <w:bottom w:val="single" w:sz="4" w:space="0" w:color="auto"/>
              <w:right w:val="single" w:sz="4" w:space="0" w:color="auto"/>
            </w:tcBorders>
            <w:shd w:val="clear" w:color="auto" w:fill="auto"/>
            <w:vAlign w:val="center"/>
            <w:hideMark/>
          </w:tcPr>
          <w:p w14:paraId="7AC0130C"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6D8E7380"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A47D398"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72</w:t>
            </w:r>
          </w:p>
        </w:tc>
        <w:tc>
          <w:tcPr>
            <w:tcW w:w="6875" w:type="dxa"/>
            <w:tcBorders>
              <w:top w:val="nil"/>
              <w:left w:val="nil"/>
              <w:bottom w:val="single" w:sz="4" w:space="0" w:color="auto"/>
              <w:right w:val="single" w:sz="4" w:space="0" w:color="auto"/>
            </w:tcBorders>
            <w:shd w:val="clear" w:color="auto" w:fill="auto"/>
            <w:vAlign w:val="center"/>
            <w:hideMark/>
          </w:tcPr>
          <w:p w14:paraId="308D7564"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Dzidzantún.</w:t>
            </w:r>
          </w:p>
        </w:tc>
        <w:tc>
          <w:tcPr>
            <w:tcW w:w="1700" w:type="dxa"/>
            <w:tcBorders>
              <w:top w:val="nil"/>
              <w:left w:val="nil"/>
              <w:bottom w:val="single" w:sz="4" w:space="0" w:color="auto"/>
              <w:right w:val="single" w:sz="4" w:space="0" w:color="auto"/>
            </w:tcBorders>
            <w:shd w:val="clear" w:color="auto" w:fill="auto"/>
            <w:vAlign w:val="center"/>
            <w:hideMark/>
          </w:tcPr>
          <w:p w14:paraId="3DDD4AE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6646C90C"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CF1E69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73</w:t>
            </w:r>
          </w:p>
        </w:tc>
        <w:tc>
          <w:tcPr>
            <w:tcW w:w="6875" w:type="dxa"/>
            <w:tcBorders>
              <w:top w:val="nil"/>
              <w:left w:val="nil"/>
              <w:bottom w:val="single" w:sz="4" w:space="0" w:color="auto"/>
              <w:right w:val="single" w:sz="4" w:space="0" w:color="auto"/>
            </w:tcBorders>
            <w:shd w:val="clear" w:color="auto" w:fill="auto"/>
            <w:vAlign w:val="center"/>
            <w:hideMark/>
          </w:tcPr>
          <w:p w14:paraId="37272643"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Dzilam González.</w:t>
            </w:r>
          </w:p>
        </w:tc>
        <w:tc>
          <w:tcPr>
            <w:tcW w:w="1700" w:type="dxa"/>
            <w:tcBorders>
              <w:top w:val="nil"/>
              <w:left w:val="nil"/>
              <w:bottom w:val="single" w:sz="4" w:space="0" w:color="auto"/>
              <w:right w:val="single" w:sz="4" w:space="0" w:color="auto"/>
            </w:tcBorders>
            <w:shd w:val="clear" w:color="auto" w:fill="auto"/>
            <w:vAlign w:val="center"/>
            <w:hideMark/>
          </w:tcPr>
          <w:p w14:paraId="73F3AD28"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069E7F11"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49BB26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74</w:t>
            </w:r>
          </w:p>
        </w:tc>
        <w:tc>
          <w:tcPr>
            <w:tcW w:w="6875" w:type="dxa"/>
            <w:tcBorders>
              <w:top w:val="nil"/>
              <w:left w:val="nil"/>
              <w:bottom w:val="single" w:sz="4" w:space="0" w:color="auto"/>
              <w:right w:val="single" w:sz="4" w:space="0" w:color="auto"/>
            </w:tcBorders>
            <w:shd w:val="clear" w:color="auto" w:fill="auto"/>
            <w:vAlign w:val="center"/>
            <w:hideMark/>
          </w:tcPr>
          <w:p w14:paraId="241788C9"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denominado Fondo de Fomento Agropecuario del Estado de Yucatán (FOFAY)</w:t>
            </w:r>
          </w:p>
        </w:tc>
        <w:tc>
          <w:tcPr>
            <w:tcW w:w="1700" w:type="dxa"/>
            <w:tcBorders>
              <w:top w:val="nil"/>
              <w:left w:val="nil"/>
              <w:bottom w:val="single" w:sz="4" w:space="0" w:color="auto"/>
              <w:right w:val="single" w:sz="4" w:space="0" w:color="auto"/>
            </w:tcBorders>
            <w:shd w:val="clear" w:color="auto" w:fill="auto"/>
            <w:vAlign w:val="center"/>
            <w:hideMark/>
          </w:tcPr>
          <w:p w14:paraId="35E7546C"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6EEACE34"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97D5BC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75</w:t>
            </w:r>
          </w:p>
        </w:tc>
        <w:tc>
          <w:tcPr>
            <w:tcW w:w="6875" w:type="dxa"/>
            <w:tcBorders>
              <w:top w:val="nil"/>
              <w:left w:val="nil"/>
              <w:bottom w:val="single" w:sz="4" w:space="0" w:color="auto"/>
              <w:right w:val="single" w:sz="4" w:space="0" w:color="auto"/>
            </w:tcBorders>
            <w:shd w:val="clear" w:color="auto" w:fill="auto"/>
            <w:vAlign w:val="center"/>
            <w:hideMark/>
          </w:tcPr>
          <w:p w14:paraId="2935FE3D"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para el Desarrollo Regional del Sur Sureste 2050 (FIDESUR)</w:t>
            </w:r>
          </w:p>
        </w:tc>
        <w:tc>
          <w:tcPr>
            <w:tcW w:w="1700" w:type="dxa"/>
            <w:tcBorders>
              <w:top w:val="nil"/>
              <w:left w:val="nil"/>
              <w:bottom w:val="single" w:sz="4" w:space="0" w:color="auto"/>
              <w:right w:val="single" w:sz="4" w:space="0" w:color="auto"/>
            </w:tcBorders>
            <w:shd w:val="clear" w:color="auto" w:fill="auto"/>
            <w:vAlign w:val="center"/>
            <w:hideMark/>
          </w:tcPr>
          <w:p w14:paraId="17673F0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59CF1312"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40F5A41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76</w:t>
            </w:r>
          </w:p>
        </w:tc>
        <w:tc>
          <w:tcPr>
            <w:tcW w:w="6875" w:type="dxa"/>
            <w:tcBorders>
              <w:top w:val="nil"/>
              <w:left w:val="nil"/>
              <w:bottom w:val="single" w:sz="4" w:space="0" w:color="auto"/>
              <w:right w:val="single" w:sz="4" w:space="0" w:color="auto"/>
            </w:tcBorders>
            <w:shd w:val="clear" w:color="auto" w:fill="auto"/>
            <w:vAlign w:val="center"/>
            <w:hideMark/>
          </w:tcPr>
          <w:p w14:paraId="2AA4E24B" w14:textId="2F37169E" w:rsidR="002179E1" w:rsidRPr="0089064E"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2179E1" w:rsidRPr="0089064E">
              <w:rPr>
                <w:rFonts w:ascii="Arial" w:eastAsia="Times New Roman" w:hAnsi="Arial" w:cs="Arial"/>
                <w:color w:val="000000"/>
                <w:sz w:val="18"/>
                <w:szCs w:val="18"/>
                <w:lang w:val="es-419" w:eastAsia="es-419"/>
              </w:rPr>
              <w:t>(FASP)</w:t>
            </w:r>
          </w:p>
        </w:tc>
        <w:tc>
          <w:tcPr>
            <w:tcW w:w="1700" w:type="dxa"/>
            <w:tcBorders>
              <w:top w:val="nil"/>
              <w:left w:val="nil"/>
              <w:bottom w:val="single" w:sz="4" w:space="0" w:color="auto"/>
              <w:right w:val="single" w:sz="4" w:space="0" w:color="auto"/>
            </w:tcBorders>
            <w:shd w:val="clear" w:color="auto" w:fill="auto"/>
            <w:vAlign w:val="center"/>
            <w:hideMark/>
          </w:tcPr>
          <w:p w14:paraId="128A2C38"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14577154"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81B724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77</w:t>
            </w:r>
          </w:p>
        </w:tc>
        <w:tc>
          <w:tcPr>
            <w:tcW w:w="6875" w:type="dxa"/>
            <w:tcBorders>
              <w:top w:val="nil"/>
              <w:left w:val="nil"/>
              <w:bottom w:val="single" w:sz="4" w:space="0" w:color="auto"/>
              <w:right w:val="single" w:sz="4" w:space="0" w:color="auto"/>
            </w:tcBorders>
            <w:shd w:val="clear" w:color="auto" w:fill="auto"/>
            <w:vAlign w:val="center"/>
            <w:hideMark/>
          </w:tcPr>
          <w:p w14:paraId="4FFB03D9"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Halachó.</w:t>
            </w:r>
          </w:p>
        </w:tc>
        <w:tc>
          <w:tcPr>
            <w:tcW w:w="1700" w:type="dxa"/>
            <w:tcBorders>
              <w:top w:val="nil"/>
              <w:left w:val="nil"/>
              <w:bottom w:val="single" w:sz="4" w:space="0" w:color="auto"/>
              <w:right w:val="single" w:sz="4" w:space="0" w:color="auto"/>
            </w:tcBorders>
            <w:shd w:val="clear" w:color="auto" w:fill="auto"/>
            <w:vAlign w:val="center"/>
            <w:hideMark/>
          </w:tcPr>
          <w:p w14:paraId="6BCF8CB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4F651492"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9A3536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78</w:t>
            </w:r>
          </w:p>
        </w:tc>
        <w:tc>
          <w:tcPr>
            <w:tcW w:w="6875" w:type="dxa"/>
            <w:tcBorders>
              <w:top w:val="nil"/>
              <w:left w:val="nil"/>
              <w:bottom w:val="single" w:sz="4" w:space="0" w:color="auto"/>
              <w:right w:val="single" w:sz="4" w:space="0" w:color="auto"/>
            </w:tcBorders>
            <w:shd w:val="clear" w:color="auto" w:fill="auto"/>
            <w:vAlign w:val="center"/>
            <w:hideMark/>
          </w:tcPr>
          <w:p w14:paraId="09C32628"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Hospital General de Tekax, Yucatán.</w:t>
            </w:r>
          </w:p>
        </w:tc>
        <w:tc>
          <w:tcPr>
            <w:tcW w:w="1700" w:type="dxa"/>
            <w:tcBorders>
              <w:top w:val="nil"/>
              <w:left w:val="nil"/>
              <w:bottom w:val="single" w:sz="4" w:space="0" w:color="auto"/>
              <w:right w:val="single" w:sz="4" w:space="0" w:color="auto"/>
            </w:tcBorders>
            <w:shd w:val="clear" w:color="auto" w:fill="auto"/>
            <w:vAlign w:val="center"/>
            <w:hideMark/>
          </w:tcPr>
          <w:p w14:paraId="1E9B85B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670ACBD2"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D2F82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79</w:t>
            </w:r>
          </w:p>
        </w:tc>
        <w:tc>
          <w:tcPr>
            <w:tcW w:w="6875" w:type="dxa"/>
            <w:tcBorders>
              <w:top w:val="nil"/>
              <w:left w:val="nil"/>
              <w:bottom w:val="single" w:sz="4" w:space="0" w:color="auto"/>
              <w:right w:val="single" w:sz="4" w:space="0" w:color="auto"/>
            </w:tcBorders>
            <w:shd w:val="clear" w:color="auto" w:fill="auto"/>
            <w:vAlign w:val="center"/>
            <w:hideMark/>
          </w:tcPr>
          <w:p w14:paraId="7F861B0C"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Huhí.</w:t>
            </w:r>
          </w:p>
        </w:tc>
        <w:tc>
          <w:tcPr>
            <w:tcW w:w="1700" w:type="dxa"/>
            <w:tcBorders>
              <w:top w:val="nil"/>
              <w:left w:val="nil"/>
              <w:bottom w:val="single" w:sz="4" w:space="0" w:color="auto"/>
              <w:right w:val="single" w:sz="4" w:space="0" w:color="auto"/>
            </w:tcBorders>
            <w:shd w:val="clear" w:color="auto" w:fill="auto"/>
            <w:vAlign w:val="center"/>
            <w:hideMark/>
          </w:tcPr>
          <w:p w14:paraId="56C88E60"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13849128"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43A140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80</w:t>
            </w:r>
          </w:p>
        </w:tc>
        <w:tc>
          <w:tcPr>
            <w:tcW w:w="6875" w:type="dxa"/>
            <w:tcBorders>
              <w:top w:val="nil"/>
              <w:left w:val="nil"/>
              <w:bottom w:val="single" w:sz="4" w:space="0" w:color="auto"/>
              <w:right w:val="single" w:sz="4" w:space="0" w:color="auto"/>
            </w:tcBorders>
            <w:shd w:val="clear" w:color="auto" w:fill="auto"/>
            <w:vAlign w:val="center"/>
            <w:hideMark/>
          </w:tcPr>
          <w:p w14:paraId="63200B9D"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Junta de Asistencia Privada del Estado de Yucatán, JAPEY.</w:t>
            </w:r>
          </w:p>
        </w:tc>
        <w:tc>
          <w:tcPr>
            <w:tcW w:w="1700" w:type="dxa"/>
            <w:tcBorders>
              <w:top w:val="nil"/>
              <w:left w:val="nil"/>
              <w:bottom w:val="single" w:sz="4" w:space="0" w:color="auto"/>
              <w:right w:val="single" w:sz="4" w:space="0" w:color="auto"/>
            </w:tcBorders>
            <w:shd w:val="clear" w:color="auto" w:fill="auto"/>
            <w:vAlign w:val="center"/>
            <w:hideMark/>
          </w:tcPr>
          <w:p w14:paraId="5F6A7E85"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06E01C1E"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FC16107"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81</w:t>
            </w:r>
          </w:p>
        </w:tc>
        <w:tc>
          <w:tcPr>
            <w:tcW w:w="6875" w:type="dxa"/>
            <w:tcBorders>
              <w:top w:val="nil"/>
              <w:left w:val="nil"/>
              <w:bottom w:val="single" w:sz="4" w:space="0" w:color="auto"/>
              <w:right w:val="single" w:sz="4" w:space="0" w:color="auto"/>
            </w:tcBorders>
            <w:shd w:val="clear" w:color="auto" w:fill="auto"/>
            <w:vAlign w:val="center"/>
            <w:hideMark/>
          </w:tcPr>
          <w:p w14:paraId="18B43DE9"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Sindicato de Profesionales, Técnicos y Empleados al Servicio del H. Ayuntamiento de Mérida.</w:t>
            </w:r>
          </w:p>
        </w:tc>
        <w:tc>
          <w:tcPr>
            <w:tcW w:w="1700" w:type="dxa"/>
            <w:tcBorders>
              <w:top w:val="nil"/>
              <w:left w:val="nil"/>
              <w:bottom w:val="single" w:sz="4" w:space="0" w:color="auto"/>
              <w:right w:val="single" w:sz="4" w:space="0" w:color="auto"/>
            </w:tcBorders>
            <w:shd w:val="clear" w:color="auto" w:fill="auto"/>
            <w:vAlign w:val="center"/>
            <w:hideMark/>
          </w:tcPr>
          <w:p w14:paraId="55B7CA7E"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1EC5D37F"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EA3644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82</w:t>
            </w:r>
          </w:p>
        </w:tc>
        <w:tc>
          <w:tcPr>
            <w:tcW w:w="6875" w:type="dxa"/>
            <w:tcBorders>
              <w:top w:val="nil"/>
              <w:left w:val="nil"/>
              <w:bottom w:val="single" w:sz="4" w:space="0" w:color="auto"/>
              <w:right w:val="single" w:sz="4" w:space="0" w:color="auto"/>
            </w:tcBorders>
            <w:shd w:val="clear" w:color="auto" w:fill="auto"/>
            <w:vAlign w:val="center"/>
            <w:hideMark/>
          </w:tcPr>
          <w:p w14:paraId="3D4B7055"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Sindicato de Trabajadores al Servicio del Municipio de Mérida.</w:t>
            </w:r>
          </w:p>
        </w:tc>
        <w:tc>
          <w:tcPr>
            <w:tcW w:w="1700" w:type="dxa"/>
            <w:tcBorders>
              <w:top w:val="nil"/>
              <w:left w:val="nil"/>
              <w:bottom w:val="single" w:sz="4" w:space="0" w:color="auto"/>
              <w:right w:val="single" w:sz="4" w:space="0" w:color="auto"/>
            </w:tcBorders>
            <w:shd w:val="clear" w:color="auto" w:fill="auto"/>
            <w:vAlign w:val="center"/>
            <w:hideMark/>
          </w:tcPr>
          <w:p w14:paraId="1221339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414CE835"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264F713A"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83</w:t>
            </w:r>
          </w:p>
        </w:tc>
        <w:tc>
          <w:tcPr>
            <w:tcW w:w="6875" w:type="dxa"/>
            <w:tcBorders>
              <w:top w:val="nil"/>
              <w:left w:val="nil"/>
              <w:bottom w:val="single" w:sz="4" w:space="0" w:color="auto"/>
              <w:right w:val="single" w:sz="4" w:space="0" w:color="auto"/>
            </w:tcBorders>
            <w:shd w:val="clear" w:color="auto" w:fill="auto"/>
            <w:vAlign w:val="center"/>
            <w:hideMark/>
          </w:tcPr>
          <w:p w14:paraId="50B7797D"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Sindicato de Trabajadores al Servicio del Poder Judicial del Estado.</w:t>
            </w:r>
          </w:p>
        </w:tc>
        <w:tc>
          <w:tcPr>
            <w:tcW w:w="1700" w:type="dxa"/>
            <w:tcBorders>
              <w:top w:val="nil"/>
              <w:left w:val="nil"/>
              <w:bottom w:val="single" w:sz="4" w:space="0" w:color="auto"/>
              <w:right w:val="single" w:sz="4" w:space="0" w:color="auto"/>
            </w:tcBorders>
            <w:shd w:val="clear" w:color="auto" w:fill="auto"/>
            <w:vAlign w:val="center"/>
            <w:hideMark/>
          </w:tcPr>
          <w:p w14:paraId="29BC8BD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1E526F4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E7508D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84</w:t>
            </w:r>
          </w:p>
        </w:tc>
        <w:tc>
          <w:tcPr>
            <w:tcW w:w="6875" w:type="dxa"/>
            <w:tcBorders>
              <w:top w:val="nil"/>
              <w:left w:val="nil"/>
              <w:bottom w:val="single" w:sz="4" w:space="0" w:color="auto"/>
              <w:right w:val="single" w:sz="4" w:space="0" w:color="auto"/>
            </w:tcBorders>
            <w:shd w:val="clear" w:color="auto" w:fill="auto"/>
            <w:vAlign w:val="center"/>
            <w:hideMark/>
          </w:tcPr>
          <w:p w14:paraId="2AE0831C"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Sindicato de Trabajadores de la Empresa Servi-Limpia.</w:t>
            </w:r>
          </w:p>
        </w:tc>
        <w:tc>
          <w:tcPr>
            <w:tcW w:w="1700" w:type="dxa"/>
            <w:tcBorders>
              <w:top w:val="nil"/>
              <w:left w:val="nil"/>
              <w:bottom w:val="single" w:sz="4" w:space="0" w:color="auto"/>
              <w:right w:val="single" w:sz="4" w:space="0" w:color="auto"/>
            </w:tcBorders>
            <w:shd w:val="clear" w:color="auto" w:fill="auto"/>
            <w:vAlign w:val="center"/>
            <w:hideMark/>
          </w:tcPr>
          <w:p w14:paraId="021297B3"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117C986C"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B844BB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85</w:t>
            </w:r>
          </w:p>
        </w:tc>
        <w:tc>
          <w:tcPr>
            <w:tcW w:w="6875" w:type="dxa"/>
            <w:tcBorders>
              <w:top w:val="nil"/>
              <w:left w:val="nil"/>
              <w:bottom w:val="single" w:sz="4" w:space="0" w:color="auto"/>
              <w:right w:val="single" w:sz="4" w:space="0" w:color="auto"/>
            </w:tcBorders>
            <w:shd w:val="clear" w:color="auto" w:fill="auto"/>
            <w:vAlign w:val="center"/>
            <w:hideMark/>
          </w:tcPr>
          <w:p w14:paraId="7D5A8B0A"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Sistema de Agua Potable y Alcantarillado del Municipio de Kanasín.</w:t>
            </w:r>
          </w:p>
        </w:tc>
        <w:tc>
          <w:tcPr>
            <w:tcW w:w="1700" w:type="dxa"/>
            <w:tcBorders>
              <w:top w:val="nil"/>
              <w:left w:val="nil"/>
              <w:bottom w:val="single" w:sz="4" w:space="0" w:color="auto"/>
              <w:right w:val="single" w:sz="4" w:space="0" w:color="auto"/>
            </w:tcBorders>
            <w:shd w:val="clear" w:color="auto" w:fill="auto"/>
            <w:vAlign w:val="center"/>
            <w:hideMark/>
          </w:tcPr>
          <w:p w14:paraId="159508BB"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2A434003"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3F01A55"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86</w:t>
            </w:r>
          </w:p>
        </w:tc>
        <w:tc>
          <w:tcPr>
            <w:tcW w:w="6875" w:type="dxa"/>
            <w:tcBorders>
              <w:top w:val="nil"/>
              <w:left w:val="nil"/>
              <w:bottom w:val="single" w:sz="4" w:space="0" w:color="auto"/>
              <w:right w:val="single" w:sz="4" w:space="0" w:color="auto"/>
            </w:tcBorders>
            <w:shd w:val="clear" w:color="auto" w:fill="auto"/>
            <w:vAlign w:val="center"/>
            <w:hideMark/>
          </w:tcPr>
          <w:p w14:paraId="5D2F2A6F"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Sistema de Agua Potable y Alcantarillado del Municipio de Ticul.</w:t>
            </w:r>
          </w:p>
        </w:tc>
        <w:tc>
          <w:tcPr>
            <w:tcW w:w="1700" w:type="dxa"/>
            <w:tcBorders>
              <w:top w:val="nil"/>
              <w:left w:val="nil"/>
              <w:bottom w:val="single" w:sz="4" w:space="0" w:color="auto"/>
              <w:right w:val="single" w:sz="4" w:space="0" w:color="auto"/>
            </w:tcBorders>
            <w:shd w:val="clear" w:color="auto" w:fill="auto"/>
            <w:vAlign w:val="center"/>
            <w:hideMark/>
          </w:tcPr>
          <w:p w14:paraId="757BD26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46FE2A71"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70FB8C5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87</w:t>
            </w:r>
          </w:p>
        </w:tc>
        <w:tc>
          <w:tcPr>
            <w:tcW w:w="6875" w:type="dxa"/>
            <w:tcBorders>
              <w:top w:val="nil"/>
              <w:left w:val="nil"/>
              <w:bottom w:val="single" w:sz="4" w:space="0" w:color="auto"/>
              <w:right w:val="single" w:sz="4" w:space="0" w:color="auto"/>
            </w:tcBorders>
            <w:shd w:val="clear" w:color="auto" w:fill="auto"/>
            <w:vAlign w:val="center"/>
            <w:hideMark/>
          </w:tcPr>
          <w:p w14:paraId="7D43592A"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Tahmek.</w:t>
            </w:r>
          </w:p>
        </w:tc>
        <w:tc>
          <w:tcPr>
            <w:tcW w:w="1700" w:type="dxa"/>
            <w:tcBorders>
              <w:top w:val="nil"/>
              <w:left w:val="nil"/>
              <w:bottom w:val="single" w:sz="4" w:space="0" w:color="auto"/>
              <w:right w:val="single" w:sz="4" w:space="0" w:color="auto"/>
            </w:tcBorders>
            <w:shd w:val="clear" w:color="auto" w:fill="auto"/>
            <w:vAlign w:val="center"/>
            <w:hideMark/>
          </w:tcPr>
          <w:p w14:paraId="1BC09AC5"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130024BB"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1FAF17B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88</w:t>
            </w:r>
          </w:p>
        </w:tc>
        <w:tc>
          <w:tcPr>
            <w:tcW w:w="6875" w:type="dxa"/>
            <w:tcBorders>
              <w:top w:val="nil"/>
              <w:left w:val="nil"/>
              <w:bottom w:val="single" w:sz="4" w:space="0" w:color="auto"/>
              <w:right w:val="single" w:sz="4" w:space="0" w:color="auto"/>
            </w:tcBorders>
            <w:shd w:val="clear" w:color="auto" w:fill="auto"/>
            <w:vAlign w:val="center"/>
            <w:hideMark/>
          </w:tcPr>
          <w:p w14:paraId="1B2D2863"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Tekal de Venegas.</w:t>
            </w:r>
          </w:p>
        </w:tc>
        <w:tc>
          <w:tcPr>
            <w:tcW w:w="1700" w:type="dxa"/>
            <w:tcBorders>
              <w:top w:val="nil"/>
              <w:left w:val="nil"/>
              <w:bottom w:val="single" w:sz="4" w:space="0" w:color="auto"/>
              <w:right w:val="single" w:sz="4" w:space="0" w:color="auto"/>
            </w:tcBorders>
            <w:shd w:val="clear" w:color="auto" w:fill="auto"/>
            <w:vAlign w:val="center"/>
            <w:hideMark/>
          </w:tcPr>
          <w:p w14:paraId="2E732932"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1120EFF6"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078DCAF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89</w:t>
            </w:r>
          </w:p>
        </w:tc>
        <w:tc>
          <w:tcPr>
            <w:tcW w:w="6875" w:type="dxa"/>
            <w:tcBorders>
              <w:top w:val="nil"/>
              <w:left w:val="nil"/>
              <w:bottom w:val="single" w:sz="4" w:space="0" w:color="auto"/>
              <w:right w:val="single" w:sz="4" w:space="0" w:color="auto"/>
            </w:tcBorders>
            <w:shd w:val="clear" w:color="auto" w:fill="auto"/>
            <w:vAlign w:val="center"/>
            <w:hideMark/>
          </w:tcPr>
          <w:p w14:paraId="65AF2B15"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Tekax.</w:t>
            </w:r>
          </w:p>
        </w:tc>
        <w:tc>
          <w:tcPr>
            <w:tcW w:w="1700" w:type="dxa"/>
            <w:tcBorders>
              <w:top w:val="nil"/>
              <w:left w:val="nil"/>
              <w:bottom w:val="single" w:sz="4" w:space="0" w:color="auto"/>
              <w:right w:val="single" w:sz="4" w:space="0" w:color="auto"/>
            </w:tcBorders>
            <w:shd w:val="clear" w:color="auto" w:fill="auto"/>
            <w:vAlign w:val="center"/>
            <w:hideMark/>
          </w:tcPr>
          <w:p w14:paraId="0C14B2ED"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1370238F"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37A27D3F"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90</w:t>
            </w:r>
          </w:p>
        </w:tc>
        <w:tc>
          <w:tcPr>
            <w:tcW w:w="6875" w:type="dxa"/>
            <w:tcBorders>
              <w:top w:val="nil"/>
              <w:left w:val="nil"/>
              <w:bottom w:val="single" w:sz="4" w:space="0" w:color="auto"/>
              <w:right w:val="single" w:sz="4" w:space="0" w:color="auto"/>
            </w:tcBorders>
            <w:shd w:val="clear" w:color="auto" w:fill="auto"/>
            <w:vAlign w:val="center"/>
            <w:hideMark/>
          </w:tcPr>
          <w:p w14:paraId="6FAB9B4C"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Telchac Pueblo.</w:t>
            </w:r>
          </w:p>
        </w:tc>
        <w:tc>
          <w:tcPr>
            <w:tcW w:w="1700" w:type="dxa"/>
            <w:tcBorders>
              <w:top w:val="nil"/>
              <w:left w:val="nil"/>
              <w:bottom w:val="single" w:sz="4" w:space="0" w:color="auto"/>
              <w:right w:val="single" w:sz="4" w:space="0" w:color="auto"/>
            </w:tcBorders>
            <w:shd w:val="clear" w:color="auto" w:fill="auto"/>
            <w:vAlign w:val="center"/>
            <w:hideMark/>
          </w:tcPr>
          <w:p w14:paraId="2571A268"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70D4030E" w14:textId="77777777" w:rsidTr="002179E1">
        <w:trPr>
          <w:trHeight w:val="284"/>
          <w:jc w:val="center"/>
        </w:trPr>
        <w:tc>
          <w:tcPr>
            <w:tcW w:w="562" w:type="dxa"/>
            <w:tcBorders>
              <w:top w:val="nil"/>
              <w:left w:val="single" w:sz="4" w:space="0" w:color="auto"/>
              <w:bottom w:val="single" w:sz="4" w:space="0" w:color="auto"/>
              <w:right w:val="single" w:sz="4" w:space="0" w:color="auto"/>
            </w:tcBorders>
            <w:shd w:val="clear" w:color="auto" w:fill="auto"/>
            <w:vAlign w:val="center"/>
            <w:hideMark/>
          </w:tcPr>
          <w:p w14:paraId="5010EC21"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91</w:t>
            </w:r>
          </w:p>
        </w:tc>
        <w:tc>
          <w:tcPr>
            <w:tcW w:w="6875" w:type="dxa"/>
            <w:tcBorders>
              <w:top w:val="nil"/>
              <w:left w:val="nil"/>
              <w:bottom w:val="single" w:sz="4" w:space="0" w:color="auto"/>
              <w:right w:val="single" w:sz="4" w:space="0" w:color="auto"/>
            </w:tcBorders>
            <w:shd w:val="clear" w:color="auto" w:fill="auto"/>
            <w:vAlign w:val="center"/>
            <w:hideMark/>
          </w:tcPr>
          <w:p w14:paraId="343F9D42" w14:textId="77777777" w:rsidR="002179E1" w:rsidRPr="0089064E" w:rsidRDefault="002179E1" w:rsidP="002179E1">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Telchac Puerto.</w:t>
            </w:r>
          </w:p>
        </w:tc>
        <w:tc>
          <w:tcPr>
            <w:tcW w:w="1700" w:type="dxa"/>
            <w:tcBorders>
              <w:top w:val="nil"/>
              <w:left w:val="nil"/>
              <w:bottom w:val="single" w:sz="4" w:space="0" w:color="auto"/>
              <w:right w:val="single" w:sz="4" w:space="0" w:color="auto"/>
            </w:tcBorders>
            <w:shd w:val="clear" w:color="auto" w:fill="auto"/>
            <w:vAlign w:val="center"/>
            <w:hideMark/>
          </w:tcPr>
          <w:p w14:paraId="0780BCB4" w14:textId="77777777" w:rsidR="002179E1" w:rsidRPr="0089064E" w:rsidRDefault="002179E1" w:rsidP="002179E1">
            <w:pPr>
              <w:spacing w:line="240" w:lineRule="auto"/>
              <w:jc w:val="center"/>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0.00</w:t>
            </w:r>
          </w:p>
        </w:tc>
      </w:tr>
      <w:tr w:rsidR="002179E1" w:rsidRPr="0089064E" w14:paraId="6C48E340" w14:textId="77777777" w:rsidTr="002179E1">
        <w:trPr>
          <w:trHeight w:val="284"/>
          <w:jc w:val="center"/>
        </w:trPr>
        <w:tc>
          <w:tcPr>
            <w:tcW w:w="7437"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10861CBC" w14:textId="77777777" w:rsidR="002179E1" w:rsidRPr="0089064E" w:rsidRDefault="002179E1" w:rsidP="002179E1">
            <w:pPr>
              <w:spacing w:line="240" w:lineRule="auto"/>
              <w:jc w:val="center"/>
              <w:rPr>
                <w:rFonts w:ascii="Arial" w:eastAsia="Times New Roman" w:hAnsi="Arial" w:cs="Arial"/>
                <w:b/>
                <w:bCs/>
                <w:color w:val="000000"/>
                <w:sz w:val="18"/>
                <w:szCs w:val="18"/>
                <w:lang w:val="es-419" w:eastAsia="es-419"/>
              </w:rPr>
            </w:pPr>
            <w:r w:rsidRPr="0089064E">
              <w:rPr>
                <w:rFonts w:ascii="Arial" w:eastAsia="Times New Roman" w:hAnsi="Arial" w:cs="Arial"/>
                <w:b/>
                <w:bCs/>
                <w:color w:val="000000"/>
                <w:sz w:val="18"/>
                <w:szCs w:val="18"/>
                <w:lang w:val="es-419" w:eastAsia="es-419"/>
              </w:rPr>
              <w:t>ÍNDICE DE CUMPLIMIENTO DE LAS OBLIGACIONES DE TRANSPARENCIA</w:t>
            </w:r>
            <w:r>
              <w:rPr>
                <w:rFonts w:ascii="Arial" w:eastAsia="Times New Roman" w:hAnsi="Arial" w:cs="Arial"/>
                <w:b/>
                <w:bCs/>
                <w:color w:val="000000"/>
                <w:sz w:val="18"/>
                <w:szCs w:val="18"/>
                <w:lang w:val="es-419" w:eastAsia="es-419"/>
              </w:rPr>
              <w:t xml:space="preserve"> SITIO PROPIO</w:t>
            </w:r>
          </w:p>
        </w:tc>
        <w:tc>
          <w:tcPr>
            <w:tcW w:w="1700" w:type="dxa"/>
            <w:tcBorders>
              <w:top w:val="nil"/>
              <w:left w:val="nil"/>
              <w:bottom w:val="single" w:sz="4" w:space="0" w:color="auto"/>
              <w:right w:val="single" w:sz="4" w:space="0" w:color="auto"/>
            </w:tcBorders>
            <w:shd w:val="clear" w:color="auto" w:fill="9CC2E5" w:themeFill="accent5" w:themeFillTint="99"/>
            <w:vAlign w:val="center"/>
            <w:hideMark/>
          </w:tcPr>
          <w:p w14:paraId="04091A76" w14:textId="77777777" w:rsidR="002179E1" w:rsidRPr="0089064E" w:rsidRDefault="002179E1" w:rsidP="002179E1">
            <w:pPr>
              <w:spacing w:line="240" w:lineRule="auto"/>
              <w:jc w:val="center"/>
              <w:rPr>
                <w:rFonts w:ascii="Arial" w:eastAsia="Times New Roman" w:hAnsi="Arial" w:cs="Arial"/>
                <w:b/>
                <w:bCs/>
                <w:color w:val="000000"/>
                <w:sz w:val="18"/>
                <w:szCs w:val="18"/>
                <w:lang w:val="es-419" w:eastAsia="es-419"/>
              </w:rPr>
            </w:pPr>
            <w:r w:rsidRPr="0089064E">
              <w:rPr>
                <w:rFonts w:ascii="Arial" w:eastAsia="Times New Roman" w:hAnsi="Arial" w:cs="Arial"/>
                <w:b/>
                <w:bCs/>
                <w:color w:val="000000"/>
                <w:sz w:val="18"/>
                <w:szCs w:val="18"/>
                <w:lang w:val="es-419" w:eastAsia="es-419"/>
              </w:rPr>
              <w:t>70.35</w:t>
            </w:r>
          </w:p>
        </w:tc>
      </w:tr>
    </w:tbl>
    <w:p w14:paraId="43430BE8" w14:textId="77777777" w:rsidR="002179E1" w:rsidRPr="00331ACA" w:rsidRDefault="002179E1" w:rsidP="00C0325E">
      <w:pPr>
        <w:jc w:val="center"/>
        <w:rPr>
          <w:rFonts w:ascii="Arial" w:hAnsi="Arial" w:cs="Arial"/>
          <w:b/>
        </w:rPr>
      </w:pPr>
    </w:p>
    <w:p w14:paraId="0E5B598B" w14:textId="77777777" w:rsidR="002179E1" w:rsidRPr="00331ACA" w:rsidRDefault="002179E1" w:rsidP="00C0325E">
      <w:pPr>
        <w:jc w:val="left"/>
        <w:rPr>
          <w:rFonts w:ascii="Arial" w:hAnsi="Arial" w:cs="Arial"/>
          <w:b/>
          <w:u w:val="single"/>
        </w:rPr>
      </w:pPr>
      <w:bookmarkStart w:id="10" w:name="_Hlk31784589"/>
      <w:r w:rsidRPr="00331ACA">
        <w:rPr>
          <w:rFonts w:ascii="Arial" w:hAnsi="Arial" w:cs="Arial"/>
          <w:b/>
          <w:u w:val="single"/>
        </w:rPr>
        <w:t>Índice general de cumplimiento de las obligaciones de transparencia.</w:t>
      </w:r>
    </w:p>
    <w:p w14:paraId="6186E6DC" w14:textId="77777777" w:rsidR="002179E1" w:rsidRPr="00331ACA" w:rsidRDefault="002179E1" w:rsidP="00C0325E">
      <w:pPr>
        <w:contextualSpacing/>
        <w:rPr>
          <w:rFonts w:ascii="Calibri Light" w:hAnsi="Calibri Light" w:cs="Calibri Light"/>
          <w:b/>
          <w:sz w:val="24"/>
          <w:szCs w:val="24"/>
        </w:rPr>
      </w:pPr>
    </w:p>
    <w:p w14:paraId="0F537D10" w14:textId="77777777" w:rsidR="002179E1" w:rsidRDefault="002179E1" w:rsidP="002179E1">
      <w:pPr>
        <w:rPr>
          <w:rFonts w:ascii="Arial" w:hAnsi="Arial" w:cs="Calibri Light"/>
          <w:b/>
          <w:bCs/>
          <w:szCs w:val="24"/>
        </w:rPr>
      </w:pPr>
      <w:r w:rsidRPr="00331ACA">
        <w:rPr>
          <w:rFonts w:ascii="Arial" w:hAnsi="Arial" w:cs="Calibri Light"/>
          <w:szCs w:val="24"/>
        </w:rPr>
        <w:t xml:space="preserve">El índice de cumplimiento por sujeto obligado se obtuvo del promedio simple del resultado obtenido en el sitio propio y en la Plataforma Nacional de Transparencia, por lo que, al promediar el Índice de cumplimiento de las obligaciones de transparencia de cada sujeto obligado, se obtuvo el Índice Estatal de Cumplimiento de las Obligaciones de Transparencia, </w:t>
      </w:r>
      <w:r>
        <w:rPr>
          <w:rFonts w:ascii="Arial" w:hAnsi="Arial" w:cs="Calibri Light"/>
          <w:szCs w:val="24"/>
        </w:rPr>
        <w:t xml:space="preserve">que fue de </w:t>
      </w:r>
      <w:r>
        <w:rPr>
          <w:rFonts w:ascii="Arial" w:hAnsi="Arial" w:cs="Calibri Light"/>
          <w:b/>
          <w:bCs/>
          <w:szCs w:val="24"/>
        </w:rPr>
        <w:t>72.87</w:t>
      </w:r>
      <w:r w:rsidRPr="00870558">
        <w:rPr>
          <w:rFonts w:ascii="Arial" w:hAnsi="Arial" w:cs="Calibri Light"/>
          <w:b/>
          <w:bCs/>
          <w:szCs w:val="24"/>
        </w:rPr>
        <w:t>.</w:t>
      </w:r>
    </w:p>
    <w:p w14:paraId="10F17AF3" w14:textId="77777777" w:rsidR="002179E1" w:rsidRPr="00331ACA" w:rsidRDefault="002179E1" w:rsidP="002179E1">
      <w:pPr>
        <w:rPr>
          <w:rFonts w:ascii="Arial" w:hAnsi="Arial" w:cs="Calibri Light"/>
          <w:szCs w:val="24"/>
        </w:rPr>
      </w:pPr>
    </w:p>
    <w:p w14:paraId="1B066F3B" w14:textId="324E008A" w:rsidR="002179E1" w:rsidRPr="00C0325E" w:rsidRDefault="002179E1" w:rsidP="002179E1">
      <w:pPr>
        <w:pStyle w:val="Prrafodelista"/>
        <w:numPr>
          <w:ilvl w:val="0"/>
          <w:numId w:val="10"/>
        </w:numPr>
        <w:ind w:left="360"/>
        <w:rPr>
          <w:rFonts w:ascii="Arial" w:hAnsi="Arial" w:cs="Arial"/>
          <w:b/>
        </w:rPr>
      </w:pPr>
      <w:r>
        <w:rPr>
          <w:rFonts w:ascii="Arial" w:hAnsi="Arial" w:cs="Arial"/>
          <w:b/>
        </w:rPr>
        <w:t>49</w:t>
      </w:r>
      <w:r w:rsidRPr="00094045">
        <w:rPr>
          <w:rFonts w:ascii="Arial" w:hAnsi="Arial" w:cs="Arial"/>
          <w:b/>
        </w:rPr>
        <w:t xml:space="preserve"> </w:t>
      </w:r>
      <w:r w:rsidRPr="00094045">
        <w:rPr>
          <w:rFonts w:ascii="Arial" w:hAnsi="Arial" w:cs="Arial"/>
          <w:bCs/>
        </w:rPr>
        <w:t xml:space="preserve">sujetos obligados </w:t>
      </w:r>
      <w:r w:rsidRPr="00EE531B">
        <w:rPr>
          <w:rFonts w:ascii="Arial" w:hAnsi="Arial" w:cs="Arial"/>
          <w:b/>
          <w:bCs/>
          <w:u w:val="single"/>
        </w:rPr>
        <w:t>cumplieron</w:t>
      </w:r>
      <w:r w:rsidRPr="00094045">
        <w:rPr>
          <w:rFonts w:ascii="Arial" w:hAnsi="Arial" w:cs="Arial"/>
          <w:b/>
        </w:rPr>
        <w:t xml:space="preserve"> </w:t>
      </w:r>
      <w:r w:rsidRPr="00094045">
        <w:rPr>
          <w:rFonts w:ascii="Arial" w:hAnsi="Arial" w:cs="Arial"/>
          <w:bCs/>
        </w:rPr>
        <w:t>con la obligación de publicar o justificar la falta de publicidad de la información generad</w:t>
      </w:r>
      <w:r>
        <w:rPr>
          <w:rFonts w:ascii="Arial" w:hAnsi="Arial" w:cs="Arial"/>
          <w:bCs/>
        </w:rPr>
        <w:t>a en el ejercicio dos mil veintiuno</w:t>
      </w:r>
      <w:r w:rsidRPr="00094045">
        <w:rPr>
          <w:rFonts w:ascii="Arial" w:hAnsi="Arial" w:cs="Arial"/>
          <w:bCs/>
        </w:rPr>
        <w:t xml:space="preserve"> de las obligaciones de transparencia revisadas</w:t>
      </w:r>
      <w:r>
        <w:rPr>
          <w:rFonts w:ascii="Arial" w:hAnsi="Arial" w:cs="Arial"/>
          <w:bCs/>
        </w:rPr>
        <w:t xml:space="preserve"> en el sitio de la Plataforma Nacional de Transparencia y en un sitio de Internet propio</w:t>
      </w:r>
      <w:r w:rsidRPr="00094045">
        <w:rPr>
          <w:rFonts w:ascii="Arial" w:hAnsi="Arial" w:cs="Arial"/>
          <w:bCs/>
        </w:rPr>
        <w:t>:</w:t>
      </w:r>
      <w:r>
        <w:rPr>
          <w:rFonts w:ascii="Arial" w:hAnsi="Arial" w:cs="Arial"/>
          <w:bCs/>
        </w:rPr>
        <w:t xml:space="preserve"> </w:t>
      </w:r>
    </w:p>
    <w:p w14:paraId="757783EC" w14:textId="2AEA72F0" w:rsidR="00C0325E" w:rsidRDefault="00C0325E" w:rsidP="00C0325E">
      <w:pPr>
        <w:pStyle w:val="Prrafodelista"/>
        <w:ind w:left="360"/>
        <w:rPr>
          <w:rFonts w:ascii="Arial" w:hAnsi="Arial" w:cs="Arial"/>
          <w:b/>
        </w:rPr>
      </w:pPr>
    </w:p>
    <w:p w14:paraId="7F483661" w14:textId="77777777" w:rsidR="000E4ED0" w:rsidRPr="0089064E" w:rsidRDefault="000E4ED0" w:rsidP="00C0325E">
      <w:pPr>
        <w:pStyle w:val="Prrafodelista"/>
        <w:ind w:left="360"/>
        <w:rPr>
          <w:rFonts w:ascii="Arial" w:hAnsi="Arial" w:cs="Arial"/>
          <w:b/>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tblGrid>
      <w:tr w:rsidR="002179E1" w:rsidRPr="0089064E" w14:paraId="7075E32C" w14:textId="77777777" w:rsidTr="002179E1">
        <w:trPr>
          <w:trHeight w:val="284"/>
          <w:jc w:val="center"/>
        </w:trPr>
        <w:tc>
          <w:tcPr>
            <w:tcW w:w="7366" w:type="dxa"/>
            <w:shd w:val="clear" w:color="auto" w:fill="DEEAF6" w:themeFill="accent5" w:themeFillTint="33"/>
            <w:vAlign w:val="center"/>
          </w:tcPr>
          <w:p w14:paraId="60E5F1B0" w14:textId="77777777" w:rsidR="002179E1" w:rsidRPr="00E73EAE" w:rsidRDefault="002179E1" w:rsidP="002179E1">
            <w:pPr>
              <w:spacing w:line="240" w:lineRule="auto"/>
              <w:jc w:val="center"/>
              <w:rPr>
                <w:rFonts w:ascii="Arial" w:eastAsia="Times New Roman" w:hAnsi="Arial" w:cs="Arial"/>
                <w:b/>
                <w:color w:val="000000"/>
                <w:sz w:val="18"/>
                <w:szCs w:val="18"/>
                <w:lang w:val="es-419" w:eastAsia="es-419"/>
              </w:rPr>
            </w:pPr>
            <w:r w:rsidRPr="00E73EAE">
              <w:rPr>
                <w:rFonts w:ascii="Arial" w:eastAsia="Times New Roman" w:hAnsi="Arial" w:cs="Arial"/>
                <w:b/>
                <w:color w:val="000000"/>
                <w:sz w:val="18"/>
                <w:szCs w:val="18"/>
                <w:lang w:val="es-419" w:eastAsia="es-419"/>
              </w:rPr>
              <w:t>SINDICATOS (1)</w:t>
            </w:r>
          </w:p>
        </w:tc>
      </w:tr>
      <w:tr w:rsidR="002179E1" w:rsidRPr="0089064E" w14:paraId="09C64EC3" w14:textId="77777777" w:rsidTr="002179E1">
        <w:trPr>
          <w:trHeight w:val="284"/>
          <w:jc w:val="center"/>
        </w:trPr>
        <w:tc>
          <w:tcPr>
            <w:tcW w:w="7366" w:type="dxa"/>
            <w:shd w:val="clear" w:color="auto" w:fill="auto"/>
            <w:vAlign w:val="center"/>
            <w:hideMark/>
          </w:tcPr>
          <w:p w14:paraId="759900F3"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Sindicato Único de Trabajadores Profesionistas, Administrativos y Manuales del Poder Judicial del Estado.</w:t>
            </w:r>
          </w:p>
        </w:tc>
      </w:tr>
      <w:tr w:rsidR="002179E1" w:rsidRPr="0089064E" w14:paraId="763DCAC5" w14:textId="77777777" w:rsidTr="002179E1">
        <w:trPr>
          <w:trHeight w:val="284"/>
          <w:jc w:val="center"/>
        </w:trPr>
        <w:tc>
          <w:tcPr>
            <w:tcW w:w="7366" w:type="dxa"/>
            <w:shd w:val="clear" w:color="auto" w:fill="DEEAF6" w:themeFill="accent5" w:themeFillTint="33"/>
            <w:vAlign w:val="center"/>
          </w:tcPr>
          <w:p w14:paraId="17C83249" w14:textId="77777777" w:rsidR="002179E1" w:rsidRPr="00E73EAE" w:rsidRDefault="002179E1" w:rsidP="002179E1">
            <w:pPr>
              <w:spacing w:line="240" w:lineRule="auto"/>
              <w:jc w:val="center"/>
              <w:rPr>
                <w:rFonts w:ascii="Arial" w:eastAsia="Times New Roman" w:hAnsi="Arial" w:cs="Arial"/>
                <w:b/>
                <w:color w:val="000000"/>
                <w:sz w:val="18"/>
                <w:szCs w:val="18"/>
                <w:lang w:val="es-419" w:eastAsia="es-419"/>
              </w:rPr>
            </w:pPr>
            <w:r w:rsidRPr="00E73EAE">
              <w:rPr>
                <w:rFonts w:ascii="Arial" w:eastAsia="Times New Roman" w:hAnsi="Arial" w:cs="Arial"/>
                <w:b/>
                <w:color w:val="000000"/>
                <w:sz w:val="18"/>
                <w:szCs w:val="18"/>
                <w:lang w:val="es-419" w:eastAsia="es-419"/>
              </w:rPr>
              <w:t>ORGANISMOS PÚBLICOS MUNICIPALES (4)</w:t>
            </w:r>
          </w:p>
        </w:tc>
      </w:tr>
      <w:tr w:rsidR="002179E1" w:rsidRPr="0089064E" w14:paraId="73DDC3DD" w14:textId="77777777" w:rsidTr="002179E1">
        <w:trPr>
          <w:trHeight w:val="284"/>
          <w:jc w:val="center"/>
        </w:trPr>
        <w:tc>
          <w:tcPr>
            <w:tcW w:w="7366" w:type="dxa"/>
            <w:shd w:val="clear" w:color="auto" w:fill="auto"/>
            <w:vAlign w:val="center"/>
            <w:hideMark/>
          </w:tcPr>
          <w:p w14:paraId="3B98E6DF"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Central de Abasto Mérida.</w:t>
            </w:r>
          </w:p>
        </w:tc>
      </w:tr>
      <w:tr w:rsidR="002179E1" w:rsidRPr="0089064E" w14:paraId="7F4D520D" w14:textId="77777777" w:rsidTr="002179E1">
        <w:trPr>
          <w:trHeight w:val="284"/>
          <w:jc w:val="center"/>
        </w:trPr>
        <w:tc>
          <w:tcPr>
            <w:tcW w:w="7366" w:type="dxa"/>
            <w:shd w:val="clear" w:color="auto" w:fill="auto"/>
            <w:vAlign w:val="center"/>
            <w:hideMark/>
          </w:tcPr>
          <w:p w14:paraId="1DAFE0BC"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Junta Intermunicipal Biocultural del Puuc.</w:t>
            </w:r>
          </w:p>
        </w:tc>
      </w:tr>
      <w:tr w:rsidR="002179E1" w:rsidRPr="0089064E" w14:paraId="5F67BACE" w14:textId="77777777" w:rsidTr="002179E1">
        <w:trPr>
          <w:trHeight w:val="284"/>
          <w:jc w:val="center"/>
        </w:trPr>
        <w:tc>
          <w:tcPr>
            <w:tcW w:w="7366" w:type="dxa"/>
            <w:shd w:val="clear" w:color="auto" w:fill="auto"/>
            <w:vAlign w:val="center"/>
            <w:hideMark/>
          </w:tcPr>
          <w:p w14:paraId="5451C10C"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Comité Permanente del Carnaval de Mérida.</w:t>
            </w:r>
          </w:p>
        </w:tc>
      </w:tr>
      <w:tr w:rsidR="002179E1" w:rsidRPr="0089064E" w14:paraId="3CA8232A" w14:textId="77777777" w:rsidTr="002179E1">
        <w:trPr>
          <w:trHeight w:val="284"/>
          <w:jc w:val="center"/>
        </w:trPr>
        <w:tc>
          <w:tcPr>
            <w:tcW w:w="7366" w:type="dxa"/>
            <w:shd w:val="clear" w:color="auto" w:fill="auto"/>
            <w:vAlign w:val="center"/>
            <w:hideMark/>
          </w:tcPr>
          <w:p w14:paraId="29765BAF"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r>
      <w:tr w:rsidR="002179E1" w:rsidRPr="0089064E" w14:paraId="2515F702" w14:textId="77777777" w:rsidTr="002179E1">
        <w:trPr>
          <w:trHeight w:val="284"/>
          <w:jc w:val="center"/>
        </w:trPr>
        <w:tc>
          <w:tcPr>
            <w:tcW w:w="7366" w:type="dxa"/>
            <w:shd w:val="clear" w:color="auto" w:fill="DEEAF6" w:themeFill="accent5" w:themeFillTint="33"/>
            <w:vAlign w:val="center"/>
          </w:tcPr>
          <w:p w14:paraId="1959CCE4" w14:textId="77777777" w:rsidR="002179E1" w:rsidRPr="00E73EAE" w:rsidRDefault="002179E1" w:rsidP="002179E1">
            <w:pPr>
              <w:spacing w:line="240" w:lineRule="auto"/>
              <w:jc w:val="center"/>
              <w:rPr>
                <w:rFonts w:ascii="Arial" w:eastAsia="Times New Roman" w:hAnsi="Arial" w:cs="Arial"/>
                <w:b/>
                <w:color w:val="000000"/>
                <w:sz w:val="18"/>
                <w:szCs w:val="18"/>
                <w:lang w:val="es-419" w:eastAsia="es-419"/>
              </w:rPr>
            </w:pPr>
            <w:r w:rsidRPr="00E73EAE">
              <w:rPr>
                <w:rFonts w:ascii="Arial" w:eastAsia="Times New Roman" w:hAnsi="Arial" w:cs="Arial"/>
                <w:b/>
                <w:color w:val="000000"/>
                <w:sz w:val="18"/>
                <w:szCs w:val="18"/>
                <w:lang w:val="es-419" w:eastAsia="es-419"/>
              </w:rPr>
              <w:t>PODER EJECUTIVO (23)</w:t>
            </w:r>
          </w:p>
        </w:tc>
      </w:tr>
      <w:tr w:rsidR="002179E1" w:rsidRPr="0089064E" w14:paraId="7FF976EC" w14:textId="77777777" w:rsidTr="002179E1">
        <w:trPr>
          <w:trHeight w:val="284"/>
          <w:jc w:val="center"/>
        </w:trPr>
        <w:tc>
          <w:tcPr>
            <w:tcW w:w="7366" w:type="dxa"/>
            <w:shd w:val="clear" w:color="auto" w:fill="auto"/>
            <w:vAlign w:val="center"/>
            <w:hideMark/>
          </w:tcPr>
          <w:p w14:paraId="56B1D9B2"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Casa de las Artesanías del Estado de Yucatán, CAEY.</w:t>
            </w:r>
          </w:p>
        </w:tc>
      </w:tr>
      <w:tr w:rsidR="002179E1" w:rsidRPr="0089064E" w14:paraId="5C160624" w14:textId="77777777" w:rsidTr="002179E1">
        <w:trPr>
          <w:trHeight w:val="284"/>
          <w:jc w:val="center"/>
        </w:trPr>
        <w:tc>
          <w:tcPr>
            <w:tcW w:w="7366" w:type="dxa"/>
            <w:shd w:val="clear" w:color="auto" w:fill="auto"/>
            <w:vAlign w:val="center"/>
            <w:hideMark/>
          </w:tcPr>
          <w:p w14:paraId="20544634"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Colegio de Bachilleres del Estado de Yucatán</w:t>
            </w:r>
          </w:p>
        </w:tc>
      </w:tr>
      <w:tr w:rsidR="002179E1" w:rsidRPr="0089064E" w14:paraId="314CD311" w14:textId="77777777" w:rsidTr="002179E1">
        <w:trPr>
          <w:trHeight w:val="284"/>
          <w:jc w:val="center"/>
        </w:trPr>
        <w:tc>
          <w:tcPr>
            <w:tcW w:w="7366" w:type="dxa"/>
            <w:shd w:val="clear" w:color="auto" w:fill="auto"/>
            <w:vAlign w:val="center"/>
            <w:hideMark/>
          </w:tcPr>
          <w:p w14:paraId="53F67755"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 xml:space="preserve">Empresa Portuaria Yucateca S.A. de C.V. </w:t>
            </w:r>
          </w:p>
        </w:tc>
      </w:tr>
      <w:tr w:rsidR="002179E1" w:rsidRPr="0089064E" w14:paraId="13358061" w14:textId="77777777" w:rsidTr="002179E1">
        <w:trPr>
          <w:trHeight w:val="284"/>
          <w:jc w:val="center"/>
        </w:trPr>
        <w:tc>
          <w:tcPr>
            <w:tcW w:w="7366" w:type="dxa"/>
            <w:shd w:val="clear" w:color="auto" w:fill="auto"/>
            <w:vAlign w:val="center"/>
            <w:hideMark/>
          </w:tcPr>
          <w:p w14:paraId="6B4A0F2F"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Fiscalía General del Estado.</w:t>
            </w:r>
          </w:p>
        </w:tc>
      </w:tr>
      <w:tr w:rsidR="002179E1" w:rsidRPr="0089064E" w14:paraId="12BE926F" w14:textId="77777777" w:rsidTr="002179E1">
        <w:trPr>
          <w:trHeight w:val="284"/>
          <w:jc w:val="center"/>
        </w:trPr>
        <w:tc>
          <w:tcPr>
            <w:tcW w:w="7366" w:type="dxa"/>
            <w:shd w:val="clear" w:color="auto" w:fill="auto"/>
            <w:vAlign w:val="center"/>
            <w:hideMark/>
          </w:tcPr>
          <w:p w14:paraId="068AB7EC"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Educación para Adultos del Estado de Yucatán, IEAEY.</w:t>
            </w:r>
          </w:p>
        </w:tc>
      </w:tr>
      <w:tr w:rsidR="002179E1" w:rsidRPr="0089064E" w14:paraId="2612D633" w14:textId="77777777" w:rsidTr="002179E1">
        <w:trPr>
          <w:trHeight w:val="284"/>
          <w:jc w:val="center"/>
        </w:trPr>
        <w:tc>
          <w:tcPr>
            <w:tcW w:w="7366" w:type="dxa"/>
            <w:shd w:val="clear" w:color="auto" w:fill="auto"/>
            <w:vAlign w:val="center"/>
            <w:hideMark/>
          </w:tcPr>
          <w:p w14:paraId="34045A8E"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Movilidad y Desarrollo Urbano Territorial</w:t>
            </w:r>
          </w:p>
        </w:tc>
      </w:tr>
      <w:tr w:rsidR="002179E1" w:rsidRPr="0089064E" w14:paraId="70345468" w14:textId="77777777" w:rsidTr="002179E1">
        <w:trPr>
          <w:trHeight w:val="284"/>
          <w:jc w:val="center"/>
        </w:trPr>
        <w:tc>
          <w:tcPr>
            <w:tcW w:w="7366" w:type="dxa"/>
            <w:shd w:val="clear" w:color="auto" w:fill="auto"/>
            <w:vAlign w:val="center"/>
            <w:hideMark/>
          </w:tcPr>
          <w:p w14:paraId="3BB0297C"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Seguridad Jurídica Patrimonial de Yucatán, INSEJUPY.</w:t>
            </w:r>
          </w:p>
        </w:tc>
      </w:tr>
      <w:tr w:rsidR="002179E1" w:rsidRPr="0089064E" w14:paraId="1A22E66B" w14:textId="77777777" w:rsidTr="002179E1">
        <w:trPr>
          <w:trHeight w:val="284"/>
          <w:jc w:val="center"/>
        </w:trPr>
        <w:tc>
          <w:tcPr>
            <w:tcW w:w="7366" w:type="dxa"/>
            <w:shd w:val="clear" w:color="auto" w:fill="auto"/>
            <w:vAlign w:val="center"/>
            <w:hideMark/>
          </w:tcPr>
          <w:p w14:paraId="22971C3C"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Seguridad Social de los Trabajadores del Estado de Yucatán</w:t>
            </w:r>
          </w:p>
        </w:tc>
      </w:tr>
      <w:tr w:rsidR="002179E1" w:rsidRPr="0089064E" w14:paraId="1B596D80" w14:textId="77777777" w:rsidTr="002179E1">
        <w:trPr>
          <w:trHeight w:val="284"/>
          <w:jc w:val="center"/>
        </w:trPr>
        <w:tc>
          <w:tcPr>
            <w:tcW w:w="7366" w:type="dxa"/>
            <w:shd w:val="clear" w:color="auto" w:fill="auto"/>
            <w:vAlign w:val="center"/>
            <w:hideMark/>
          </w:tcPr>
          <w:p w14:paraId="47EE4853"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de Vivienda del Estado de Yucatán, IVEY.</w:t>
            </w:r>
          </w:p>
        </w:tc>
      </w:tr>
      <w:tr w:rsidR="002179E1" w:rsidRPr="0089064E" w14:paraId="0238C1DE" w14:textId="77777777" w:rsidTr="002179E1">
        <w:trPr>
          <w:trHeight w:val="284"/>
          <w:jc w:val="center"/>
        </w:trPr>
        <w:tc>
          <w:tcPr>
            <w:tcW w:w="7366" w:type="dxa"/>
            <w:shd w:val="clear" w:color="auto" w:fill="auto"/>
            <w:vAlign w:val="center"/>
            <w:hideMark/>
          </w:tcPr>
          <w:p w14:paraId="50CA76B4"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para la Construcción y Conservación de Obra Pública en Yucatán, INCCOPY.</w:t>
            </w:r>
          </w:p>
        </w:tc>
      </w:tr>
      <w:tr w:rsidR="002179E1" w:rsidRPr="0089064E" w14:paraId="724516ED" w14:textId="77777777" w:rsidTr="002179E1">
        <w:trPr>
          <w:trHeight w:val="284"/>
          <w:jc w:val="center"/>
        </w:trPr>
        <w:tc>
          <w:tcPr>
            <w:tcW w:w="7366" w:type="dxa"/>
            <w:shd w:val="clear" w:color="auto" w:fill="auto"/>
            <w:vAlign w:val="center"/>
            <w:hideMark/>
          </w:tcPr>
          <w:p w14:paraId="56721965"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para la Inclusión de las Personas con Discapacidad del Estado de Yucatán</w:t>
            </w:r>
          </w:p>
        </w:tc>
      </w:tr>
      <w:tr w:rsidR="002179E1" w:rsidRPr="0089064E" w14:paraId="4FB8F927" w14:textId="77777777" w:rsidTr="002179E1">
        <w:trPr>
          <w:trHeight w:val="284"/>
          <w:jc w:val="center"/>
        </w:trPr>
        <w:tc>
          <w:tcPr>
            <w:tcW w:w="7366" w:type="dxa"/>
            <w:shd w:val="clear" w:color="auto" w:fill="auto"/>
            <w:vAlign w:val="center"/>
            <w:hideMark/>
          </w:tcPr>
          <w:p w14:paraId="5F8D6DC5"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Yucateco de Emprendedores, IYEM.</w:t>
            </w:r>
          </w:p>
        </w:tc>
      </w:tr>
      <w:tr w:rsidR="002179E1" w:rsidRPr="0089064E" w14:paraId="29CC8170" w14:textId="77777777" w:rsidTr="002179E1">
        <w:trPr>
          <w:trHeight w:val="284"/>
          <w:jc w:val="center"/>
        </w:trPr>
        <w:tc>
          <w:tcPr>
            <w:tcW w:w="7366" w:type="dxa"/>
            <w:shd w:val="clear" w:color="auto" w:fill="auto"/>
            <w:vAlign w:val="center"/>
            <w:hideMark/>
          </w:tcPr>
          <w:p w14:paraId="063B3E2A"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Junta de Agua Potable y Alcantarillado de Yucatán</w:t>
            </w:r>
          </w:p>
        </w:tc>
      </w:tr>
      <w:tr w:rsidR="002179E1" w:rsidRPr="0089064E" w14:paraId="65915D4B" w14:textId="77777777" w:rsidTr="002179E1">
        <w:trPr>
          <w:trHeight w:val="284"/>
          <w:jc w:val="center"/>
        </w:trPr>
        <w:tc>
          <w:tcPr>
            <w:tcW w:w="7366" w:type="dxa"/>
            <w:shd w:val="clear" w:color="auto" w:fill="auto"/>
            <w:vAlign w:val="center"/>
            <w:hideMark/>
          </w:tcPr>
          <w:p w14:paraId="258E77A9"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Patronato de las Unidades de Servicios Culturales y Turísticos del Estado de Yucatán, CULTUR.</w:t>
            </w:r>
          </w:p>
        </w:tc>
      </w:tr>
      <w:tr w:rsidR="002179E1" w:rsidRPr="0089064E" w14:paraId="7B8F4BF1" w14:textId="77777777" w:rsidTr="002179E1">
        <w:trPr>
          <w:trHeight w:val="284"/>
          <w:jc w:val="center"/>
        </w:trPr>
        <w:tc>
          <w:tcPr>
            <w:tcW w:w="7366" w:type="dxa"/>
            <w:shd w:val="clear" w:color="auto" w:fill="auto"/>
            <w:vAlign w:val="center"/>
            <w:hideMark/>
          </w:tcPr>
          <w:p w14:paraId="14B4EA5A"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Administración y Finanzas</w:t>
            </w:r>
          </w:p>
        </w:tc>
      </w:tr>
      <w:tr w:rsidR="002179E1" w:rsidRPr="0089064E" w14:paraId="0ABFB7F6" w14:textId="77777777" w:rsidTr="002179E1">
        <w:trPr>
          <w:trHeight w:val="284"/>
          <w:jc w:val="center"/>
        </w:trPr>
        <w:tc>
          <w:tcPr>
            <w:tcW w:w="7366" w:type="dxa"/>
            <w:shd w:val="clear" w:color="auto" w:fill="auto"/>
            <w:vAlign w:val="center"/>
            <w:hideMark/>
          </w:tcPr>
          <w:p w14:paraId="4361672B"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Educación</w:t>
            </w:r>
          </w:p>
        </w:tc>
      </w:tr>
      <w:tr w:rsidR="002179E1" w:rsidRPr="0089064E" w14:paraId="5D9A3356" w14:textId="77777777" w:rsidTr="002179E1">
        <w:trPr>
          <w:trHeight w:val="284"/>
          <w:jc w:val="center"/>
        </w:trPr>
        <w:tc>
          <w:tcPr>
            <w:tcW w:w="7366" w:type="dxa"/>
            <w:shd w:val="clear" w:color="auto" w:fill="auto"/>
            <w:vAlign w:val="center"/>
            <w:hideMark/>
          </w:tcPr>
          <w:p w14:paraId="78011BF3"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Fomento Económico y Trabajo.</w:t>
            </w:r>
          </w:p>
        </w:tc>
      </w:tr>
      <w:tr w:rsidR="002179E1" w:rsidRPr="0089064E" w14:paraId="27957249" w14:textId="77777777" w:rsidTr="002179E1">
        <w:trPr>
          <w:trHeight w:val="284"/>
          <w:jc w:val="center"/>
        </w:trPr>
        <w:tc>
          <w:tcPr>
            <w:tcW w:w="7366" w:type="dxa"/>
            <w:shd w:val="clear" w:color="auto" w:fill="auto"/>
            <w:vAlign w:val="center"/>
            <w:hideMark/>
          </w:tcPr>
          <w:p w14:paraId="7FB04008"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Fomento Turístico.</w:t>
            </w:r>
          </w:p>
        </w:tc>
      </w:tr>
      <w:tr w:rsidR="002179E1" w:rsidRPr="0089064E" w14:paraId="71050D0F" w14:textId="77777777" w:rsidTr="002179E1">
        <w:trPr>
          <w:trHeight w:val="284"/>
          <w:jc w:val="center"/>
        </w:trPr>
        <w:tc>
          <w:tcPr>
            <w:tcW w:w="7366" w:type="dxa"/>
            <w:shd w:val="clear" w:color="auto" w:fill="auto"/>
            <w:vAlign w:val="center"/>
            <w:hideMark/>
          </w:tcPr>
          <w:p w14:paraId="2B4E2C45"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las Mujeres.</w:t>
            </w:r>
          </w:p>
        </w:tc>
      </w:tr>
      <w:tr w:rsidR="002179E1" w:rsidRPr="0089064E" w14:paraId="5B3E4B92" w14:textId="77777777" w:rsidTr="002179E1">
        <w:trPr>
          <w:trHeight w:val="284"/>
          <w:jc w:val="center"/>
        </w:trPr>
        <w:tc>
          <w:tcPr>
            <w:tcW w:w="7366" w:type="dxa"/>
            <w:shd w:val="clear" w:color="auto" w:fill="auto"/>
            <w:vAlign w:val="center"/>
            <w:hideMark/>
          </w:tcPr>
          <w:p w14:paraId="69D2E8EA"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de Pesca y Acuacultura Sustentable.</w:t>
            </w:r>
          </w:p>
        </w:tc>
      </w:tr>
      <w:tr w:rsidR="002179E1" w:rsidRPr="0089064E" w14:paraId="38E02E2C" w14:textId="77777777" w:rsidTr="002179E1">
        <w:trPr>
          <w:trHeight w:val="284"/>
          <w:jc w:val="center"/>
        </w:trPr>
        <w:tc>
          <w:tcPr>
            <w:tcW w:w="7366" w:type="dxa"/>
            <w:shd w:val="clear" w:color="auto" w:fill="auto"/>
            <w:vAlign w:val="center"/>
            <w:hideMark/>
          </w:tcPr>
          <w:p w14:paraId="7FE615D3"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Ejecutiva del Sistema Estatal Anticorrupción de Yucatán.</w:t>
            </w:r>
          </w:p>
        </w:tc>
      </w:tr>
      <w:tr w:rsidR="002179E1" w:rsidRPr="0089064E" w14:paraId="4F89A07F" w14:textId="77777777" w:rsidTr="002179E1">
        <w:trPr>
          <w:trHeight w:val="284"/>
          <w:jc w:val="center"/>
        </w:trPr>
        <w:tc>
          <w:tcPr>
            <w:tcW w:w="7366" w:type="dxa"/>
            <w:shd w:val="clear" w:color="auto" w:fill="auto"/>
            <w:vAlign w:val="center"/>
            <w:hideMark/>
          </w:tcPr>
          <w:p w14:paraId="0B5824D4"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Secretaría Técnica de Planeación y Evaluación, SEPLÁN.</w:t>
            </w:r>
          </w:p>
        </w:tc>
      </w:tr>
      <w:tr w:rsidR="002179E1" w:rsidRPr="0089064E" w14:paraId="20FF529D" w14:textId="77777777" w:rsidTr="002179E1">
        <w:trPr>
          <w:trHeight w:val="284"/>
          <w:jc w:val="center"/>
        </w:trPr>
        <w:tc>
          <w:tcPr>
            <w:tcW w:w="7366" w:type="dxa"/>
            <w:shd w:val="clear" w:color="auto" w:fill="auto"/>
            <w:vAlign w:val="center"/>
            <w:hideMark/>
          </w:tcPr>
          <w:p w14:paraId="6DDF0CEA"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Sistema Tele Yucatán, S.A. de C.V.</w:t>
            </w:r>
          </w:p>
        </w:tc>
      </w:tr>
      <w:tr w:rsidR="002179E1" w:rsidRPr="0089064E" w14:paraId="6FA75316" w14:textId="77777777" w:rsidTr="002179E1">
        <w:trPr>
          <w:trHeight w:val="284"/>
          <w:jc w:val="center"/>
        </w:trPr>
        <w:tc>
          <w:tcPr>
            <w:tcW w:w="7366" w:type="dxa"/>
            <w:shd w:val="clear" w:color="auto" w:fill="DEEAF6" w:themeFill="accent5" w:themeFillTint="33"/>
            <w:vAlign w:val="center"/>
          </w:tcPr>
          <w:p w14:paraId="7E111032" w14:textId="77777777" w:rsidR="002179E1" w:rsidRPr="00E73EAE" w:rsidRDefault="002179E1" w:rsidP="002179E1">
            <w:pPr>
              <w:spacing w:line="240" w:lineRule="auto"/>
              <w:jc w:val="center"/>
              <w:rPr>
                <w:rFonts w:ascii="Arial" w:eastAsia="Times New Roman" w:hAnsi="Arial" w:cs="Arial"/>
                <w:b/>
                <w:color w:val="000000"/>
                <w:sz w:val="18"/>
                <w:szCs w:val="18"/>
                <w:lang w:val="es-419" w:eastAsia="es-419"/>
              </w:rPr>
            </w:pPr>
            <w:r w:rsidRPr="00E73EAE">
              <w:rPr>
                <w:rFonts w:ascii="Arial" w:eastAsia="Times New Roman" w:hAnsi="Arial" w:cs="Arial"/>
                <w:b/>
                <w:color w:val="000000"/>
                <w:sz w:val="18"/>
                <w:szCs w:val="18"/>
                <w:lang w:val="es-419" w:eastAsia="es-419"/>
              </w:rPr>
              <w:t>SUJETOS OBLIGADOS INDIRECTOS (14)</w:t>
            </w:r>
          </w:p>
        </w:tc>
      </w:tr>
      <w:tr w:rsidR="002179E1" w:rsidRPr="0089064E" w14:paraId="7688499B" w14:textId="77777777" w:rsidTr="002179E1">
        <w:trPr>
          <w:trHeight w:val="284"/>
          <w:jc w:val="center"/>
        </w:trPr>
        <w:tc>
          <w:tcPr>
            <w:tcW w:w="7366" w:type="dxa"/>
            <w:shd w:val="clear" w:color="auto" w:fill="auto"/>
            <w:vAlign w:val="center"/>
            <w:hideMark/>
          </w:tcPr>
          <w:p w14:paraId="012B55D4"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de Administración número F/0199 (PROTEGO F/0199)</w:t>
            </w:r>
          </w:p>
        </w:tc>
      </w:tr>
      <w:tr w:rsidR="002179E1" w:rsidRPr="0089064E" w14:paraId="79A73185" w14:textId="77777777" w:rsidTr="002179E1">
        <w:trPr>
          <w:trHeight w:val="284"/>
          <w:jc w:val="center"/>
        </w:trPr>
        <w:tc>
          <w:tcPr>
            <w:tcW w:w="7366" w:type="dxa"/>
            <w:shd w:val="clear" w:color="auto" w:fill="auto"/>
            <w:vAlign w:val="center"/>
            <w:hideMark/>
          </w:tcPr>
          <w:p w14:paraId="657CA3DD"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de Inversión y Administración del Fondo Estatal de Ayuda, Asistencia y Reparación Integral (FEAARI)</w:t>
            </w:r>
          </w:p>
        </w:tc>
      </w:tr>
      <w:tr w:rsidR="002179E1" w:rsidRPr="0089064E" w14:paraId="599069A6" w14:textId="77777777" w:rsidTr="002179E1">
        <w:trPr>
          <w:trHeight w:val="284"/>
          <w:jc w:val="center"/>
        </w:trPr>
        <w:tc>
          <w:tcPr>
            <w:tcW w:w="7366" w:type="dxa"/>
            <w:shd w:val="clear" w:color="auto" w:fill="auto"/>
            <w:vAlign w:val="center"/>
            <w:hideMark/>
          </w:tcPr>
          <w:p w14:paraId="1E23AC29"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Fondo de Participación Ciudadana, IEPAC</w:t>
            </w:r>
          </w:p>
        </w:tc>
      </w:tr>
      <w:tr w:rsidR="002179E1" w:rsidRPr="0089064E" w14:paraId="5A6F6769" w14:textId="77777777" w:rsidTr="002179E1">
        <w:trPr>
          <w:trHeight w:val="284"/>
          <w:jc w:val="center"/>
        </w:trPr>
        <w:tc>
          <w:tcPr>
            <w:tcW w:w="7366" w:type="dxa"/>
            <w:shd w:val="clear" w:color="auto" w:fill="auto"/>
            <w:vAlign w:val="center"/>
            <w:hideMark/>
          </w:tcPr>
          <w:p w14:paraId="1431ED75"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Garante de la Orquesta Sinfónica de Yucatán (FIGAROSY)</w:t>
            </w:r>
          </w:p>
        </w:tc>
      </w:tr>
      <w:tr w:rsidR="002179E1" w:rsidRPr="0089064E" w14:paraId="4EEA560D" w14:textId="77777777" w:rsidTr="002179E1">
        <w:trPr>
          <w:trHeight w:val="284"/>
          <w:jc w:val="center"/>
        </w:trPr>
        <w:tc>
          <w:tcPr>
            <w:tcW w:w="7366" w:type="dxa"/>
            <w:shd w:val="clear" w:color="auto" w:fill="auto"/>
            <w:vAlign w:val="center"/>
            <w:hideMark/>
          </w:tcPr>
          <w:p w14:paraId="7EDF130A"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Irrevocable de Administración y Fuente Alterna de Pago F/0019 (PROTEGO F/0019)</w:t>
            </w:r>
          </w:p>
        </w:tc>
      </w:tr>
      <w:tr w:rsidR="002179E1" w:rsidRPr="0089064E" w14:paraId="43DB8142" w14:textId="77777777" w:rsidTr="002179E1">
        <w:trPr>
          <w:trHeight w:val="284"/>
          <w:jc w:val="center"/>
        </w:trPr>
        <w:tc>
          <w:tcPr>
            <w:tcW w:w="7366" w:type="dxa"/>
            <w:shd w:val="clear" w:color="auto" w:fill="auto"/>
            <w:vAlign w:val="center"/>
            <w:hideMark/>
          </w:tcPr>
          <w:p w14:paraId="0EF40E76"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Irrevocable de Administración y Fuente de Pago F/4109088 (Yucatán Seguro Pago)</w:t>
            </w:r>
          </w:p>
        </w:tc>
      </w:tr>
      <w:tr w:rsidR="002179E1" w:rsidRPr="0089064E" w14:paraId="69623AF4" w14:textId="77777777" w:rsidTr="002179E1">
        <w:trPr>
          <w:trHeight w:val="284"/>
          <w:jc w:val="center"/>
        </w:trPr>
        <w:tc>
          <w:tcPr>
            <w:tcW w:w="7366" w:type="dxa"/>
            <w:shd w:val="clear" w:color="auto" w:fill="auto"/>
            <w:vAlign w:val="center"/>
            <w:hideMark/>
          </w:tcPr>
          <w:p w14:paraId="56FAAA40"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para la Administración del Fondo de Apoyo a Víctimas del Delito (FAVID)</w:t>
            </w:r>
          </w:p>
        </w:tc>
      </w:tr>
      <w:tr w:rsidR="002179E1" w:rsidRPr="0089064E" w14:paraId="5FB11373" w14:textId="77777777" w:rsidTr="002179E1">
        <w:trPr>
          <w:trHeight w:val="284"/>
          <w:jc w:val="center"/>
        </w:trPr>
        <w:tc>
          <w:tcPr>
            <w:tcW w:w="7366" w:type="dxa"/>
            <w:shd w:val="clear" w:color="auto" w:fill="auto"/>
            <w:vAlign w:val="center"/>
            <w:hideMark/>
          </w:tcPr>
          <w:p w14:paraId="787C9D72"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para la Promoción y Fomento al Desarrollo Turístico y Económico del Estado de Yucatán (FIPROTUY)</w:t>
            </w:r>
          </w:p>
        </w:tc>
      </w:tr>
      <w:tr w:rsidR="002179E1" w:rsidRPr="0089064E" w14:paraId="7A6C5AF5" w14:textId="77777777" w:rsidTr="002179E1">
        <w:trPr>
          <w:trHeight w:val="284"/>
          <w:jc w:val="center"/>
        </w:trPr>
        <w:tc>
          <w:tcPr>
            <w:tcW w:w="7366" w:type="dxa"/>
            <w:shd w:val="clear" w:color="auto" w:fill="auto"/>
            <w:vAlign w:val="center"/>
            <w:hideMark/>
          </w:tcPr>
          <w:p w14:paraId="2744187E"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Público para el Desarrollo del Turismo de Reuniones de Yucatán (FIDETURE)</w:t>
            </w:r>
          </w:p>
        </w:tc>
      </w:tr>
      <w:tr w:rsidR="002179E1" w:rsidRPr="0089064E" w14:paraId="20FB2631" w14:textId="77777777" w:rsidTr="002179E1">
        <w:trPr>
          <w:trHeight w:val="284"/>
          <w:jc w:val="center"/>
        </w:trPr>
        <w:tc>
          <w:tcPr>
            <w:tcW w:w="7366" w:type="dxa"/>
            <w:shd w:val="clear" w:color="auto" w:fill="auto"/>
            <w:vAlign w:val="center"/>
            <w:hideMark/>
          </w:tcPr>
          <w:p w14:paraId="29EA6A42"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Fideicomiso público para la Administración de la Reserva Territorial de Ucú (FIDARTU)</w:t>
            </w:r>
          </w:p>
        </w:tc>
      </w:tr>
      <w:tr w:rsidR="002179E1" w:rsidRPr="0089064E" w14:paraId="19147E5E" w14:textId="77777777" w:rsidTr="002179E1">
        <w:trPr>
          <w:trHeight w:val="284"/>
          <w:jc w:val="center"/>
        </w:trPr>
        <w:tc>
          <w:tcPr>
            <w:tcW w:w="7366" w:type="dxa"/>
            <w:shd w:val="clear" w:color="auto" w:fill="auto"/>
            <w:vAlign w:val="center"/>
            <w:hideMark/>
          </w:tcPr>
          <w:p w14:paraId="5DF4F2D3"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Fondo Integral para el Desarrollo Económico de Yucatán (FIDEY)</w:t>
            </w:r>
          </w:p>
        </w:tc>
      </w:tr>
      <w:tr w:rsidR="002179E1" w:rsidRPr="0089064E" w14:paraId="43E0C721" w14:textId="77777777" w:rsidTr="002179E1">
        <w:trPr>
          <w:trHeight w:val="284"/>
          <w:jc w:val="center"/>
        </w:trPr>
        <w:tc>
          <w:tcPr>
            <w:tcW w:w="7366" w:type="dxa"/>
            <w:shd w:val="clear" w:color="auto" w:fill="auto"/>
            <w:vAlign w:val="center"/>
            <w:hideMark/>
          </w:tcPr>
          <w:p w14:paraId="42409D56"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Fondo para la Atención de Emergencias y Desastres del Estado (FAED)</w:t>
            </w:r>
          </w:p>
        </w:tc>
      </w:tr>
      <w:tr w:rsidR="002179E1" w:rsidRPr="0089064E" w14:paraId="4E125ED5" w14:textId="77777777" w:rsidTr="002179E1">
        <w:trPr>
          <w:trHeight w:val="284"/>
          <w:jc w:val="center"/>
        </w:trPr>
        <w:tc>
          <w:tcPr>
            <w:tcW w:w="7366" w:type="dxa"/>
            <w:shd w:val="clear" w:color="auto" w:fill="auto"/>
            <w:vAlign w:val="center"/>
            <w:hideMark/>
          </w:tcPr>
          <w:p w14:paraId="2144237E"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Fondo para la Consolidación y Fomento del Empleo Permanente del Estado de Yucatán (Empleo Permanente)</w:t>
            </w:r>
          </w:p>
        </w:tc>
      </w:tr>
      <w:tr w:rsidR="002179E1" w:rsidRPr="0089064E" w14:paraId="1C744003" w14:textId="77777777" w:rsidTr="002179E1">
        <w:trPr>
          <w:trHeight w:val="284"/>
          <w:jc w:val="center"/>
        </w:trPr>
        <w:tc>
          <w:tcPr>
            <w:tcW w:w="7366" w:type="dxa"/>
            <w:shd w:val="clear" w:color="auto" w:fill="auto"/>
            <w:vAlign w:val="center"/>
            <w:hideMark/>
          </w:tcPr>
          <w:p w14:paraId="31CCE4DA"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Sistema Individual de Retiro y Jubilación Municipal (SIRJUM)</w:t>
            </w:r>
          </w:p>
        </w:tc>
      </w:tr>
      <w:tr w:rsidR="002179E1" w:rsidRPr="0089064E" w14:paraId="4DC2F275" w14:textId="77777777" w:rsidTr="002179E1">
        <w:trPr>
          <w:trHeight w:val="284"/>
          <w:jc w:val="center"/>
        </w:trPr>
        <w:tc>
          <w:tcPr>
            <w:tcW w:w="7366" w:type="dxa"/>
            <w:shd w:val="clear" w:color="auto" w:fill="DEEAF6" w:themeFill="accent5" w:themeFillTint="33"/>
            <w:vAlign w:val="center"/>
          </w:tcPr>
          <w:p w14:paraId="32C86B23" w14:textId="77777777" w:rsidR="002179E1" w:rsidRPr="00E73EAE" w:rsidRDefault="002179E1" w:rsidP="002179E1">
            <w:pPr>
              <w:spacing w:line="240" w:lineRule="auto"/>
              <w:jc w:val="center"/>
              <w:rPr>
                <w:rFonts w:ascii="Arial" w:eastAsia="Times New Roman" w:hAnsi="Arial" w:cs="Arial"/>
                <w:b/>
                <w:color w:val="000000"/>
                <w:sz w:val="18"/>
                <w:szCs w:val="18"/>
                <w:lang w:val="es-419" w:eastAsia="es-419"/>
              </w:rPr>
            </w:pPr>
            <w:r w:rsidRPr="00E73EAE">
              <w:rPr>
                <w:rFonts w:ascii="Arial" w:eastAsia="Times New Roman" w:hAnsi="Arial" w:cs="Arial"/>
                <w:b/>
                <w:color w:val="000000"/>
                <w:sz w:val="18"/>
                <w:szCs w:val="18"/>
                <w:lang w:val="es-419" w:eastAsia="es-419"/>
              </w:rPr>
              <w:t>PODER LEGISLATIVO (1)</w:t>
            </w:r>
          </w:p>
        </w:tc>
      </w:tr>
      <w:tr w:rsidR="002179E1" w:rsidRPr="0089064E" w14:paraId="02EAA0CE" w14:textId="77777777" w:rsidTr="002179E1">
        <w:trPr>
          <w:trHeight w:val="284"/>
          <w:jc w:val="center"/>
        </w:trPr>
        <w:tc>
          <w:tcPr>
            <w:tcW w:w="7366" w:type="dxa"/>
            <w:shd w:val="clear" w:color="auto" w:fill="auto"/>
            <w:vAlign w:val="center"/>
            <w:hideMark/>
          </w:tcPr>
          <w:p w14:paraId="4ADC5D0D"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Auditoría Superior del Estado de Yucatán.</w:t>
            </w:r>
          </w:p>
        </w:tc>
      </w:tr>
      <w:tr w:rsidR="002179E1" w:rsidRPr="0089064E" w14:paraId="5421568A" w14:textId="77777777" w:rsidTr="000E4ED0">
        <w:trPr>
          <w:trHeight w:val="284"/>
          <w:jc w:val="center"/>
        </w:trPr>
        <w:tc>
          <w:tcPr>
            <w:tcW w:w="7366" w:type="dxa"/>
            <w:shd w:val="clear" w:color="auto" w:fill="DEEAF6" w:themeFill="accent5" w:themeFillTint="33"/>
            <w:vAlign w:val="center"/>
          </w:tcPr>
          <w:p w14:paraId="7E27B395" w14:textId="77777777" w:rsidR="002179E1" w:rsidRPr="00E73EAE" w:rsidRDefault="002179E1" w:rsidP="002179E1">
            <w:pPr>
              <w:spacing w:line="240" w:lineRule="auto"/>
              <w:jc w:val="center"/>
              <w:rPr>
                <w:rFonts w:ascii="Arial" w:eastAsia="Times New Roman" w:hAnsi="Arial" w:cs="Arial"/>
                <w:b/>
                <w:color w:val="000000"/>
                <w:sz w:val="18"/>
                <w:szCs w:val="18"/>
                <w:lang w:val="es-419" w:eastAsia="es-419"/>
              </w:rPr>
            </w:pPr>
            <w:r w:rsidRPr="00E73EAE">
              <w:rPr>
                <w:rFonts w:ascii="Arial" w:eastAsia="Times New Roman" w:hAnsi="Arial" w:cs="Arial"/>
                <w:b/>
                <w:color w:val="000000"/>
                <w:sz w:val="18"/>
                <w:szCs w:val="18"/>
                <w:lang w:val="es-419" w:eastAsia="es-419"/>
              </w:rPr>
              <w:t>PODER JUDICIAL (1)</w:t>
            </w:r>
          </w:p>
        </w:tc>
      </w:tr>
      <w:tr w:rsidR="002179E1" w:rsidRPr="0089064E" w14:paraId="43B602E8" w14:textId="77777777" w:rsidTr="002179E1">
        <w:trPr>
          <w:trHeight w:val="284"/>
          <w:jc w:val="center"/>
        </w:trPr>
        <w:tc>
          <w:tcPr>
            <w:tcW w:w="7366" w:type="dxa"/>
            <w:shd w:val="clear" w:color="auto" w:fill="auto"/>
            <w:vAlign w:val="center"/>
            <w:hideMark/>
          </w:tcPr>
          <w:p w14:paraId="1E01BCD5"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Tribunal Superior de Justicia.</w:t>
            </w:r>
          </w:p>
        </w:tc>
      </w:tr>
      <w:tr w:rsidR="002179E1" w:rsidRPr="0089064E" w14:paraId="14BD68BB" w14:textId="77777777" w:rsidTr="002179E1">
        <w:trPr>
          <w:trHeight w:val="284"/>
          <w:jc w:val="center"/>
        </w:trPr>
        <w:tc>
          <w:tcPr>
            <w:tcW w:w="7366" w:type="dxa"/>
            <w:shd w:val="clear" w:color="auto" w:fill="DEEAF6" w:themeFill="accent5" w:themeFillTint="33"/>
            <w:vAlign w:val="center"/>
          </w:tcPr>
          <w:p w14:paraId="389A5BB8" w14:textId="77777777" w:rsidR="002179E1" w:rsidRPr="00E73EAE" w:rsidRDefault="002179E1" w:rsidP="002179E1">
            <w:pPr>
              <w:spacing w:line="240" w:lineRule="auto"/>
              <w:jc w:val="center"/>
              <w:rPr>
                <w:rFonts w:ascii="Arial" w:eastAsia="Times New Roman" w:hAnsi="Arial" w:cs="Arial"/>
                <w:b/>
                <w:color w:val="000000"/>
                <w:sz w:val="18"/>
                <w:szCs w:val="18"/>
                <w:lang w:val="es-419" w:eastAsia="es-419"/>
              </w:rPr>
            </w:pPr>
            <w:r w:rsidRPr="00E73EAE">
              <w:rPr>
                <w:rFonts w:ascii="Arial" w:eastAsia="Times New Roman" w:hAnsi="Arial" w:cs="Arial"/>
                <w:b/>
                <w:color w:val="000000"/>
                <w:sz w:val="18"/>
                <w:szCs w:val="18"/>
                <w:lang w:val="es-419" w:eastAsia="es-419"/>
              </w:rPr>
              <w:t>ORGANISMOS AUTÓNOMOS (3)</w:t>
            </w:r>
          </w:p>
        </w:tc>
      </w:tr>
      <w:tr w:rsidR="002179E1" w:rsidRPr="0089064E" w14:paraId="39E535F0" w14:textId="77777777" w:rsidTr="002179E1">
        <w:trPr>
          <w:trHeight w:val="284"/>
          <w:jc w:val="center"/>
        </w:trPr>
        <w:tc>
          <w:tcPr>
            <w:tcW w:w="7366" w:type="dxa"/>
            <w:shd w:val="clear" w:color="auto" w:fill="auto"/>
            <w:vAlign w:val="center"/>
            <w:hideMark/>
          </w:tcPr>
          <w:p w14:paraId="41677AF7"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Electoral y de Participación Ciudadana de Yucatán.</w:t>
            </w:r>
          </w:p>
        </w:tc>
      </w:tr>
      <w:tr w:rsidR="002179E1" w:rsidRPr="0089064E" w14:paraId="7434D936" w14:textId="77777777" w:rsidTr="002179E1">
        <w:trPr>
          <w:trHeight w:val="284"/>
          <w:jc w:val="center"/>
        </w:trPr>
        <w:tc>
          <w:tcPr>
            <w:tcW w:w="7366" w:type="dxa"/>
            <w:shd w:val="clear" w:color="auto" w:fill="auto"/>
            <w:vAlign w:val="center"/>
            <w:hideMark/>
          </w:tcPr>
          <w:p w14:paraId="29531AB8"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Instituto Estatal de Transparencia, Acceso a la Información Pública y Protección de Datos Personales.</w:t>
            </w:r>
          </w:p>
        </w:tc>
      </w:tr>
      <w:tr w:rsidR="002179E1" w:rsidRPr="0089064E" w14:paraId="393B6555" w14:textId="77777777" w:rsidTr="002179E1">
        <w:trPr>
          <w:trHeight w:val="284"/>
          <w:jc w:val="center"/>
        </w:trPr>
        <w:tc>
          <w:tcPr>
            <w:tcW w:w="7366" w:type="dxa"/>
            <w:shd w:val="clear" w:color="auto" w:fill="auto"/>
            <w:vAlign w:val="center"/>
            <w:hideMark/>
          </w:tcPr>
          <w:p w14:paraId="2A7DDAB0" w14:textId="77777777" w:rsidR="002179E1" w:rsidRPr="0089064E" w:rsidRDefault="002179E1" w:rsidP="000E4ED0">
            <w:pPr>
              <w:spacing w:line="240" w:lineRule="auto"/>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Tribunal Electoral del Estado de Yucatán.</w:t>
            </w:r>
          </w:p>
        </w:tc>
      </w:tr>
      <w:tr w:rsidR="002179E1" w:rsidRPr="0089064E" w14:paraId="64DF8485" w14:textId="77777777" w:rsidTr="002179E1">
        <w:trPr>
          <w:trHeight w:val="284"/>
          <w:jc w:val="center"/>
        </w:trPr>
        <w:tc>
          <w:tcPr>
            <w:tcW w:w="7366" w:type="dxa"/>
            <w:shd w:val="clear" w:color="auto" w:fill="DEEAF6" w:themeFill="accent5" w:themeFillTint="33"/>
            <w:vAlign w:val="center"/>
          </w:tcPr>
          <w:p w14:paraId="36AB4E16" w14:textId="77777777" w:rsidR="002179E1" w:rsidRPr="00E73EAE" w:rsidRDefault="002179E1" w:rsidP="002179E1">
            <w:pPr>
              <w:spacing w:line="240" w:lineRule="auto"/>
              <w:jc w:val="center"/>
              <w:rPr>
                <w:rFonts w:ascii="Arial" w:eastAsia="Times New Roman" w:hAnsi="Arial" w:cs="Arial"/>
                <w:b/>
                <w:color w:val="000000"/>
                <w:sz w:val="18"/>
                <w:szCs w:val="18"/>
                <w:lang w:val="es-419" w:eastAsia="es-419"/>
              </w:rPr>
            </w:pPr>
            <w:r w:rsidRPr="00E73EAE">
              <w:rPr>
                <w:rFonts w:ascii="Arial" w:eastAsia="Times New Roman" w:hAnsi="Arial" w:cs="Arial"/>
                <w:b/>
                <w:color w:val="000000"/>
                <w:sz w:val="18"/>
                <w:szCs w:val="18"/>
                <w:lang w:val="es-419" w:eastAsia="es-419"/>
              </w:rPr>
              <w:t>AYUNTAMIENTOS (2)</w:t>
            </w:r>
          </w:p>
        </w:tc>
      </w:tr>
      <w:tr w:rsidR="002179E1" w:rsidRPr="0089064E" w14:paraId="0C8C036F" w14:textId="77777777" w:rsidTr="002179E1">
        <w:trPr>
          <w:trHeight w:val="284"/>
          <w:jc w:val="center"/>
        </w:trPr>
        <w:tc>
          <w:tcPr>
            <w:tcW w:w="7366" w:type="dxa"/>
            <w:shd w:val="clear" w:color="auto" w:fill="auto"/>
            <w:vAlign w:val="center"/>
            <w:hideMark/>
          </w:tcPr>
          <w:p w14:paraId="6DEBDD0C"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Mérida.</w:t>
            </w:r>
          </w:p>
        </w:tc>
      </w:tr>
      <w:tr w:rsidR="002179E1" w:rsidRPr="0089064E" w14:paraId="439F9144" w14:textId="77777777" w:rsidTr="002179E1">
        <w:trPr>
          <w:trHeight w:val="284"/>
          <w:jc w:val="center"/>
        </w:trPr>
        <w:tc>
          <w:tcPr>
            <w:tcW w:w="7366" w:type="dxa"/>
            <w:shd w:val="clear" w:color="auto" w:fill="auto"/>
            <w:vAlign w:val="center"/>
            <w:hideMark/>
          </w:tcPr>
          <w:p w14:paraId="726C665A" w14:textId="77777777" w:rsidR="002179E1" w:rsidRPr="0089064E" w:rsidRDefault="002179E1" w:rsidP="002179E1">
            <w:pPr>
              <w:spacing w:line="240" w:lineRule="auto"/>
              <w:jc w:val="left"/>
              <w:rPr>
                <w:rFonts w:ascii="Arial" w:eastAsia="Times New Roman" w:hAnsi="Arial" w:cs="Arial"/>
                <w:color w:val="000000"/>
                <w:sz w:val="18"/>
                <w:szCs w:val="18"/>
                <w:lang w:val="es-419" w:eastAsia="es-419"/>
              </w:rPr>
            </w:pPr>
            <w:r w:rsidRPr="0089064E">
              <w:rPr>
                <w:rFonts w:ascii="Arial" w:eastAsia="Times New Roman" w:hAnsi="Arial" w:cs="Arial"/>
                <w:color w:val="000000"/>
                <w:sz w:val="18"/>
                <w:szCs w:val="18"/>
                <w:lang w:val="es-419" w:eastAsia="es-419"/>
              </w:rPr>
              <w:t>Temozón.</w:t>
            </w:r>
          </w:p>
        </w:tc>
      </w:tr>
    </w:tbl>
    <w:p w14:paraId="5B94C03C" w14:textId="77777777" w:rsidR="002179E1" w:rsidRPr="00A76FC8" w:rsidRDefault="002179E1" w:rsidP="002179E1">
      <w:pPr>
        <w:pStyle w:val="Prrafodelista"/>
        <w:ind w:left="360"/>
        <w:rPr>
          <w:rFonts w:ascii="Arial" w:hAnsi="Arial" w:cs="Arial"/>
          <w:b/>
        </w:rPr>
      </w:pPr>
    </w:p>
    <w:p w14:paraId="749F922A" w14:textId="77777777" w:rsidR="002179E1" w:rsidRPr="00A76FC8" w:rsidRDefault="002179E1" w:rsidP="002179E1">
      <w:pPr>
        <w:pStyle w:val="Prrafodelista"/>
        <w:numPr>
          <w:ilvl w:val="0"/>
          <w:numId w:val="10"/>
        </w:numPr>
        <w:ind w:left="360"/>
        <w:rPr>
          <w:rFonts w:ascii="Arial" w:hAnsi="Arial" w:cs="Arial"/>
          <w:b/>
        </w:rPr>
      </w:pPr>
      <w:r>
        <w:rPr>
          <w:rFonts w:ascii="Arial" w:hAnsi="Arial"/>
          <w:b/>
        </w:rPr>
        <w:t>15</w:t>
      </w:r>
      <w:r w:rsidRPr="00A76FC8">
        <w:rPr>
          <w:rFonts w:ascii="Arial" w:hAnsi="Arial"/>
          <w:b/>
        </w:rPr>
        <w:t xml:space="preserve"> </w:t>
      </w:r>
      <w:r w:rsidRPr="00A76FC8">
        <w:rPr>
          <w:rFonts w:ascii="Arial" w:hAnsi="Arial"/>
          <w:bCs/>
        </w:rPr>
        <w:t xml:space="preserve">sujetos obligados </w:t>
      </w:r>
      <w:r w:rsidRPr="00EE531B">
        <w:rPr>
          <w:rFonts w:ascii="Arial" w:hAnsi="Arial"/>
          <w:b/>
          <w:bCs/>
          <w:u w:val="single"/>
        </w:rPr>
        <w:t>no cumplieron</w:t>
      </w:r>
      <w:r w:rsidRPr="00A76FC8">
        <w:rPr>
          <w:rFonts w:ascii="Arial" w:hAnsi="Arial"/>
          <w:bCs/>
        </w:rPr>
        <w:t xml:space="preserve"> con la obligación de publicar la información generad</w:t>
      </w:r>
      <w:r>
        <w:rPr>
          <w:rFonts w:ascii="Arial" w:hAnsi="Arial"/>
          <w:bCs/>
        </w:rPr>
        <w:t>a en el ejercicio dos mil veintiuno</w:t>
      </w:r>
      <w:r w:rsidRPr="00A76FC8">
        <w:rPr>
          <w:rFonts w:ascii="Arial" w:hAnsi="Arial"/>
          <w:bCs/>
        </w:rPr>
        <w:t xml:space="preserve"> o la justificación de su falta de publicidad en el sitio de la Plataforma Nacional de Transparencia o en un sitio de Internet propio: </w:t>
      </w:r>
    </w:p>
    <w:p w14:paraId="28B74354" w14:textId="77777777" w:rsidR="002179E1" w:rsidRDefault="002179E1" w:rsidP="002179E1">
      <w:pPr>
        <w:pStyle w:val="Prrafodelista"/>
        <w:rPr>
          <w:rFonts w:ascii="Arial" w:hAnsi="Arial"/>
          <w:b/>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6"/>
      </w:tblGrid>
      <w:tr w:rsidR="002179E1" w:rsidRPr="00E73EAE" w14:paraId="7A5B8AD9" w14:textId="77777777" w:rsidTr="002179E1">
        <w:trPr>
          <w:trHeight w:val="284"/>
          <w:jc w:val="center"/>
        </w:trPr>
        <w:tc>
          <w:tcPr>
            <w:tcW w:w="7366" w:type="dxa"/>
            <w:shd w:val="clear" w:color="auto" w:fill="DEEAF6" w:themeFill="accent5" w:themeFillTint="33"/>
            <w:vAlign w:val="center"/>
          </w:tcPr>
          <w:p w14:paraId="199EC0EA" w14:textId="77777777" w:rsidR="002179E1" w:rsidRPr="00E73EAE" w:rsidRDefault="002179E1" w:rsidP="002179E1">
            <w:pPr>
              <w:spacing w:line="240" w:lineRule="auto"/>
              <w:jc w:val="center"/>
              <w:rPr>
                <w:rFonts w:ascii="Arial" w:eastAsia="Times New Roman" w:hAnsi="Arial" w:cs="Arial"/>
                <w:color w:val="000000"/>
                <w:sz w:val="18"/>
                <w:szCs w:val="18"/>
                <w:lang w:val="es-419" w:eastAsia="es-419"/>
              </w:rPr>
            </w:pPr>
            <w:r w:rsidRPr="00E73EAE">
              <w:rPr>
                <w:rFonts w:ascii="Arial" w:eastAsia="Times New Roman" w:hAnsi="Arial" w:cs="Arial"/>
                <w:b/>
                <w:color w:val="000000"/>
                <w:sz w:val="18"/>
                <w:szCs w:val="18"/>
                <w:lang w:val="es-419" w:eastAsia="es-419"/>
              </w:rPr>
              <w:t>SINDICATOS (</w:t>
            </w:r>
            <w:r>
              <w:rPr>
                <w:rFonts w:ascii="Arial" w:eastAsia="Times New Roman" w:hAnsi="Arial" w:cs="Arial"/>
                <w:b/>
                <w:color w:val="000000"/>
                <w:sz w:val="18"/>
                <w:szCs w:val="18"/>
                <w:lang w:val="es-419" w:eastAsia="es-419"/>
              </w:rPr>
              <w:t>3</w:t>
            </w:r>
            <w:r w:rsidRPr="00E73EAE">
              <w:rPr>
                <w:rFonts w:ascii="Arial" w:eastAsia="Times New Roman" w:hAnsi="Arial" w:cs="Arial"/>
                <w:b/>
                <w:color w:val="000000"/>
                <w:sz w:val="18"/>
                <w:szCs w:val="18"/>
                <w:lang w:val="es-419" w:eastAsia="es-419"/>
              </w:rPr>
              <w:t>)</w:t>
            </w:r>
          </w:p>
        </w:tc>
      </w:tr>
      <w:tr w:rsidR="002179E1" w:rsidRPr="00E73EAE" w14:paraId="5A644703" w14:textId="77777777" w:rsidTr="002179E1">
        <w:trPr>
          <w:trHeight w:val="284"/>
          <w:jc w:val="center"/>
        </w:trPr>
        <w:tc>
          <w:tcPr>
            <w:tcW w:w="7366" w:type="dxa"/>
            <w:shd w:val="clear" w:color="auto" w:fill="auto"/>
            <w:vAlign w:val="center"/>
            <w:hideMark/>
          </w:tcPr>
          <w:p w14:paraId="24EAAFBA"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Sindicato de Trabajadores al Servicio del Municipio de Mérida.</w:t>
            </w:r>
          </w:p>
        </w:tc>
      </w:tr>
      <w:tr w:rsidR="002179E1" w:rsidRPr="00E73EAE" w14:paraId="6687482F" w14:textId="77777777" w:rsidTr="002179E1">
        <w:trPr>
          <w:trHeight w:val="284"/>
          <w:jc w:val="center"/>
        </w:trPr>
        <w:tc>
          <w:tcPr>
            <w:tcW w:w="7366" w:type="dxa"/>
            <w:shd w:val="clear" w:color="auto" w:fill="auto"/>
            <w:vAlign w:val="center"/>
            <w:hideMark/>
          </w:tcPr>
          <w:p w14:paraId="54053320"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Sindicato de Profesionales, Técnicos y Empleados al Servicio del H. Ayuntamiento de Mérida.</w:t>
            </w:r>
          </w:p>
        </w:tc>
      </w:tr>
      <w:tr w:rsidR="002179E1" w:rsidRPr="00E73EAE" w14:paraId="03585CDB" w14:textId="77777777" w:rsidTr="002179E1">
        <w:trPr>
          <w:trHeight w:val="284"/>
          <w:jc w:val="center"/>
        </w:trPr>
        <w:tc>
          <w:tcPr>
            <w:tcW w:w="7366" w:type="dxa"/>
            <w:shd w:val="clear" w:color="auto" w:fill="auto"/>
            <w:vAlign w:val="center"/>
            <w:hideMark/>
          </w:tcPr>
          <w:p w14:paraId="6EE9330D"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Sindicato de Trabajadores al Servicio del Poder Judicial del Estado.</w:t>
            </w:r>
          </w:p>
        </w:tc>
      </w:tr>
      <w:tr w:rsidR="002179E1" w:rsidRPr="00E73EAE" w14:paraId="3E6DA340" w14:textId="77777777" w:rsidTr="002179E1">
        <w:trPr>
          <w:trHeight w:val="284"/>
          <w:jc w:val="center"/>
        </w:trPr>
        <w:tc>
          <w:tcPr>
            <w:tcW w:w="7366" w:type="dxa"/>
            <w:shd w:val="clear" w:color="auto" w:fill="DEEAF6" w:themeFill="accent5" w:themeFillTint="33"/>
            <w:vAlign w:val="center"/>
          </w:tcPr>
          <w:p w14:paraId="6FEEFD05" w14:textId="77777777" w:rsidR="002179E1" w:rsidRPr="00E73EAE" w:rsidRDefault="002179E1" w:rsidP="002179E1">
            <w:pPr>
              <w:spacing w:line="240" w:lineRule="auto"/>
              <w:jc w:val="center"/>
              <w:rPr>
                <w:rFonts w:ascii="Arial" w:eastAsia="Times New Roman" w:hAnsi="Arial" w:cs="Arial"/>
                <w:color w:val="000000"/>
                <w:sz w:val="18"/>
                <w:szCs w:val="18"/>
                <w:lang w:val="es-419" w:eastAsia="es-419"/>
              </w:rPr>
            </w:pPr>
            <w:r w:rsidRPr="00E73EAE">
              <w:rPr>
                <w:rFonts w:ascii="Arial" w:eastAsia="Times New Roman" w:hAnsi="Arial" w:cs="Arial"/>
                <w:b/>
                <w:color w:val="000000"/>
                <w:sz w:val="18"/>
                <w:szCs w:val="18"/>
                <w:lang w:val="es-419" w:eastAsia="es-419"/>
              </w:rPr>
              <w:t>ORGANISMOS PÚBLICOS MUNICIPALES (</w:t>
            </w:r>
            <w:r>
              <w:rPr>
                <w:rFonts w:ascii="Arial" w:eastAsia="Times New Roman" w:hAnsi="Arial" w:cs="Arial"/>
                <w:b/>
                <w:color w:val="000000"/>
                <w:sz w:val="18"/>
                <w:szCs w:val="18"/>
                <w:lang w:val="es-419" w:eastAsia="es-419"/>
              </w:rPr>
              <w:t>2</w:t>
            </w:r>
            <w:r w:rsidRPr="00E73EAE">
              <w:rPr>
                <w:rFonts w:ascii="Arial" w:eastAsia="Times New Roman" w:hAnsi="Arial" w:cs="Arial"/>
                <w:b/>
                <w:color w:val="000000"/>
                <w:sz w:val="18"/>
                <w:szCs w:val="18"/>
                <w:lang w:val="es-419" w:eastAsia="es-419"/>
              </w:rPr>
              <w:t>)</w:t>
            </w:r>
          </w:p>
        </w:tc>
      </w:tr>
      <w:tr w:rsidR="002179E1" w:rsidRPr="00E73EAE" w14:paraId="5849D8F5" w14:textId="77777777" w:rsidTr="002179E1">
        <w:trPr>
          <w:trHeight w:val="284"/>
          <w:jc w:val="center"/>
        </w:trPr>
        <w:tc>
          <w:tcPr>
            <w:tcW w:w="7366" w:type="dxa"/>
            <w:shd w:val="clear" w:color="auto" w:fill="auto"/>
            <w:vAlign w:val="center"/>
            <w:hideMark/>
          </w:tcPr>
          <w:p w14:paraId="0F1CA099"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Sistema de Agua Potable y Alcantarillado del Municipio de Ticul.</w:t>
            </w:r>
          </w:p>
        </w:tc>
      </w:tr>
      <w:tr w:rsidR="002179E1" w:rsidRPr="00E73EAE" w14:paraId="5A3427C5" w14:textId="77777777" w:rsidTr="002179E1">
        <w:trPr>
          <w:trHeight w:val="284"/>
          <w:jc w:val="center"/>
        </w:trPr>
        <w:tc>
          <w:tcPr>
            <w:tcW w:w="7366" w:type="dxa"/>
            <w:shd w:val="clear" w:color="auto" w:fill="auto"/>
            <w:vAlign w:val="center"/>
            <w:hideMark/>
          </w:tcPr>
          <w:p w14:paraId="241524DE"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Sistema de Agua Potable y Alcantarillado del Municipio de Kanasín.</w:t>
            </w:r>
          </w:p>
        </w:tc>
      </w:tr>
      <w:tr w:rsidR="002179E1" w:rsidRPr="00E73EAE" w14:paraId="350453A8" w14:textId="77777777" w:rsidTr="002179E1">
        <w:trPr>
          <w:trHeight w:val="284"/>
          <w:jc w:val="center"/>
        </w:trPr>
        <w:tc>
          <w:tcPr>
            <w:tcW w:w="7366" w:type="dxa"/>
            <w:shd w:val="clear" w:color="auto" w:fill="DEEAF6" w:themeFill="accent5" w:themeFillTint="33"/>
            <w:vAlign w:val="center"/>
          </w:tcPr>
          <w:p w14:paraId="1DE6A994" w14:textId="77777777" w:rsidR="002179E1" w:rsidRPr="00E73EAE" w:rsidRDefault="002179E1" w:rsidP="002179E1">
            <w:pPr>
              <w:spacing w:line="240" w:lineRule="auto"/>
              <w:jc w:val="center"/>
              <w:rPr>
                <w:rFonts w:ascii="Arial" w:eastAsia="Times New Roman" w:hAnsi="Arial" w:cs="Arial"/>
                <w:color w:val="000000"/>
                <w:sz w:val="18"/>
                <w:szCs w:val="18"/>
                <w:lang w:val="es-419" w:eastAsia="es-419"/>
              </w:rPr>
            </w:pPr>
            <w:r w:rsidRPr="00E73EAE">
              <w:rPr>
                <w:rFonts w:ascii="Arial" w:eastAsia="Times New Roman" w:hAnsi="Arial" w:cs="Arial"/>
                <w:b/>
                <w:color w:val="000000"/>
                <w:sz w:val="18"/>
                <w:szCs w:val="18"/>
                <w:lang w:val="es-419" w:eastAsia="es-419"/>
              </w:rPr>
              <w:t>SUJETOS OBLIGADOS INDIRECTOS (</w:t>
            </w:r>
            <w:r>
              <w:rPr>
                <w:rFonts w:ascii="Arial" w:eastAsia="Times New Roman" w:hAnsi="Arial" w:cs="Arial"/>
                <w:b/>
                <w:color w:val="000000"/>
                <w:sz w:val="18"/>
                <w:szCs w:val="18"/>
                <w:lang w:val="es-419" w:eastAsia="es-419"/>
              </w:rPr>
              <w:t>2</w:t>
            </w:r>
            <w:r w:rsidRPr="00E73EAE">
              <w:rPr>
                <w:rFonts w:ascii="Arial" w:eastAsia="Times New Roman" w:hAnsi="Arial" w:cs="Arial"/>
                <w:b/>
                <w:color w:val="000000"/>
                <w:sz w:val="18"/>
                <w:szCs w:val="18"/>
                <w:lang w:val="es-419" w:eastAsia="es-419"/>
              </w:rPr>
              <w:t>)</w:t>
            </w:r>
          </w:p>
        </w:tc>
      </w:tr>
      <w:tr w:rsidR="002179E1" w:rsidRPr="00E73EAE" w14:paraId="578983FB" w14:textId="77777777" w:rsidTr="002179E1">
        <w:trPr>
          <w:trHeight w:val="284"/>
          <w:jc w:val="center"/>
        </w:trPr>
        <w:tc>
          <w:tcPr>
            <w:tcW w:w="7366" w:type="dxa"/>
            <w:shd w:val="clear" w:color="auto" w:fill="auto"/>
            <w:vAlign w:val="center"/>
            <w:hideMark/>
          </w:tcPr>
          <w:p w14:paraId="020A130D"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Fideicomiso para el Desarrollo Regional del Sur Sureste 2050 (FIDESUR)</w:t>
            </w:r>
          </w:p>
        </w:tc>
      </w:tr>
      <w:tr w:rsidR="002179E1" w:rsidRPr="00E73EAE" w14:paraId="7A4B475D" w14:textId="77777777" w:rsidTr="002179E1">
        <w:trPr>
          <w:trHeight w:val="284"/>
          <w:jc w:val="center"/>
        </w:trPr>
        <w:tc>
          <w:tcPr>
            <w:tcW w:w="7366" w:type="dxa"/>
            <w:shd w:val="clear" w:color="auto" w:fill="auto"/>
            <w:vAlign w:val="center"/>
            <w:hideMark/>
          </w:tcPr>
          <w:p w14:paraId="51991F1C" w14:textId="0898E138" w:rsidR="002179E1" w:rsidRPr="00E73EAE" w:rsidRDefault="00D364B9" w:rsidP="000E4ED0">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2179E1" w:rsidRPr="00E73EAE">
              <w:rPr>
                <w:rFonts w:ascii="Arial" w:eastAsia="Times New Roman" w:hAnsi="Arial" w:cs="Arial"/>
                <w:color w:val="000000"/>
                <w:sz w:val="18"/>
                <w:szCs w:val="18"/>
                <w:lang w:val="es-419" w:eastAsia="es-419"/>
              </w:rPr>
              <w:t>(FASP)</w:t>
            </w:r>
          </w:p>
        </w:tc>
      </w:tr>
      <w:tr w:rsidR="002179E1" w:rsidRPr="00E73EAE" w14:paraId="06799C63" w14:textId="77777777" w:rsidTr="002179E1">
        <w:trPr>
          <w:trHeight w:val="284"/>
          <w:jc w:val="center"/>
        </w:trPr>
        <w:tc>
          <w:tcPr>
            <w:tcW w:w="7366" w:type="dxa"/>
            <w:shd w:val="clear" w:color="auto" w:fill="DEEAF6" w:themeFill="accent5" w:themeFillTint="33"/>
            <w:vAlign w:val="center"/>
          </w:tcPr>
          <w:p w14:paraId="34FDC4F4" w14:textId="77777777" w:rsidR="002179E1" w:rsidRPr="00E73EAE" w:rsidRDefault="002179E1" w:rsidP="002179E1">
            <w:pPr>
              <w:spacing w:line="240" w:lineRule="auto"/>
              <w:jc w:val="center"/>
              <w:rPr>
                <w:rFonts w:ascii="Arial" w:eastAsia="Times New Roman" w:hAnsi="Arial" w:cs="Arial"/>
                <w:color w:val="000000"/>
                <w:sz w:val="18"/>
                <w:szCs w:val="18"/>
                <w:lang w:val="es-419" w:eastAsia="es-419"/>
              </w:rPr>
            </w:pPr>
            <w:r w:rsidRPr="00E73EAE">
              <w:rPr>
                <w:rFonts w:ascii="Arial" w:eastAsia="Times New Roman" w:hAnsi="Arial" w:cs="Arial"/>
                <w:b/>
                <w:color w:val="000000"/>
                <w:sz w:val="18"/>
                <w:szCs w:val="18"/>
                <w:lang w:val="es-419" w:eastAsia="es-419"/>
              </w:rPr>
              <w:t>AYUNTAMIENTOS (</w:t>
            </w:r>
            <w:r>
              <w:rPr>
                <w:rFonts w:ascii="Arial" w:eastAsia="Times New Roman" w:hAnsi="Arial" w:cs="Arial"/>
                <w:b/>
                <w:color w:val="000000"/>
                <w:sz w:val="18"/>
                <w:szCs w:val="18"/>
                <w:lang w:val="es-419" w:eastAsia="es-419"/>
              </w:rPr>
              <w:t>8</w:t>
            </w:r>
            <w:r w:rsidRPr="00E73EAE">
              <w:rPr>
                <w:rFonts w:ascii="Arial" w:eastAsia="Times New Roman" w:hAnsi="Arial" w:cs="Arial"/>
                <w:b/>
                <w:color w:val="000000"/>
                <w:sz w:val="18"/>
                <w:szCs w:val="18"/>
                <w:lang w:val="es-419" w:eastAsia="es-419"/>
              </w:rPr>
              <w:t>)</w:t>
            </w:r>
          </w:p>
        </w:tc>
      </w:tr>
      <w:tr w:rsidR="002179E1" w:rsidRPr="00E73EAE" w14:paraId="4A643582" w14:textId="77777777" w:rsidTr="002179E1">
        <w:trPr>
          <w:trHeight w:val="284"/>
          <w:jc w:val="center"/>
        </w:trPr>
        <w:tc>
          <w:tcPr>
            <w:tcW w:w="7366" w:type="dxa"/>
            <w:shd w:val="clear" w:color="auto" w:fill="auto"/>
            <w:vAlign w:val="center"/>
            <w:hideMark/>
          </w:tcPr>
          <w:p w14:paraId="027129FB"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Dzilam González.</w:t>
            </w:r>
          </w:p>
        </w:tc>
      </w:tr>
      <w:tr w:rsidR="002179E1" w:rsidRPr="00E73EAE" w14:paraId="33AAB6CA" w14:textId="77777777" w:rsidTr="002179E1">
        <w:trPr>
          <w:trHeight w:val="284"/>
          <w:jc w:val="center"/>
        </w:trPr>
        <w:tc>
          <w:tcPr>
            <w:tcW w:w="7366" w:type="dxa"/>
            <w:shd w:val="clear" w:color="auto" w:fill="auto"/>
            <w:vAlign w:val="center"/>
            <w:hideMark/>
          </w:tcPr>
          <w:p w14:paraId="0165A655"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Halachó.</w:t>
            </w:r>
          </w:p>
        </w:tc>
      </w:tr>
      <w:tr w:rsidR="002179E1" w:rsidRPr="00E73EAE" w14:paraId="408A75DE" w14:textId="77777777" w:rsidTr="002179E1">
        <w:trPr>
          <w:trHeight w:val="284"/>
          <w:jc w:val="center"/>
        </w:trPr>
        <w:tc>
          <w:tcPr>
            <w:tcW w:w="7366" w:type="dxa"/>
            <w:shd w:val="clear" w:color="auto" w:fill="auto"/>
            <w:vAlign w:val="center"/>
            <w:hideMark/>
          </w:tcPr>
          <w:p w14:paraId="373327CB"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Huhí.</w:t>
            </w:r>
          </w:p>
        </w:tc>
      </w:tr>
      <w:tr w:rsidR="002179E1" w:rsidRPr="00E73EAE" w14:paraId="03F26A02" w14:textId="77777777" w:rsidTr="002179E1">
        <w:trPr>
          <w:trHeight w:val="284"/>
          <w:jc w:val="center"/>
        </w:trPr>
        <w:tc>
          <w:tcPr>
            <w:tcW w:w="7366" w:type="dxa"/>
            <w:shd w:val="clear" w:color="auto" w:fill="auto"/>
            <w:vAlign w:val="center"/>
            <w:hideMark/>
          </w:tcPr>
          <w:p w14:paraId="1AD8A303"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Tahmek.</w:t>
            </w:r>
          </w:p>
        </w:tc>
      </w:tr>
      <w:tr w:rsidR="002179E1" w:rsidRPr="00E73EAE" w14:paraId="040BBA93" w14:textId="77777777" w:rsidTr="002179E1">
        <w:trPr>
          <w:trHeight w:val="284"/>
          <w:jc w:val="center"/>
        </w:trPr>
        <w:tc>
          <w:tcPr>
            <w:tcW w:w="7366" w:type="dxa"/>
            <w:shd w:val="clear" w:color="auto" w:fill="auto"/>
            <w:vAlign w:val="center"/>
            <w:hideMark/>
          </w:tcPr>
          <w:p w14:paraId="05D97FE2"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Tekal de Venegas.</w:t>
            </w:r>
          </w:p>
        </w:tc>
      </w:tr>
      <w:tr w:rsidR="002179E1" w:rsidRPr="00E73EAE" w14:paraId="3BC3B055" w14:textId="77777777" w:rsidTr="002179E1">
        <w:trPr>
          <w:trHeight w:val="284"/>
          <w:jc w:val="center"/>
        </w:trPr>
        <w:tc>
          <w:tcPr>
            <w:tcW w:w="7366" w:type="dxa"/>
            <w:shd w:val="clear" w:color="auto" w:fill="auto"/>
            <w:vAlign w:val="center"/>
            <w:hideMark/>
          </w:tcPr>
          <w:p w14:paraId="51015917"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Tekax.</w:t>
            </w:r>
          </w:p>
        </w:tc>
      </w:tr>
      <w:tr w:rsidR="002179E1" w:rsidRPr="00E73EAE" w14:paraId="724D950B" w14:textId="77777777" w:rsidTr="002179E1">
        <w:trPr>
          <w:trHeight w:val="284"/>
          <w:jc w:val="center"/>
        </w:trPr>
        <w:tc>
          <w:tcPr>
            <w:tcW w:w="7366" w:type="dxa"/>
            <w:shd w:val="clear" w:color="auto" w:fill="auto"/>
            <w:vAlign w:val="center"/>
            <w:hideMark/>
          </w:tcPr>
          <w:p w14:paraId="5D5072B6"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Telchac Pueblo.</w:t>
            </w:r>
          </w:p>
        </w:tc>
      </w:tr>
      <w:tr w:rsidR="002179E1" w:rsidRPr="00E73EAE" w14:paraId="4B0FF734" w14:textId="77777777" w:rsidTr="002179E1">
        <w:trPr>
          <w:trHeight w:val="284"/>
          <w:jc w:val="center"/>
        </w:trPr>
        <w:tc>
          <w:tcPr>
            <w:tcW w:w="7366" w:type="dxa"/>
            <w:shd w:val="clear" w:color="auto" w:fill="auto"/>
            <w:vAlign w:val="center"/>
            <w:hideMark/>
          </w:tcPr>
          <w:p w14:paraId="255BBA8A"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Telchac Puerto.</w:t>
            </w:r>
          </w:p>
        </w:tc>
      </w:tr>
    </w:tbl>
    <w:p w14:paraId="3E8B7323" w14:textId="77777777" w:rsidR="002179E1" w:rsidRDefault="002179E1" w:rsidP="002179E1">
      <w:pPr>
        <w:pStyle w:val="Prrafodelista"/>
        <w:rPr>
          <w:rFonts w:ascii="Arial" w:hAnsi="Arial"/>
          <w:b/>
        </w:rPr>
      </w:pPr>
    </w:p>
    <w:p w14:paraId="06CCD91D" w14:textId="77777777" w:rsidR="002179E1" w:rsidRPr="00E73EAE" w:rsidRDefault="002179E1" w:rsidP="002179E1">
      <w:pPr>
        <w:pStyle w:val="Prrafodelista"/>
        <w:numPr>
          <w:ilvl w:val="0"/>
          <w:numId w:val="10"/>
        </w:numPr>
        <w:ind w:left="360"/>
        <w:rPr>
          <w:rFonts w:ascii="Arial" w:hAnsi="Arial" w:cs="Arial"/>
          <w:b/>
        </w:rPr>
      </w:pPr>
      <w:r>
        <w:rPr>
          <w:rFonts w:ascii="Arial" w:hAnsi="Arial"/>
          <w:b/>
        </w:rPr>
        <w:t xml:space="preserve">27 </w:t>
      </w:r>
      <w:r>
        <w:rPr>
          <w:rFonts w:ascii="Arial" w:hAnsi="Arial"/>
          <w:bCs/>
        </w:rPr>
        <w:t xml:space="preserve">sujetos obligados </w:t>
      </w:r>
      <w:r w:rsidRPr="00EE531B">
        <w:rPr>
          <w:rFonts w:ascii="Arial" w:hAnsi="Arial" w:cs="Arial"/>
          <w:b/>
          <w:u w:val="single"/>
        </w:rPr>
        <w:t>no cumplieron en su totalidad</w:t>
      </w:r>
      <w:r w:rsidRPr="00331ACA">
        <w:rPr>
          <w:rFonts w:ascii="Arial" w:hAnsi="Arial" w:cs="Arial"/>
          <w:b/>
        </w:rPr>
        <w:t xml:space="preserve"> </w:t>
      </w:r>
      <w:r w:rsidRPr="00331ACA">
        <w:rPr>
          <w:rFonts w:ascii="Arial" w:hAnsi="Arial" w:cs="Arial"/>
          <w:bCs/>
        </w:rPr>
        <w:t>con la obligación de publicar en</w:t>
      </w:r>
      <w:r>
        <w:rPr>
          <w:rFonts w:ascii="Arial" w:hAnsi="Arial" w:cs="Arial"/>
          <w:bCs/>
        </w:rPr>
        <w:t xml:space="preserve"> la Plataforma Nacional de Transparencia y/o en un sitio de Internet </w:t>
      </w:r>
      <w:r w:rsidRPr="00331ACA">
        <w:rPr>
          <w:rFonts w:ascii="Arial" w:hAnsi="Arial" w:cs="Arial"/>
        </w:rPr>
        <w:t>la información generad</w:t>
      </w:r>
      <w:r>
        <w:rPr>
          <w:rFonts w:ascii="Arial" w:hAnsi="Arial" w:cs="Arial"/>
        </w:rPr>
        <w:t>a en el ejercicio dos mil veintiuno</w:t>
      </w:r>
      <w:r w:rsidRPr="00331ACA">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w:t>
      </w:r>
      <w:r>
        <w:rPr>
          <w:rFonts w:ascii="Arial" w:hAnsi="Arial" w:cs="Arial"/>
        </w:rPr>
        <w:t xml:space="preserve"> publicados el veintiocho de diciembre de dos mil veinte,</w:t>
      </w:r>
      <w:r w:rsidRPr="00331ACA">
        <w:rPr>
          <w:rFonts w:ascii="Arial" w:hAnsi="Arial" w:cs="Arial"/>
        </w:rPr>
        <w:t xml:space="preserve"> mismos que se detallan a continuación:</w:t>
      </w:r>
    </w:p>
    <w:p w14:paraId="7BB1E760" w14:textId="77777777" w:rsidR="002179E1" w:rsidRPr="00331ACA" w:rsidRDefault="002179E1" w:rsidP="002179E1">
      <w:pPr>
        <w:pStyle w:val="Prrafodelista"/>
        <w:ind w:left="360"/>
        <w:rPr>
          <w:rFonts w:ascii="Arial" w:hAnsi="Arial" w:cs="Arial"/>
          <w:b/>
        </w:rPr>
      </w:pPr>
    </w:p>
    <w:tbl>
      <w:tblPr>
        <w:tblW w:w="7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60"/>
      </w:tblGrid>
      <w:tr w:rsidR="002179E1" w:rsidRPr="00E73EAE" w14:paraId="553B9802" w14:textId="77777777" w:rsidTr="00263DA8">
        <w:trPr>
          <w:trHeight w:val="284"/>
          <w:jc w:val="center"/>
        </w:trPr>
        <w:tc>
          <w:tcPr>
            <w:tcW w:w="7360" w:type="dxa"/>
            <w:shd w:val="clear" w:color="auto" w:fill="DEEAF6" w:themeFill="accent5" w:themeFillTint="33"/>
            <w:vAlign w:val="center"/>
            <w:hideMark/>
          </w:tcPr>
          <w:p w14:paraId="730656C4" w14:textId="77777777" w:rsidR="002179E1" w:rsidRPr="00E73EAE" w:rsidRDefault="002179E1" w:rsidP="002179E1">
            <w:pPr>
              <w:spacing w:line="240" w:lineRule="auto"/>
              <w:jc w:val="center"/>
              <w:rPr>
                <w:rFonts w:ascii="Arial" w:eastAsia="Times New Roman" w:hAnsi="Arial" w:cs="Arial"/>
                <w:b/>
                <w:bCs/>
                <w:color w:val="000000"/>
                <w:sz w:val="18"/>
                <w:szCs w:val="18"/>
                <w:lang w:val="es-419" w:eastAsia="es-419"/>
              </w:rPr>
            </w:pPr>
            <w:r w:rsidRPr="00E73EAE">
              <w:rPr>
                <w:rFonts w:ascii="Arial" w:eastAsia="Times New Roman" w:hAnsi="Arial" w:cs="Arial"/>
                <w:b/>
                <w:bCs/>
                <w:color w:val="000000"/>
                <w:sz w:val="18"/>
                <w:szCs w:val="18"/>
                <w:lang w:val="es-419" w:eastAsia="es-419"/>
              </w:rPr>
              <w:t>PARTIDOS POLÍTICOS</w:t>
            </w:r>
            <w:r>
              <w:rPr>
                <w:rFonts w:ascii="Arial" w:eastAsia="Times New Roman" w:hAnsi="Arial" w:cs="Arial"/>
                <w:b/>
                <w:bCs/>
                <w:color w:val="000000"/>
                <w:sz w:val="18"/>
                <w:szCs w:val="18"/>
                <w:lang w:val="es-419" w:eastAsia="es-419"/>
              </w:rPr>
              <w:t xml:space="preserve"> (3)</w:t>
            </w:r>
          </w:p>
        </w:tc>
      </w:tr>
      <w:tr w:rsidR="002179E1" w:rsidRPr="00E73EAE" w14:paraId="39A60346" w14:textId="77777777" w:rsidTr="00263DA8">
        <w:trPr>
          <w:trHeight w:val="284"/>
          <w:jc w:val="center"/>
        </w:trPr>
        <w:tc>
          <w:tcPr>
            <w:tcW w:w="7360" w:type="dxa"/>
            <w:shd w:val="clear" w:color="auto" w:fill="auto"/>
            <w:vAlign w:val="center"/>
          </w:tcPr>
          <w:p w14:paraId="6A4379D6"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Partido Verde Ecologista de México.</w:t>
            </w:r>
          </w:p>
        </w:tc>
      </w:tr>
      <w:tr w:rsidR="002179E1" w:rsidRPr="00E73EAE" w14:paraId="7964663C" w14:textId="77777777" w:rsidTr="00263DA8">
        <w:trPr>
          <w:trHeight w:val="284"/>
          <w:jc w:val="center"/>
        </w:trPr>
        <w:tc>
          <w:tcPr>
            <w:tcW w:w="7360" w:type="dxa"/>
            <w:shd w:val="clear" w:color="auto" w:fill="auto"/>
            <w:vAlign w:val="center"/>
          </w:tcPr>
          <w:p w14:paraId="30D869ED"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Partido Nueva Alianza Yucatán.</w:t>
            </w:r>
          </w:p>
        </w:tc>
      </w:tr>
      <w:tr w:rsidR="002179E1" w:rsidRPr="00E73EAE" w14:paraId="40221F43" w14:textId="77777777" w:rsidTr="00263DA8">
        <w:trPr>
          <w:trHeight w:val="284"/>
          <w:jc w:val="center"/>
        </w:trPr>
        <w:tc>
          <w:tcPr>
            <w:tcW w:w="7360" w:type="dxa"/>
            <w:shd w:val="clear" w:color="auto" w:fill="auto"/>
            <w:vAlign w:val="center"/>
          </w:tcPr>
          <w:p w14:paraId="1BB31465"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Partido Movimiento Ciudadano.</w:t>
            </w:r>
          </w:p>
        </w:tc>
      </w:tr>
      <w:tr w:rsidR="002179E1" w:rsidRPr="00E73EAE" w14:paraId="05B5F834" w14:textId="77777777" w:rsidTr="00263DA8">
        <w:trPr>
          <w:trHeight w:val="284"/>
          <w:jc w:val="center"/>
        </w:trPr>
        <w:tc>
          <w:tcPr>
            <w:tcW w:w="7360" w:type="dxa"/>
            <w:shd w:val="clear" w:color="auto" w:fill="DEEAF6" w:themeFill="accent5" w:themeFillTint="33"/>
            <w:vAlign w:val="center"/>
            <w:hideMark/>
          </w:tcPr>
          <w:p w14:paraId="78162C7F" w14:textId="77777777" w:rsidR="002179E1" w:rsidRPr="00E73EAE" w:rsidRDefault="002179E1" w:rsidP="002179E1">
            <w:pPr>
              <w:spacing w:line="240" w:lineRule="auto"/>
              <w:jc w:val="center"/>
              <w:rPr>
                <w:rFonts w:ascii="Arial" w:eastAsia="Times New Roman" w:hAnsi="Arial" w:cs="Arial"/>
                <w:b/>
                <w:bCs/>
                <w:color w:val="000000"/>
                <w:sz w:val="18"/>
                <w:szCs w:val="18"/>
                <w:lang w:val="es-419" w:eastAsia="es-419"/>
              </w:rPr>
            </w:pPr>
            <w:r w:rsidRPr="00E73EAE">
              <w:rPr>
                <w:rFonts w:ascii="Arial" w:eastAsia="Times New Roman" w:hAnsi="Arial" w:cs="Arial"/>
                <w:b/>
                <w:bCs/>
                <w:color w:val="000000"/>
                <w:sz w:val="18"/>
                <w:szCs w:val="18"/>
                <w:lang w:val="es-419" w:eastAsia="es-419"/>
              </w:rPr>
              <w:t>SINDICATOS</w:t>
            </w:r>
            <w:r>
              <w:rPr>
                <w:rFonts w:ascii="Arial" w:eastAsia="Times New Roman" w:hAnsi="Arial" w:cs="Arial"/>
                <w:b/>
                <w:bCs/>
                <w:color w:val="000000"/>
                <w:sz w:val="18"/>
                <w:szCs w:val="18"/>
                <w:lang w:val="es-419" w:eastAsia="es-419"/>
              </w:rPr>
              <w:t xml:space="preserve"> (2)</w:t>
            </w:r>
          </w:p>
        </w:tc>
      </w:tr>
      <w:tr w:rsidR="002179E1" w:rsidRPr="00E73EAE" w14:paraId="5A4F0DC4" w14:textId="77777777" w:rsidTr="00263DA8">
        <w:trPr>
          <w:trHeight w:val="284"/>
          <w:jc w:val="center"/>
        </w:trPr>
        <w:tc>
          <w:tcPr>
            <w:tcW w:w="7360" w:type="dxa"/>
            <w:shd w:val="clear" w:color="auto" w:fill="auto"/>
            <w:vAlign w:val="center"/>
          </w:tcPr>
          <w:p w14:paraId="30FFA44E" w14:textId="1767941E"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E73EAE">
              <w:rPr>
                <w:rFonts w:ascii="Arial" w:eastAsia="Times New Roman" w:hAnsi="Arial" w:cs="Arial"/>
                <w:color w:val="000000"/>
                <w:sz w:val="18"/>
                <w:szCs w:val="18"/>
                <w:lang w:val="es-419" w:eastAsia="es-419"/>
              </w:rPr>
              <w:t>, APAUADY.</w:t>
            </w:r>
          </w:p>
        </w:tc>
      </w:tr>
      <w:tr w:rsidR="002179E1" w:rsidRPr="00E73EAE" w14:paraId="3590E127" w14:textId="77777777" w:rsidTr="00263DA8">
        <w:trPr>
          <w:trHeight w:val="284"/>
          <w:jc w:val="center"/>
        </w:trPr>
        <w:tc>
          <w:tcPr>
            <w:tcW w:w="7360" w:type="dxa"/>
            <w:shd w:val="clear" w:color="auto" w:fill="auto"/>
            <w:vAlign w:val="center"/>
          </w:tcPr>
          <w:p w14:paraId="25CFF258"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Sindicato de Trabajadores de la Empresa Servi-Limpia.</w:t>
            </w:r>
          </w:p>
        </w:tc>
      </w:tr>
      <w:tr w:rsidR="002179E1" w:rsidRPr="00E73EAE" w14:paraId="1897CEA1" w14:textId="77777777" w:rsidTr="00263DA8">
        <w:trPr>
          <w:trHeight w:val="284"/>
          <w:jc w:val="center"/>
        </w:trPr>
        <w:tc>
          <w:tcPr>
            <w:tcW w:w="7360" w:type="dxa"/>
            <w:shd w:val="clear" w:color="auto" w:fill="DEEAF6" w:themeFill="accent5" w:themeFillTint="33"/>
            <w:vAlign w:val="center"/>
            <w:hideMark/>
          </w:tcPr>
          <w:p w14:paraId="121A5E14" w14:textId="77777777" w:rsidR="002179E1" w:rsidRPr="00E73EAE" w:rsidRDefault="002179E1" w:rsidP="002179E1">
            <w:pPr>
              <w:spacing w:line="240" w:lineRule="auto"/>
              <w:jc w:val="center"/>
              <w:rPr>
                <w:rFonts w:ascii="Arial" w:eastAsia="Times New Roman" w:hAnsi="Arial" w:cs="Arial"/>
                <w:b/>
                <w:bCs/>
                <w:color w:val="000000"/>
                <w:sz w:val="18"/>
                <w:szCs w:val="18"/>
                <w:lang w:val="es-419" w:eastAsia="es-419"/>
              </w:rPr>
            </w:pPr>
            <w:r w:rsidRPr="00E73EAE">
              <w:rPr>
                <w:rFonts w:ascii="Arial" w:eastAsia="Times New Roman" w:hAnsi="Arial" w:cs="Arial"/>
                <w:b/>
                <w:bCs/>
                <w:color w:val="000000"/>
                <w:sz w:val="18"/>
                <w:szCs w:val="18"/>
                <w:lang w:val="es-419" w:eastAsia="es-419"/>
              </w:rPr>
              <w:t>ORGANISMOS PÚBLICOS MUNICIPALES</w:t>
            </w:r>
            <w:r>
              <w:rPr>
                <w:rFonts w:ascii="Arial" w:eastAsia="Times New Roman" w:hAnsi="Arial" w:cs="Arial"/>
                <w:b/>
                <w:bCs/>
                <w:color w:val="000000"/>
                <w:sz w:val="18"/>
                <w:szCs w:val="18"/>
                <w:lang w:val="es-419" w:eastAsia="es-419"/>
              </w:rPr>
              <w:t xml:space="preserve"> (2)</w:t>
            </w:r>
          </w:p>
        </w:tc>
      </w:tr>
      <w:tr w:rsidR="002179E1" w:rsidRPr="00E73EAE" w14:paraId="04B228D1" w14:textId="77777777" w:rsidTr="00263DA8">
        <w:trPr>
          <w:trHeight w:val="284"/>
          <w:jc w:val="center"/>
        </w:trPr>
        <w:tc>
          <w:tcPr>
            <w:tcW w:w="7360" w:type="dxa"/>
            <w:shd w:val="clear" w:color="auto" w:fill="auto"/>
            <w:vAlign w:val="center"/>
          </w:tcPr>
          <w:p w14:paraId="12DEB428"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Tribunal de lo Contencioso Administrativo del Municipio de Mérida.</w:t>
            </w:r>
          </w:p>
        </w:tc>
      </w:tr>
      <w:tr w:rsidR="002179E1" w:rsidRPr="00E73EAE" w14:paraId="146F2101" w14:textId="77777777" w:rsidTr="00263DA8">
        <w:trPr>
          <w:trHeight w:val="284"/>
          <w:jc w:val="center"/>
        </w:trPr>
        <w:tc>
          <w:tcPr>
            <w:tcW w:w="7360" w:type="dxa"/>
            <w:shd w:val="clear" w:color="auto" w:fill="auto"/>
            <w:vAlign w:val="center"/>
          </w:tcPr>
          <w:p w14:paraId="41D49BF0"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Abastos de Mérida</w:t>
            </w:r>
          </w:p>
        </w:tc>
      </w:tr>
      <w:tr w:rsidR="002179E1" w:rsidRPr="00E73EAE" w14:paraId="0D863DF4" w14:textId="77777777" w:rsidTr="00263DA8">
        <w:trPr>
          <w:trHeight w:val="284"/>
          <w:jc w:val="center"/>
        </w:trPr>
        <w:tc>
          <w:tcPr>
            <w:tcW w:w="7360" w:type="dxa"/>
            <w:shd w:val="clear" w:color="auto" w:fill="DEEAF6" w:themeFill="accent5" w:themeFillTint="33"/>
            <w:vAlign w:val="center"/>
            <w:hideMark/>
          </w:tcPr>
          <w:p w14:paraId="0651DC8A" w14:textId="77777777" w:rsidR="002179E1" w:rsidRPr="00E73EAE" w:rsidRDefault="002179E1" w:rsidP="002179E1">
            <w:pPr>
              <w:spacing w:line="240" w:lineRule="auto"/>
              <w:jc w:val="center"/>
              <w:rPr>
                <w:rFonts w:ascii="Arial" w:eastAsia="Times New Roman" w:hAnsi="Arial" w:cs="Arial"/>
                <w:b/>
                <w:bCs/>
                <w:color w:val="000000"/>
                <w:sz w:val="18"/>
                <w:szCs w:val="18"/>
                <w:lang w:val="es-419" w:eastAsia="es-419"/>
              </w:rPr>
            </w:pPr>
            <w:r w:rsidRPr="00E73EAE">
              <w:rPr>
                <w:rFonts w:ascii="Arial" w:eastAsia="Times New Roman" w:hAnsi="Arial" w:cs="Arial"/>
                <w:b/>
                <w:bCs/>
                <w:color w:val="000000"/>
                <w:sz w:val="18"/>
                <w:szCs w:val="18"/>
                <w:lang w:val="es-419" w:eastAsia="es-419"/>
              </w:rPr>
              <w:t>PODER EJECUTIVO</w:t>
            </w:r>
            <w:r>
              <w:rPr>
                <w:rFonts w:ascii="Arial" w:eastAsia="Times New Roman" w:hAnsi="Arial" w:cs="Arial"/>
                <w:b/>
                <w:bCs/>
                <w:color w:val="000000"/>
                <w:sz w:val="18"/>
                <w:szCs w:val="18"/>
                <w:lang w:val="es-419" w:eastAsia="es-419"/>
              </w:rPr>
              <w:t xml:space="preserve"> (7)</w:t>
            </w:r>
          </w:p>
        </w:tc>
      </w:tr>
      <w:tr w:rsidR="002179E1" w:rsidRPr="00E73EAE" w14:paraId="077B3537" w14:textId="77777777" w:rsidTr="00263DA8">
        <w:trPr>
          <w:trHeight w:val="284"/>
          <w:jc w:val="center"/>
        </w:trPr>
        <w:tc>
          <w:tcPr>
            <w:tcW w:w="7360" w:type="dxa"/>
            <w:shd w:val="clear" w:color="auto" w:fill="auto"/>
            <w:vAlign w:val="center"/>
          </w:tcPr>
          <w:p w14:paraId="7203665F"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Sistema para el Desarrollo Integral de la Familia en Yucatán</w:t>
            </w:r>
          </w:p>
        </w:tc>
      </w:tr>
      <w:tr w:rsidR="002179E1" w:rsidRPr="00E73EAE" w14:paraId="6C639AEF" w14:textId="77777777" w:rsidTr="00263DA8">
        <w:trPr>
          <w:trHeight w:val="284"/>
          <w:jc w:val="center"/>
        </w:trPr>
        <w:tc>
          <w:tcPr>
            <w:tcW w:w="7360" w:type="dxa"/>
            <w:shd w:val="clear" w:color="auto" w:fill="auto"/>
            <w:vAlign w:val="center"/>
          </w:tcPr>
          <w:p w14:paraId="1CB52545"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Instituto de Infraestructura Carretera de Yucatán, INCAY.</w:t>
            </w:r>
          </w:p>
        </w:tc>
      </w:tr>
      <w:tr w:rsidR="002179E1" w:rsidRPr="00E73EAE" w14:paraId="431A7C46" w14:textId="77777777" w:rsidTr="00263DA8">
        <w:trPr>
          <w:trHeight w:val="284"/>
          <w:jc w:val="center"/>
        </w:trPr>
        <w:tc>
          <w:tcPr>
            <w:tcW w:w="7360" w:type="dxa"/>
            <w:shd w:val="clear" w:color="auto" w:fill="auto"/>
            <w:vAlign w:val="center"/>
          </w:tcPr>
          <w:p w14:paraId="443BBEFB"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Secretaría de Seguridad Pública</w:t>
            </w:r>
          </w:p>
        </w:tc>
      </w:tr>
      <w:tr w:rsidR="002179E1" w:rsidRPr="00E73EAE" w14:paraId="2AA801AE" w14:textId="77777777" w:rsidTr="00263DA8">
        <w:trPr>
          <w:trHeight w:val="284"/>
          <w:jc w:val="center"/>
        </w:trPr>
        <w:tc>
          <w:tcPr>
            <w:tcW w:w="7360" w:type="dxa"/>
            <w:shd w:val="clear" w:color="auto" w:fill="auto"/>
            <w:vAlign w:val="center"/>
          </w:tcPr>
          <w:p w14:paraId="6A1E6224"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Secretaría de Investigación, Innovación y Educación Superior.</w:t>
            </w:r>
          </w:p>
        </w:tc>
      </w:tr>
      <w:tr w:rsidR="002179E1" w:rsidRPr="00E73EAE" w14:paraId="02B960E9" w14:textId="77777777" w:rsidTr="00263DA8">
        <w:trPr>
          <w:trHeight w:val="284"/>
          <w:jc w:val="center"/>
        </w:trPr>
        <w:tc>
          <w:tcPr>
            <w:tcW w:w="7360" w:type="dxa"/>
            <w:shd w:val="clear" w:color="auto" w:fill="auto"/>
            <w:vAlign w:val="center"/>
          </w:tcPr>
          <w:p w14:paraId="0A553AB1" w14:textId="4214D547" w:rsidR="002179E1" w:rsidRPr="00E73EAE"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r>
      <w:tr w:rsidR="002179E1" w:rsidRPr="00E73EAE" w14:paraId="2C4C9C4A" w14:textId="77777777" w:rsidTr="00263DA8">
        <w:trPr>
          <w:trHeight w:val="284"/>
          <w:jc w:val="center"/>
        </w:trPr>
        <w:tc>
          <w:tcPr>
            <w:tcW w:w="7360" w:type="dxa"/>
            <w:shd w:val="clear" w:color="auto" w:fill="auto"/>
            <w:vAlign w:val="center"/>
          </w:tcPr>
          <w:p w14:paraId="1CC77E7F"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Junta de Asistencia Privada del Estado de Yucatán, JAPEY.</w:t>
            </w:r>
          </w:p>
        </w:tc>
      </w:tr>
      <w:tr w:rsidR="002179E1" w:rsidRPr="00E73EAE" w14:paraId="3C17F384" w14:textId="77777777" w:rsidTr="00263DA8">
        <w:trPr>
          <w:trHeight w:val="284"/>
          <w:jc w:val="center"/>
        </w:trPr>
        <w:tc>
          <w:tcPr>
            <w:tcW w:w="7360" w:type="dxa"/>
            <w:shd w:val="clear" w:color="auto" w:fill="auto"/>
            <w:vAlign w:val="center"/>
          </w:tcPr>
          <w:p w14:paraId="12149EAC" w14:textId="77777777" w:rsidR="002179E1" w:rsidRPr="00E73EAE" w:rsidRDefault="002179E1" w:rsidP="002179E1">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Hospital General de Tekax, Yucatán.</w:t>
            </w:r>
          </w:p>
        </w:tc>
      </w:tr>
      <w:tr w:rsidR="002179E1" w:rsidRPr="00E73EAE" w14:paraId="793FF87B" w14:textId="77777777" w:rsidTr="00263DA8">
        <w:trPr>
          <w:trHeight w:val="284"/>
          <w:jc w:val="center"/>
        </w:trPr>
        <w:tc>
          <w:tcPr>
            <w:tcW w:w="7360" w:type="dxa"/>
            <w:shd w:val="clear" w:color="auto" w:fill="DEEAF6" w:themeFill="accent5" w:themeFillTint="33"/>
            <w:vAlign w:val="center"/>
            <w:hideMark/>
          </w:tcPr>
          <w:p w14:paraId="7DE5F048" w14:textId="77777777" w:rsidR="002179E1" w:rsidRPr="00E73EAE" w:rsidRDefault="002179E1" w:rsidP="002179E1">
            <w:pPr>
              <w:spacing w:line="240" w:lineRule="auto"/>
              <w:jc w:val="center"/>
              <w:rPr>
                <w:rFonts w:ascii="Arial" w:eastAsia="Times New Roman" w:hAnsi="Arial" w:cs="Arial"/>
                <w:b/>
                <w:bCs/>
                <w:color w:val="000000"/>
                <w:sz w:val="18"/>
                <w:szCs w:val="18"/>
                <w:lang w:val="es-419" w:eastAsia="es-419"/>
              </w:rPr>
            </w:pPr>
            <w:r w:rsidRPr="00E73EAE">
              <w:rPr>
                <w:rFonts w:ascii="Arial" w:eastAsia="Times New Roman" w:hAnsi="Arial" w:cs="Arial"/>
                <w:b/>
                <w:bCs/>
                <w:color w:val="000000"/>
                <w:sz w:val="18"/>
                <w:szCs w:val="18"/>
                <w:lang w:val="es-419" w:eastAsia="es-419"/>
              </w:rPr>
              <w:t>SUJETOS OBLIGADOS INDIRECTOS</w:t>
            </w:r>
            <w:r>
              <w:rPr>
                <w:rFonts w:ascii="Arial" w:eastAsia="Times New Roman" w:hAnsi="Arial" w:cs="Arial"/>
                <w:b/>
                <w:bCs/>
                <w:color w:val="000000"/>
                <w:sz w:val="18"/>
                <w:szCs w:val="18"/>
                <w:lang w:val="es-419" w:eastAsia="es-419"/>
              </w:rPr>
              <w:t xml:space="preserve"> (1)</w:t>
            </w:r>
          </w:p>
        </w:tc>
      </w:tr>
      <w:tr w:rsidR="002179E1" w:rsidRPr="00E73EAE" w14:paraId="16AF73A9" w14:textId="77777777" w:rsidTr="00263DA8">
        <w:trPr>
          <w:trHeight w:val="284"/>
          <w:jc w:val="center"/>
        </w:trPr>
        <w:tc>
          <w:tcPr>
            <w:tcW w:w="7360" w:type="dxa"/>
            <w:shd w:val="clear" w:color="auto" w:fill="auto"/>
            <w:vAlign w:val="center"/>
            <w:hideMark/>
          </w:tcPr>
          <w:p w14:paraId="262C907B" w14:textId="77777777" w:rsidR="002179E1" w:rsidRPr="00E73EAE" w:rsidRDefault="002179E1" w:rsidP="000E4ED0">
            <w:pPr>
              <w:spacing w:line="240" w:lineRule="auto"/>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Fideicomiso denominado Fondo de Fomento Agropecuario del Estado de Yucatán (FOFAY)</w:t>
            </w:r>
          </w:p>
        </w:tc>
      </w:tr>
      <w:tr w:rsidR="002179E1" w:rsidRPr="00E73EAE" w14:paraId="43F4B9E1" w14:textId="77777777" w:rsidTr="00263DA8">
        <w:trPr>
          <w:trHeight w:val="284"/>
          <w:jc w:val="center"/>
        </w:trPr>
        <w:tc>
          <w:tcPr>
            <w:tcW w:w="7360" w:type="dxa"/>
            <w:shd w:val="clear" w:color="auto" w:fill="DEEAF6" w:themeFill="accent5" w:themeFillTint="33"/>
            <w:vAlign w:val="center"/>
            <w:hideMark/>
          </w:tcPr>
          <w:p w14:paraId="63F4DDFA" w14:textId="77777777" w:rsidR="002179E1" w:rsidRPr="00E73EAE" w:rsidRDefault="002179E1" w:rsidP="002179E1">
            <w:pPr>
              <w:spacing w:line="240" w:lineRule="auto"/>
              <w:jc w:val="center"/>
              <w:rPr>
                <w:rFonts w:ascii="Arial" w:eastAsia="Times New Roman" w:hAnsi="Arial" w:cs="Arial"/>
                <w:b/>
                <w:bCs/>
                <w:color w:val="000000"/>
                <w:sz w:val="18"/>
                <w:szCs w:val="18"/>
                <w:lang w:val="es-419" w:eastAsia="es-419"/>
              </w:rPr>
            </w:pPr>
            <w:r w:rsidRPr="00E73EAE">
              <w:rPr>
                <w:rFonts w:ascii="Arial" w:eastAsia="Times New Roman" w:hAnsi="Arial" w:cs="Arial"/>
                <w:b/>
                <w:bCs/>
                <w:color w:val="000000"/>
                <w:sz w:val="18"/>
                <w:szCs w:val="18"/>
                <w:lang w:val="es-419" w:eastAsia="es-419"/>
              </w:rPr>
              <w:t>PODER JUDICIAL</w:t>
            </w:r>
            <w:r>
              <w:rPr>
                <w:rFonts w:ascii="Arial" w:eastAsia="Times New Roman" w:hAnsi="Arial" w:cs="Arial"/>
                <w:b/>
                <w:bCs/>
                <w:color w:val="000000"/>
                <w:sz w:val="18"/>
                <w:szCs w:val="18"/>
                <w:lang w:val="es-419" w:eastAsia="es-419"/>
              </w:rPr>
              <w:t xml:space="preserve"> (1)</w:t>
            </w:r>
          </w:p>
        </w:tc>
      </w:tr>
      <w:tr w:rsidR="002179E1" w:rsidRPr="00E73EAE" w14:paraId="72AFD48C" w14:textId="77777777" w:rsidTr="00263DA8">
        <w:trPr>
          <w:trHeight w:val="284"/>
          <w:jc w:val="center"/>
        </w:trPr>
        <w:tc>
          <w:tcPr>
            <w:tcW w:w="7360" w:type="dxa"/>
            <w:shd w:val="clear" w:color="auto" w:fill="auto"/>
            <w:vAlign w:val="center"/>
            <w:hideMark/>
          </w:tcPr>
          <w:p w14:paraId="1E8BC275"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Fondo Auxiliar para la Administración de Justicia del Estado de Yucatán.</w:t>
            </w:r>
          </w:p>
        </w:tc>
      </w:tr>
      <w:tr w:rsidR="002179E1" w:rsidRPr="00E73EAE" w14:paraId="08A2817E" w14:textId="77777777" w:rsidTr="00263DA8">
        <w:trPr>
          <w:trHeight w:val="284"/>
          <w:jc w:val="center"/>
        </w:trPr>
        <w:tc>
          <w:tcPr>
            <w:tcW w:w="7360" w:type="dxa"/>
            <w:shd w:val="clear" w:color="auto" w:fill="DEEAF6" w:themeFill="accent5" w:themeFillTint="33"/>
            <w:vAlign w:val="center"/>
            <w:hideMark/>
          </w:tcPr>
          <w:p w14:paraId="5E79FB17" w14:textId="77777777" w:rsidR="002179E1" w:rsidRPr="00E73EAE" w:rsidRDefault="002179E1" w:rsidP="002179E1">
            <w:pPr>
              <w:spacing w:line="240" w:lineRule="auto"/>
              <w:jc w:val="center"/>
              <w:rPr>
                <w:rFonts w:ascii="Arial" w:eastAsia="Times New Roman" w:hAnsi="Arial" w:cs="Arial"/>
                <w:b/>
                <w:bCs/>
                <w:color w:val="000000"/>
                <w:sz w:val="18"/>
                <w:szCs w:val="18"/>
                <w:lang w:val="es-419" w:eastAsia="es-419"/>
              </w:rPr>
            </w:pPr>
            <w:r w:rsidRPr="00E73EAE">
              <w:rPr>
                <w:rFonts w:ascii="Arial" w:eastAsia="Times New Roman" w:hAnsi="Arial" w:cs="Arial"/>
                <w:b/>
                <w:bCs/>
                <w:color w:val="000000"/>
                <w:sz w:val="18"/>
                <w:szCs w:val="18"/>
                <w:lang w:val="es-419" w:eastAsia="es-419"/>
              </w:rPr>
              <w:t>ORGANISMOS AUTÓNOMOS</w:t>
            </w:r>
            <w:r>
              <w:rPr>
                <w:rFonts w:ascii="Arial" w:eastAsia="Times New Roman" w:hAnsi="Arial" w:cs="Arial"/>
                <w:b/>
                <w:bCs/>
                <w:color w:val="000000"/>
                <w:sz w:val="18"/>
                <w:szCs w:val="18"/>
                <w:lang w:val="es-419" w:eastAsia="es-419"/>
              </w:rPr>
              <w:t xml:space="preserve"> (1)</w:t>
            </w:r>
          </w:p>
        </w:tc>
      </w:tr>
      <w:tr w:rsidR="002179E1" w:rsidRPr="00E73EAE" w14:paraId="25C3EFF3" w14:textId="77777777" w:rsidTr="00263DA8">
        <w:trPr>
          <w:trHeight w:val="284"/>
          <w:jc w:val="center"/>
        </w:trPr>
        <w:tc>
          <w:tcPr>
            <w:tcW w:w="7360" w:type="dxa"/>
            <w:shd w:val="clear" w:color="auto" w:fill="auto"/>
            <w:vAlign w:val="center"/>
            <w:hideMark/>
          </w:tcPr>
          <w:p w14:paraId="5D4E73F9" w14:textId="462EE693" w:rsidR="002179E1" w:rsidRPr="00E73EAE" w:rsidRDefault="00D364B9" w:rsidP="002179E1">
            <w:pPr>
              <w:spacing w:line="240" w:lineRule="auto"/>
              <w:jc w:val="left"/>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r>
      <w:tr w:rsidR="002179E1" w:rsidRPr="00E73EAE" w14:paraId="6892AB83" w14:textId="77777777" w:rsidTr="00263DA8">
        <w:trPr>
          <w:trHeight w:val="284"/>
          <w:jc w:val="center"/>
        </w:trPr>
        <w:tc>
          <w:tcPr>
            <w:tcW w:w="7360" w:type="dxa"/>
            <w:shd w:val="clear" w:color="auto" w:fill="DEEAF6" w:themeFill="accent5" w:themeFillTint="33"/>
            <w:vAlign w:val="center"/>
            <w:hideMark/>
          </w:tcPr>
          <w:p w14:paraId="68D9049B" w14:textId="77777777" w:rsidR="002179E1" w:rsidRPr="00E73EAE" w:rsidRDefault="002179E1" w:rsidP="002179E1">
            <w:pPr>
              <w:spacing w:line="240" w:lineRule="auto"/>
              <w:jc w:val="center"/>
              <w:rPr>
                <w:rFonts w:ascii="Arial" w:eastAsia="Times New Roman" w:hAnsi="Arial" w:cs="Arial"/>
                <w:b/>
                <w:bCs/>
                <w:color w:val="000000"/>
                <w:sz w:val="18"/>
                <w:szCs w:val="18"/>
                <w:lang w:val="es-419" w:eastAsia="es-419"/>
              </w:rPr>
            </w:pPr>
            <w:r w:rsidRPr="00E73EAE">
              <w:rPr>
                <w:rFonts w:ascii="Arial" w:eastAsia="Times New Roman" w:hAnsi="Arial" w:cs="Arial"/>
                <w:b/>
                <w:bCs/>
                <w:color w:val="000000"/>
                <w:sz w:val="18"/>
                <w:szCs w:val="18"/>
                <w:lang w:val="es-419" w:eastAsia="es-419"/>
              </w:rPr>
              <w:t>AYUNTAMIENTOS</w:t>
            </w:r>
            <w:r>
              <w:rPr>
                <w:rFonts w:ascii="Arial" w:eastAsia="Times New Roman" w:hAnsi="Arial" w:cs="Arial"/>
                <w:b/>
                <w:bCs/>
                <w:color w:val="000000"/>
                <w:sz w:val="18"/>
                <w:szCs w:val="18"/>
                <w:lang w:val="es-419" w:eastAsia="es-419"/>
              </w:rPr>
              <w:t xml:space="preserve"> (10)</w:t>
            </w:r>
          </w:p>
        </w:tc>
      </w:tr>
      <w:tr w:rsidR="002179E1" w:rsidRPr="00E73EAE" w14:paraId="4392BD1A" w14:textId="77777777" w:rsidTr="00263DA8">
        <w:trPr>
          <w:trHeight w:val="284"/>
          <w:jc w:val="center"/>
        </w:trPr>
        <w:tc>
          <w:tcPr>
            <w:tcW w:w="7360" w:type="dxa"/>
            <w:shd w:val="clear" w:color="auto" w:fill="auto"/>
            <w:vAlign w:val="center"/>
          </w:tcPr>
          <w:p w14:paraId="5DCAAE6F"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Progreso.</w:t>
            </w:r>
          </w:p>
        </w:tc>
      </w:tr>
      <w:tr w:rsidR="002179E1" w:rsidRPr="00E73EAE" w14:paraId="5509D5E3" w14:textId="77777777" w:rsidTr="00263DA8">
        <w:trPr>
          <w:trHeight w:val="284"/>
          <w:jc w:val="center"/>
        </w:trPr>
        <w:tc>
          <w:tcPr>
            <w:tcW w:w="7360" w:type="dxa"/>
            <w:shd w:val="clear" w:color="auto" w:fill="auto"/>
            <w:vAlign w:val="center"/>
          </w:tcPr>
          <w:p w14:paraId="6F6D740C"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Chemax.</w:t>
            </w:r>
          </w:p>
        </w:tc>
      </w:tr>
      <w:tr w:rsidR="002179E1" w:rsidRPr="00E73EAE" w14:paraId="62C45CBB" w14:textId="77777777" w:rsidTr="00263DA8">
        <w:trPr>
          <w:trHeight w:val="284"/>
          <w:jc w:val="center"/>
        </w:trPr>
        <w:tc>
          <w:tcPr>
            <w:tcW w:w="7360" w:type="dxa"/>
            <w:shd w:val="clear" w:color="auto" w:fill="auto"/>
            <w:vAlign w:val="center"/>
          </w:tcPr>
          <w:p w14:paraId="755F4419"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Dzoncauich.</w:t>
            </w:r>
          </w:p>
        </w:tc>
      </w:tr>
      <w:tr w:rsidR="002179E1" w:rsidRPr="00E73EAE" w14:paraId="32E234D8" w14:textId="77777777" w:rsidTr="00263DA8">
        <w:trPr>
          <w:trHeight w:val="284"/>
          <w:jc w:val="center"/>
        </w:trPr>
        <w:tc>
          <w:tcPr>
            <w:tcW w:w="7360" w:type="dxa"/>
            <w:shd w:val="clear" w:color="auto" w:fill="auto"/>
            <w:vAlign w:val="center"/>
          </w:tcPr>
          <w:p w14:paraId="22265045"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Conkal.</w:t>
            </w:r>
          </w:p>
        </w:tc>
      </w:tr>
      <w:tr w:rsidR="002179E1" w:rsidRPr="00E73EAE" w14:paraId="6E3432A1" w14:textId="77777777" w:rsidTr="00263DA8">
        <w:trPr>
          <w:trHeight w:val="284"/>
          <w:jc w:val="center"/>
        </w:trPr>
        <w:tc>
          <w:tcPr>
            <w:tcW w:w="7360" w:type="dxa"/>
            <w:shd w:val="clear" w:color="auto" w:fill="auto"/>
            <w:vAlign w:val="center"/>
          </w:tcPr>
          <w:p w14:paraId="2B120AC7"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Sudzal.</w:t>
            </w:r>
          </w:p>
        </w:tc>
      </w:tr>
      <w:tr w:rsidR="002179E1" w:rsidRPr="00E73EAE" w14:paraId="590131C5" w14:textId="77777777" w:rsidTr="00263DA8">
        <w:trPr>
          <w:trHeight w:val="284"/>
          <w:jc w:val="center"/>
        </w:trPr>
        <w:tc>
          <w:tcPr>
            <w:tcW w:w="7360" w:type="dxa"/>
            <w:shd w:val="clear" w:color="auto" w:fill="auto"/>
            <w:vAlign w:val="center"/>
          </w:tcPr>
          <w:p w14:paraId="63874F7C"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Suma de Hidalgo.</w:t>
            </w:r>
          </w:p>
        </w:tc>
      </w:tr>
      <w:tr w:rsidR="002179E1" w:rsidRPr="00E73EAE" w14:paraId="17696FED" w14:textId="77777777" w:rsidTr="00263DA8">
        <w:trPr>
          <w:trHeight w:val="284"/>
          <w:jc w:val="center"/>
        </w:trPr>
        <w:tc>
          <w:tcPr>
            <w:tcW w:w="7360" w:type="dxa"/>
            <w:shd w:val="clear" w:color="auto" w:fill="auto"/>
            <w:vAlign w:val="center"/>
          </w:tcPr>
          <w:p w14:paraId="1DDF37B9"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Mama.</w:t>
            </w:r>
          </w:p>
        </w:tc>
      </w:tr>
      <w:tr w:rsidR="002179E1" w:rsidRPr="00E73EAE" w14:paraId="31F5A840" w14:textId="77777777" w:rsidTr="00263DA8">
        <w:trPr>
          <w:trHeight w:val="284"/>
          <w:jc w:val="center"/>
        </w:trPr>
        <w:tc>
          <w:tcPr>
            <w:tcW w:w="7360" w:type="dxa"/>
            <w:shd w:val="clear" w:color="auto" w:fill="auto"/>
            <w:vAlign w:val="center"/>
          </w:tcPr>
          <w:p w14:paraId="42F7A805"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Ticul.</w:t>
            </w:r>
          </w:p>
        </w:tc>
      </w:tr>
      <w:tr w:rsidR="002179E1" w:rsidRPr="00E73EAE" w14:paraId="3495E829" w14:textId="77777777" w:rsidTr="00263DA8">
        <w:trPr>
          <w:trHeight w:val="284"/>
          <w:jc w:val="center"/>
        </w:trPr>
        <w:tc>
          <w:tcPr>
            <w:tcW w:w="7360" w:type="dxa"/>
            <w:shd w:val="clear" w:color="auto" w:fill="auto"/>
            <w:vAlign w:val="center"/>
          </w:tcPr>
          <w:p w14:paraId="38447053"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Motul.</w:t>
            </w:r>
          </w:p>
        </w:tc>
      </w:tr>
      <w:tr w:rsidR="002179E1" w:rsidRPr="00E73EAE" w14:paraId="4E31E953" w14:textId="77777777" w:rsidTr="00263DA8">
        <w:trPr>
          <w:trHeight w:val="284"/>
          <w:jc w:val="center"/>
        </w:trPr>
        <w:tc>
          <w:tcPr>
            <w:tcW w:w="7360" w:type="dxa"/>
            <w:shd w:val="clear" w:color="auto" w:fill="auto"/>
            <w:vAlign w:val="center"/>
          </w:tcPr>
          <w:p w14:paraId="75F835B9" w14:textId="77777777" w:rsidR="002179E1" w:rsidRPr="00E73EAE" w:rsidRDefault="002179E1" w:rsidP="002179E1">
            <w:pPr>
              <w:spacing w:line="240" w:lineRule="auto"/>
              <w:jc w:val="left"/>
              <w:rPr>
                <w:rFonts w:ascii="Arial" w:eastAsia="Times New Roman" w:hAnsi="Arial" w:cs="Arial"/>
                <w:color w:val="000000"/>
                <w:sz w:val="18"/>
                <w:szCs w:val="18"/>
                <w:lang w:val="es-419" w:eastAsia="es-419"/>
              </w:rPr>
            </w:pPr>
            <w:r w:rsidRPr="00E73EAE">
              <w:rPr>
                <w:rFonts w:ascii="Arial" w:eastAsia="Times New Roman" w:hAnsi="Arial" w:cs="Arial"/>
                <w:color w:val="000000"/>
                <w:sz w:val="18"/>
                <w:szCs w:val="18"/>
                <w:lang w:val="es-419" w:eastAsia="es-419"/>
              </w:rPr>
              <w:t>Dzidzantún.</w:t>
            </w:r>
          </w:p>
        </w:tc>
      </w:tr>
    </w:tbl>
    <w:p w14:paraId="6BD0FD60" w14:textId="77777777" w:rsidR="002179E1" w:rsidRDefault="002179E1" w:rsidP="002179E1">
      <w:pPr>
        <w:spacing w:after="160" w:line="259" w:lineRule="auto"/>
        <w:jc w:val="left"/>
        <w:rPr>
          <w:rFonts w:ascii="Arial" w:hAnsi="Arial" w:cs="Calibri Light"/>
          <w:szCs w:val="24"/>
        </w:rPr>
      </w:pPr>
    </w:p>
    <w:p w14:paraId="4B953F1D" w14:textId="77777777" w:rsidR="002179E1" w:rsidRDefault="002179E1" w:rsidP="002179E1">
      <w:pPr>
        <w:spacing w:after="160" w:line="259" w:lineRule="auto"/>
        <w:jc w:val="center"/>
        <w:rPr>
          <w:rFonts w:ascii="Arial" w:hAnsi="Arial" w:cs="Arial"/>
          <w:b/>
        </w:rPr>
      </w:pPr>
      <w:r w:rsidRPr="00331ACA">
        <w:rPr>
          <w:rFonts w:ascii="Arial" w:hAnsi="Arial" w:cs="Arial"/>
          <w:b/>
        </w:rPr>
        <w:t>Índice de cumplimento por categorías de sujetos obligados</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84"/>
        <w:gridCol w:w="1900"/>
        <w:gridCol w:w="1700"/>
        <w:gridCol w:w="1900"/>
      </w:tblGrid>
      <w:tr w:rsidR="002179E1" w:rsidRPr="00D1569A" w14:paraId="64308B71" w14:textId="77777777" w:rsidTr="002179E1">
        <w:trPr>
          <w:trHeight w:val="284"/>
          <w:jc w:val="center"/>
        </w:trPr>
        <w:tc>
          <w:tcPr>
            <w:tcW w:w="3484" w:type="dxa"/>
            <w:shd w:val="clear" w:color="auto" w:fill="9CC2E5" w:themeFill="accent5" w:themeFillTint="99"/>
            <w:vAlign w:val="center"/>
            <w:hideMark/>
          </w:tcPr>
          <w:p w14:paraId="37A32376"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Pr>
                <w:rFonts w:ascii="Arial" w:eastAsia="Times New Roman" w:hAnsi="Arial" w:cs="Arial"/>
                <w:b/>
                <w:bCs/>
                <w:color w:val="000000"/>
                <w:sz w:val="18"/>
                <w:szCs w:val="18"/>
                <w:lang w:val="es-419" w:eastAsia="es-419"/>
              </w:rPr>
              <w:t>CATEGORÍA</w:t>
            </w:r>
          </w:p>
        </w:tc>
        <w:tc>
          <w:tcPr>
            <w:tcW w:w="1900" w:type="dxa"/>
            <w:shd w:val="clear" w:color="auto" w:fill="9CC2E5" w:themeFill="accent5" w:themeFillTint="99"/>
            <w:vAlign w:val="center"/>
            <w:hideMark/>
          </w:tcPr>
          <w:p w14:paraId="08943D3D"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 xml:space="preserve">ÍNDICE DE CUMPLIMIENTO PNT </w:t>
            </w:r>
          </w:p>
        </w:tc>
        <w:tc>
          <w:tcPr>
            <w:tcW w:w="1700" w:type="dxa"/>
            <w:shd w:val="clear" w:color="auto" w:fill="9CC2E5" w:themeFill="accent5" w:themeFillTint="99"/>
            <w:vAlign w:val="center"/>
            <w:hideMark/>
          </w:tcPr>
          <w:p w14:paraId="39FDF8B2"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ÍNDICE DE CUMPLIMIENTO SITIO PROPIO</w:t>
            </w:r>
          </w:p>
        </w:tc>
        <w:tc>
          <w:tcPr>
            <w:tcW w:w="1900" w:type="dxa"/>
            <w:shd w:val="clear" w:color="auto" w:fill="9CC2E5" w:themeFill="accent5" w:themeFillTint="99"/>
            <w:vAlign w:val="center"/>
            <w:hideMark/>
          </w:tcPr>
          <w:p w14:paraId="5F3A8C98"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ÍNDICE GLOBAL DE CUMPLIMIENTO</w:t>
            </w:r>
          </w:p>
        </w:tc>
      </w:tr>
      <w:tr w:rsidR="002179E1" w:rsidRPr="00D1569A" w14:paraId="55FAEE00" w14:textId="77777777" w:rsidTr="002179E1">
        <w:trPr>
          <w:trHeight w:val="284"/>
          <w:jc w:val="center"/>
        </w:trPr>
        <w:tc>
          <w:tcPr>
            <w:tcW w:w="3484" w:type="dxa"/>
            <w:shd w:val="clear" w:color="auto" w:fill="auto"/>
            <w:vAlign w:val="center"/>
            <w:hideMark/>
          </w:tcPr>
          <w:p w14:paraId="3562614B"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Poder Legislativo</w:t>
            </w:r>
          </w:p>
        </w:tc>
        <w:tc>
          <w:tcPr>
            <w:tcW w:w="1900" w:type="dxa"/>
            <w:shd w:val="clear" w:color="auto" w:fill="auto"/>
            <w:vAlign w:val="center"/>
            <w:hideMark/>
          </w:tcPr>
          <w:p w14:paraId="1A3B3BA9"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100</w:t>
            </w:r>
          </w:p>
        </w:tc>
        <w:tc>
          <w:tcPr>
            <w:tcW w:w="1700" w:type="dxa"/>
            <w:shd w:val="clear" w:color="auto" w:fill="auto"/>
            <w:vAlign w:val="center"/>
            <w:hideMark/>
          </w:tcPr>
          <w:p w14:paraId="6D6C8BD2"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100</w:t>
            </w:r>
          </w:p>
        </w:tc>
        <w:tc>
          <w:tcPr>
            <w:tcW w:w="1900" w:type="dxa"/>
            <w:shd w:val="clear" w:color="auto" w:fill="auto"/>
            <w:vAlign w:val="center"/>
            <w:hideMark/>
          </w:tcPr>
          <w:p w14:paraId="783CF7CA"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100</w:t>
            </w:r>
          </w:p>
        </w:tc>
      </w:tr>
      <w:tr w:rsidR="002179E1" w:rsidRPr="00D1569A" w14:paraId="2AADAE72" w14:textId="77777777" w:rsidTr="002179E1">
        <w:trPr>
          <w:trHeight w:val="284"/>
          <w:jc w:val="center"/>
        </w:trPr>
        <w:tc>
          <w:tcPr>
            <w:tcW w:w="3484" w:type="dxa"/>
            <w:shd w:val="clear" w:color="auto" w:fill="auto"/>
            <w:vAlign w:val="center"/>
            <w:hideMark/>
          </w:tcPr>
          <w:p w14:paraId="16896C51"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Poder Judicial</w:t>
            </w:r>
          </w:p>
        </w:tc>
        <w:tc>
          <w:tcPr>
            <w:tcW w:w="1900" w:type="dxa"/>
            <w:shd w:val="clear" w:color="auto" w:fill="auto"/>
            <w:vAlign w:val="center"/>
            <w:hideMark/>
          </w:tcPr>
          <w:p w14:paraId="310D0BA2"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99.48</w:t>
            </w:r>
          </w:p>
        </w:tc>
        <w:tc>
          <w:tcPr>
            <w:tcW w:w="1700" w:type="dxa"/>
            <w:shd w:val="clear" w:color="auto" w:fill="auto"/>
            <w:vAlign w:val="center"/>
            <w:hideMark/>
          </w:tcPr>
          <w:p w14:paraId="5C842622"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99.48</w:t>
            </w:r>
          </w:p>
        </w:tc>
        <w:tc>
          <w:tcPr>
            <w:tcW w:w="1900" w:type="dxa"/>
            <w:shd w:val="clear" w:color="auto" w:fill="auto"/>
            <w:vAlign w:val="center"/>
            <w:hideMark/>
          </w:tcPr>
          <w:p w14:paraId="54B7CFDA"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99.48</w:t>
            </w:r>
          </w:p>
        </w:tc>
      </w:tr>
      <w:tr w:rsidR="002179E1" w:rsidRPr="00D1569A" w14:paraId="1F527D51" w14:textId="77777777" w:rsidTr="002179E1">
        <w:trPr>
          <w:trHeight w:val="284"/>
          <w:jc w:val="center"/>
        </w:trPr>
        <w:tc>
          <w:tcPr>
            <w:tcW w:w="3484" w:type="dxa"/>
            <w:shd w:val="clear" w:color="auto" w:fill="auto"/>
            <w:vAlign w:val="center"/>
            <w:hideMark/>
          </w:tcPr>
          <w:p w14:paraId="640A137E"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Organismos Autónomos</w:t>
            </w:r>
          </w:p>
        </w:tc>
        <w:tc>
          <w:tcPr>
            <w:tcW w:w="1900" w:type="dxa"/>
            <w:shd w:val="clear" w:color="auto" w:fill="auto"/>
            <w:vAlign w:val="center"/>
            <w:hideMark/>
          </w:tcPr>
          <w:p w14:paraId="719ABEEF"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95.91</w:t>
            </w:r>
          </w:p>
        </w:tc>
        <w:tc>
          <w:tcPr>
            <w:tcW w:w="1700" w:type="dxa"/>
            <w:shd w:val="clear" w:color="auto" w:fill="auto"/>
            <w:vAlign w:val="center"/>
            <w:hideMark/>
          </w:tcPr>
          <w:p w14:paraId="589BC1D2"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95.91</w:t>
            </w:r>
          </w:p>
        </w:tc>
        <w:tc>
          <w:tcPr>
            <w:tcW w:w="1900" w:type="dxa"/>
            <w:shd w:val="clear" w:color="auto" w:fill="auto"/>
            <w:vAlign w:val="center"/>
            <w:hideMark/>
          </w:tcPr>
          <w:p w14:paraId="6A677DD0"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95.91</w:t>
            </w:r>
          </w:p>
        </w:tc>
      </w:tr>
      <w:tr w:rsidR="002179E1" w:rsidRPr="00D1569A" w14:paraId="5E3FD0BE" w14:textId="77777777" w:rsidTr="002179E1">
        <w:trPr>
          <w:trHeight w:val="284"/>
          <w:jc w:val="center"/>
        </w:trPr>
        <w:tc>
          <w:tcPr>
            <w:tcW w:w="3484" w:type="dxa"/>
            <w:shd w:val="clear" w:color="auto" w:fill="auto"/>
            <w:vAlign w:val="center"/>
            <w:hideMark/>
          </w:tcPr>
          <w:p w14:paraId="3A9E3D5B"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Poder Ejecutivo</w:t>
            </w:r>
          </w:p>
        </w:tc>
        <w:tc>
          <w:tcPr>
            <w:tcW w:w="1900" w:type="dxa"/>
            <w:shd w:val="clear" w:color="auto" w:fill="auto"/>
            <w:vAlign w:val="center"/>
            <w:hideMark/>
          </w:tcPr>
          <w:p w14:paraId="63A496FC"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96.49</w:t>
            </w:r>
          </w:p>
        </w:tc>
        <w:tc>
          <w:tcPr>
            <w:tcW w:w="1700" w:type="dxa"/>
            <w:shd w:val="clear" w:color="auto" w:fill="auto"/>
            <w:vAlign w:val="center"/>
            <w:hideMark/>
          </w:tcPr>
          <w:p w14:paraId="3C4133F7"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91.73</w:t>
            </w:r>
          </w:p>
        </w:tc>
        <w:tc>
          <w:tcPr>
            <w:tcW w:w="1900" w:type="dxa"/>
            <w:shd w:val="clear" w:color="auto" w:fill="auto"/>
            <w:vAlign w:val="center"/>
            <w:hideMark/>
          </w:tcPr>
          <w:p w14:paraId="2C734C38"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94.11</w:t>
            </w:r>
          </w:p>
        </w:tc>
      </w:tr>
      <w:tr w:rsidR="002179E1" w:rsidRPr="00D1569A" w14:paraId="1B508862" w14:textId="77777777" w:rsidTr="002179E1">
        <w:trPr>
          <w:trHeight w:val="284"/>
          <w:jc w:val="center"/>
        </w:trPr>
        <w:tc>
          <w:tcPr>
            <w:tcW w:w="3484" w:type="dxa"/>
            <w:shd w:val="clear" w:color="auto" w:fill="auto"/>
            <w:vAlign w:val="center"/>
            <w:hideMark/>
          </w:tcPr>
          <w:p w14:paraId="5137DF0A"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Sujetos Obligados Indirectos</w:t>
            </w:r>
          </w:p>
        </w:tc>
        <w:tc>
          <w:tcPr>
            <w:tcW w:w="1900" w:type="dxa"/>
            <w:shd w:val="clear" w:color="auto" w:fill="auto"/>
            <w:vAlign w:val="center"/>
            <w:hideMark/>
          </w:tcPr>
          <w:p w14:paraId="6774708D"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88.24</w:t>
            </w:r>
          </w:p>
        </w:tc>
        <w:tc>
          <w:tcPr>
            <w:tcW w:w="1700" w:type="dxa"/>
            <w:shd w:val="clear" w:color="auto" w:fill="auto"/>
            <w:vAlign w:val="center"/>
            <w:hideMark/>
          </w:tcPr>
          <w:p w14:paraId="790EBCF7"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82.35</w:t>
            </w:r>
          </w:p>
        </w:tc>
        <w:tc>
          <w:tcPr>
            <w:tcW w:w="1900" w:type="dxa"/>
            <w:shd w:val="clear" w:color="auto" w:fill="auto"/>
            <w:vAlign w:val="center"/>
            <w:hideMark/>
          </w:tcPr>
          <w:p w14:paraId="45745793"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85.29</w:t>
            </w:r>
          </w:p>
        </w:tc>
      </w:tr>
      <w:tr w:rsidR="002179E1" w:rsidRPr="00D1569A" w14:paraId="313D4323" w14:textId="77777777" w:rsidTr="002179E1">
        <w:trPr>
          <w:trHeight w:val="284"/>
          <w:jc w:val="center"/>
        </w:trPr>
        <w:tc>
          <w:tcPr>
            <w:tcW w:w="3484" w:type="dxa"/>
            <w:shd w:val="clear" w:color="auto" w:fill="auto"/>
            <w:vAlign w:val="center"/>
            <w:hideMark/>
          </w:tcPr>
          <w:p w14:paraId="7B8CD33E"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Organismos Públicos Municipales</w:t>
            </w:r>
          </w:p>
        </w:tc>
        <w:tc>
          <w:tcPr>
            <w:tcW w:w="1900" w:type="dxa"/>
            <w:shd w:val="clear" w:color="auto" w:fill="auto"/>
            <w:vAlign w:val="center"/>
            <w:hideMark/>
          </w:tcPr>
          <w:p w14:paraId="6490E1D7"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74.22</w:t>
            </w:r>
          </w:p>
        </w:tc>
        <w:tc>
          <w:tcPr>
            <w:tcW w:w="1700" w:type="dxa"/>
            <w:shd w:val="clear" w:color="auto" w:fill="auto"/>
            <w:vAlign w:val="center"/>
            <w:hideMark/>
          </w:tcPr>
          <w:p w14:paraId="2534D9BC"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61.72</w:t>
            </w:r>
          </w:p>
        </w:tc>
        <w:tc>
          <w:tcPr>
            <w:tcW w:w="1900" w:type="dxa"/>
            <w:shd w:val="clear" w:color="auto" w:fill="auto"/>
            <w:vAlign w:val="center"/>
            <w:hideMark/>
          </w:tcPr>
          <w:p w14:paraId="7791D8F6"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67.97</w:t>
            </w:r>
          </w:p>
        </w:tc>
      </w:tr>
      <w:tr w:rsidR="002179E1" w:rsidRPr="00D1569A" w14:paraId="2D93FD05" w14:textId="77777777" w:rsidTr="002179E1">
        <w:trPr>
          <w:trHeight w:val="284"/>
          <w:jc w:val="center"/>
        </w:trPr>
        <w:tc>
          <w:tcPr>
            <w:tcW w:w="3484" w:type="dxa"/>
            <w:shd w:val="clear" w:color="auto" w:fill="auto"/>
            <w:vAlign w:val="center"/>
            <w:hideMark/>
          </w:tcPr>
          <w:p w14:paraId="1645739A"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Partidos Políticos</w:t>
            </w:r>
          </w:p>
        </w:tc>
        <w:tc>
          <w:tcPr>
            <w:tcW w:w="1900" w:type="dxa"/>
            <w:shd w:val="clear" w:color="auto" w:fill="auto"/>
            <w:vAlign w:val="center"/>
            <w:hideMark/>
          </w:tcPr>
          <w:p w14:paraId="0170A547"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64.69</w:t>
            </w:r>
          </w:p>
        </w:tc>
        <w:tc>
          <w:tcPr>
            <w:tcW w:w="1700" w:type="dxa"/>
            <w:shd w:val="clear" w:color="auto" w:fill="auto"/>
            <w:vAlign w:val="center"/>
            <w:hideMark/>
          </w:tcPr>
          <w:p w14:paraId="59814F76"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64.69</w:t>
            </w:r>
          </w:p>
        </w:tc>
        <w:tc>
          <w:tcPr>
            <w:tcW w:w="1900" w:type="dxa"/>
            <w:shd w:val="clear" w:color="auto" w:fill="auto"/>
            <w:vAlign w:val="center"/>
            <w:hideMark/>
          </w:tcPr>
          <w:p w14:paraId="50D24453"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64.69</w:t>
            </w:r>
          </w:p>
        </w:tc>
      </w:tr>
      <w:tr w:rsidR="002179E1" w:rsidRPr="00D1569A" w14:paraId="31573B85" w14:textId="77777777" w:rsidTr="002179E1">
        <w:trPr>
          <w:trHeight w:val="284"/>
          <w:jc w:val="center"/>
        </w:trPr>
        <w:tc>
          <w:tcPr>
            <w:tcW w:w="3484" w:type="dxa"/>
            <w:shd w:val="clear" w:color="auto" w:fill="auto"/>
            <w:vAlign w:val="center"/>
            <w:hideMark/>
          </w:tcPr>
          <w:p w14:paraId="215E6CA1"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Sindicatos</w:t>
            </w:r>
          </w:p>
        </w:tc>
        <w:tc>
          <w:tcPr>
            <w:tcW w:w="1900" w:type="dxa"/>
            <w:shd w:val="clear" w:color="auto" w:fill="auto"/>
            <w:vAlign w:val="center"/>
            <w:hideMark/>
          </w:tcPr>
          <w:p w14:paraId="3E7A1EBA"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48.21</w:t>
            </w:r>
          </w:p>
        </w:tc>
        <w:tc>
          <w:tcPr>
            <w:tcW w:w="1700" w:type="dxa"/>
            <w:shd w:val="clear" w:color="auto" w:fill="auto"/>
            <w:vAlign w:val="center"/>
            <w:hideMark/>
          </w:tcPr>
          <w:p w14:paraId="6DF98EEC"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32.26</w:t>
            </w:r>
          </w:p>
        </w:tc>
        <w:tc>
          <w:tcPr>
            <w:tcW w:w="1900" w:type="dxa"/>
            <w:shd w:val="clear" w:color="auto" w:fill="auto"/>
            <w:vAlign w:val="center"/>
            <w:hideMark/>
          </w:tcPr>
          <w:p w14:paraId="19ECED45"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40.24</w:t>
            </w:r>
          </w:p>
        </w:tc>
      </w:tr>
      <w:tr w:rsidR="002179E1" w:rsidRPr="00D1569A" w14:paraId="6AB8DC82" w14:textId="77777777" w:rsidTr="002179E1">
        <w:trPr>
          <w:trHeight w:val="284"/>
          <w:jc w:val="center"/>
        </w:trPr>
        <w:tc>
          <w:tcPr>
            <w:tcW w:w="3484" w:type="dxa"/>
            <w:shd w:val="clear" w:color="auto" w:fill="auto"/>
            <w:vAlign w:val="center"/>
            <w:hideMark/>
          </w:tcPr>
          <w:p w14:paraId="7A9333C8"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Ayuntamientos</w:t>
            </w:r>
          </w:p>
        </w:tc>
        <w:tc>
          <w:tcPr>
            <w:tcW w:w="1900" w:type="dxa"/>
            <w:shd w:val="clear" w:color="auto" w:fill="auto"/>
            <w:vAlign w:val="center"/>
            <w:hideMark/>
          </w:tcPr>
          <w:p w14:paraId="7C367105"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33.49</w:t>
            </w:r>
          </w:p>
        </w:tc>
        <w:tc>
          <w:tcPr>
            <w:tcW w:w="1700" w:type="dxa"/>
            <w:shd w:val="clear" w:color="auto" w:fill="auto"/>
            <w:vAlign w:val="center"/>
            <w:hideMark/>
          </w:tcPr>
          <w:p w14:paraId="4F9AC646"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32.54</w:t>
            </w:r>
          </w:p>
        </w:tc>
        <w:tc>
          <w:tcPr>
            <w:tcW w:w="1900" w:type="dxa"/>
            <w:shd w:val="clear" w:color="auto" w:fill="auto"/>
            <w:vAlign w:val="center"/>
            <w:hideMark/>
          </w:tcPr>
          <w:p w14:paraId="7FB55633" w14:textId="77777777" w:rsidR="002179E1" w:rsidRPr="00D1569A" w:rsidRDefault="002179E1" w:rsidP="002179E1">
            <w:pPr>
              <w:spacing w:line="240" w:lineRule="auto"/>
              <w:jc w:val="center"/>
              <w:rPr>
                <w:rFonts w:ascii="Arial" w:eastAsia="Times New Roman" w:hAnsi="Arial" w:cs="Arial"/>
                <w:bCs/>
                <w:color w:val="000000"/>
                <w:sz w:val="18"/>
                <w:szCs w:val="18"/>
                <w:lang w:val="es-419" w:eastAsia="es-419"/>
              </w:rPr>
            </w:pPr>
            <w:r w:rsidRPr="00D1569A">
              <w:rPr>
                <w:rFonts w:ascii="Arial" w:eastAsia="Times New Roman" w:hAnsi="Arial" w:cs="Arial"/>
                <w:bCs/>
                <w:color w:val="000000"/>
                <w:sz w:val="18"/>
                <w:szCs w:val="18"/>
                <w:lang w:val="es-419" w:eastAsia="es-419"/>
              </w:rPr>
              <w:t>33.02</w:t>
            </w:r>
          </w:p>
        </w:tc>
      </w:tr>
    </w:tbl>
    <w:p w14:paraId="50F05C57" w14:textId="77777777" w:rsidR="002179E1" w:rsidRDefault="002179E1" w:rsidP="002179E1">
      <w:pPr>
        <w:rPr>
          <w:rFonts w:ascii="Arial" w:hAnsi="Arial" w:cs="Arial"/>
          <w:b/>
        </w:rPr>
      </w:pPr>
    </w:p>
    <w:tbl>
      <w:tblPr>
        <w:tblW w:w="10100" w:type="dxa"/>
        <w:jc w:val="center"/>
        <w:tblCellMar>
          <w:left w:w="70" w:type="dxa"/>
          <w:right w:w="70" w:type="dxa"/>
        </w:tblCellMar>
        <w:tblLook w:val="04A0" w:firstRow="1" w:lastRow="0" w:firstColumn="1" w:lastColumn="0" w:noHBand="0" w:noVBand="1"/>
      </w:tblPr>
      <w:tblGrid>
        <w:gridCol w:w="572"/>
        <w:gridCol w:w="4938"/>
        <w:gridCol w:w="1530"/>
        <w:gridCol w:w="1530"/>
        <w:gridCol w:w="1530"/>
      </w:tblGrid>
      <w:tr w:rsidR="002179E1" w:rsidRPr="00D1569A" w14:paraId="3785CFB0" w14:textId="77777777" w:rsidTr="002179E1">
        <w:trPr>
          <w:trHeight w:val="270"/>
          <w:tblHeader/>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0134BC6"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SUJETOS OBLIGADOS</w:t>
            </w:r>
          </w:p>
        </w:tc>
        <w:tc>
          <w:tcPr>
            <w:tcW w:w="153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6F4EC06C"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 xml:space="preserve">ÍNDICE DE CUMPLIMIENTO PNT </w:t>
            </w:r>
          </w:p>
        </w:tc>
        <w:tc>
          <w:tcPr>
            <w:tcW w:w="153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3B38D2BD"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ÍNDICE DE CUMPLIMIENTO SITIO PROPIO</w:t>
            </w:r>
          </w:p>
        </w:tc>
        <w:tc>
          <w:tcPr>
            <w:tcW w:w="153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0DF97EE5"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ÍNDICE GLOBAL DE CUMPLIMIENTO</w:t>
            </w:r>
          </w:p>
        </w:tc>
      </w:tr>
      <w:tr w:rsidR="002179E1" w:rsidRPr="00D1569A" w14:paraId="230BAC0C"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37D6B21"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PARTIDOS POLÍTICOS</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1D83A2D0"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64.69</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5E09C686"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64.69</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3811EF07"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64.69</w:t>
            </w:r>
          </w:p>
        </w:tc>
      </w:tr>
      <w:tr w:rsidR="002179E1" w:rsidRPr="00D1569A" w14:paraId="72142752"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1D40D4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4938" w:type="dxa"/>
            <w:tcBorders>
              <w:top w:val="nil"/>
              <w:left w:val="nil"/>
              <w:bottom w:val="single" w:sz="4" w:space="0" w:color="auto"/>
              <w:right w:val="single" w:sz="4" w:space="0" w:color="auto"/>
            </w:tcBorders>
            <w:shd w:val="clear" w:color="auto" w:fill="auto"/>
            <w:vAlign w:val="center"/>
            <w:hideMark/>
          </w:tcPr>
          <w:p w14:paraId="0F0ED449" w14:textId="77777777" w:rsidR="002179E1" w:rsidRPr="00D1569A" w:rsidRDefault="002179E1" w:rsidP="002179E1">
            <w:pPr>
              <w:spacing w:line="240" w:lineRule="auto"/>
              <w:jc w:val="left"/>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Partido Verde Ecologista de México.</w:t>
            </w:r>
          </w:p>
        </w:tc>
        <w:tc>
          <w:tcPr>
            <w:tcW w:w="1530" w:type="dxa"/>
            <w:tcBorders>
              <w:top w:val="nil"/>
              <w:left w:val="nil"/>
              <w:bottom w:val="single" w:sz="4" w:space="0" w:color="auto"/>
              <w:right w:val="single" w:sz="4" w:space="0" w:color="auto"/>
            </w:tcBorders>
            <w:shd w:val="clear" w:color="auto" w:fill="auto"/>
            <w:vAlign w:val="center"/>
            <w:hideMark/>
          </w:tcPr>
          <w:p w14:paraId="46F2A66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86.15</w:t>
            </w:r>
          </w:p>
        </w:tc>
        <w:tc>
          <w:tcPr>
            <w:tcW w:w="1530" w:type="dxa"/>
            <w:tcBorders>
              <w:top w:val="nil"/>
              <w:left w:val="nil"/>
              <w:bottom w:val="single" w:sz="4" w:space="0" w:color="auto"/>
              <w:right w:val="single" w:sz="4" w:space="0" w:color="auto"/>
            </w:tcBorders>
            <w:shd w:val="clear" w:color="auto" w:fill="auto"/>
            <w:vAlign w:val="center"/>
            <w:hideMark/>
          </w:tcPr>
          <w:p w14:paraId="65E7560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86.15</w:t>
            </w:r>
          </w:p>
        </w:tc>
        <w:tc>
          <w:tcPr>
            <w:tcW w:w="1530" w:type="dxa"/>
            <w:tcBorders>
              <w:top w:val="nil"/>
              <w:left w:val="nil"/>
              <w:bottom w:val="single" w:sz="4" w:space="0" w:color="auto"/>
              <w:right w:val="single" w:sz="4" w:space="0" w:color="auto"/>
            </w:tcBorders>
            <w:shd w:val="clear" w:color="auto" w:fill="auto"/>
            <w:vAlign w:val="center"/>
            <w:hideMark/>
          </w:tcPr>
          <w:p w14:paraId="76DC076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86.15</w:t>
            </w:r>
          </w:p>
        </w:tc>
      </w:tr>
      <w:tr w:rsidR="002179E1" w:rsidRPr="00D1569A" w14:paraId="428E187B"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35643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w:t>
            </w:r>
          </w:p>
        </w:tc>
        <w:tc>
          <w:tcPr>
            <w:tcW w:w="4938" w:type="dxa"/>
            <w:tcBorders>
              <w:top w:val="nil"/>
              <w:left w:val="nil"/>
              <w:bottom w:val="single" w:sz="4" w:space="0" w:color="auto"/>
              <w:right w:val="single" w:sz="4" w:space="0" w:color="auto"/>
            </w:tcBorders>
            <w:shd w:val="clear" w:color="auto" w:fill="auto"/>
            <w:vAlign w:val="center"/>
            <w:hideMark/>
          </w:tcPr>
          <w:p w14:paraId="3D5222FD" w14:textId="77777777" w:rsidR="002179E1" w:rsidRPr="00D1569A" w:rsidRDefault="002179E1" w:rsidP="002179E1">
            <w:pPr>
              <w:spacing w:line="240" w:lineRule="auto"/>
              <w:jc w:val="left"/>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Partido Nueva Alianza Yucatán.</w:t>
            </w:r>
          </w:p>
        </w:tc>
        <w:tc>
          <w:tcPr>
            <w:tcW w:w="1530" w:type="dxa"/>
            <w:tcBorders>
              <w:top w:val="nil"/>
              <w:left w:val="nil"/>
              <w:bottom w:val="single" w:sz="4" w:space="0" w:color="auto"/>
              <w:right w:val="single" w:sz="4" w:space="0" w:color="auto"/>
            </w:tcBorders>
            <w:shd w:val="clear" w:color="auto" w:fill="auto"/>
            <w:vAlign w:val="center"/>
            <w:hideMark/>
          </w:tcPr>
          <w:p w14:paraId="131526A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78.80</w:t>
            </w:r>
          </w:p>
        </w:tc>
        <w:tc>
          <w:tcPr>
            <w:tcW w:w="1530" w:type="dxa"/>
            <w:tcBorders>
              <w:top w:val="nil"/>
              <w:left w:val="nil"/>
              <w:bottom w:val="single" w:sz="4" w:space="0" w:color="auto"/>
              <w:right w:val="single" w:sz="4" w:space="0" w:color="auto"/>
            </w:tcBorders>
            <w:shd w:val="clear" w:color="auto" w:fill="auto"/>
            <w:vAlign w:val="center"/>
            <w:hideMark/>
          </w:tcPr>
          <w:p w14:paraId="2D79310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78.80</w:t>
            </w:r>
          </w:p>
        </w:tc>
        <w:tc>
          <w:tcPr>
            <w:tcW w:w="1530" w:type="dxa"/>
            <w:tcBorders>
              <w:top w:val="nil"/>
              <w:left w:val="nil"/>
              <w:bottom w:val="single" w:sz="4" w:space="0" w:color="auto"/>
              <w:right w:val="single" w:sz="4" w:space="0" w:color="auto"/>
            </w:tcBorders>
            <w:shd w:val="clear" w:color="auto" w:fill="auto"/>
            <w:vAlign w:val="center"/>
            <w:hideMark/>
          </w:tcPr>
          <w:p w14:paraId="1D5AE19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78.80</w:t>
            </w:r>
          </w:p>
        </w:tc>
      </w:tr>
      <w:tr w:rsidR="002179E1" w:rsidRPr="00D1569A" w14:paraId="0B83E827"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04DF55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w:t>
            </w:r>
          </w:p>
        </w:tc>
        <w:tc>
          <w:tcPr>
            <w:tcW w:w="4938" w:type="dxa"/>
            <w:tcBorders>
              <w:top w:val="nil"/>
              <w:left w:val="nil"/>
              <w:bottom w:val="single" w:sz="4" w:space="0" w:color="auto"/>
              <w:right w:val="single" w:sz="4" w:space="0" w:color="auto"/>
            </w:tcBorders>
            <w:shd w:val="clear" w:color="auto" w:fill="auto"/>
            <w:vAlign w:val="center"/>
            <w:hideMark/>
          </w:tcPr>
          <w:p w14:paraId="29CA999F" w14:textId="77777777" w:rsidR="002179E1" w:rsidRPr="00D1569A" w:rsidRDefault="002179E1" w:rsidP="002179E1">
            <w:pPr>
              <w:spacing w:line="240" w:lineRule="auto"/>
              <w:jc w:val="left"/>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Partido Movimiento Ciudadano.</w:t>
            </w:r>
          </w:p>
        </w:tc>
        <w:tc>
          <w:tcPr>
            <w:tcW w:w="1530" w:type="dxa"/>
            <w:tcBorders>
              <w:top w:val="nil"/>
              <w:left w:val="nil"/>
              <w:bottom w:val="single" w:sz="4" w:space="0" w:color="auto"/>
              <w:right w:val="single" w:sz="4" w:space="0" w:color="auto"/>
            </w:tcBorders>
            <w:shd w:val="clear" w:color="auto" w:fill="auto"/>
            <w:vAlign w:val="center"/>
            <w:hideMark/>
          </w:tcPr>
          <w:p w14:paraId="5C74426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64.69</w:t>
            </w:r>
          </w:p>
        </w:tc>
        <w:tc>
          <w:tcPr>
            <w:tcW w:w="1530" w:type="dxa"/>
            <w:tcBorders>
              <w:top w:val="nil"/>
              <w:left w:val="nil"/>
              <w:bottom w:val="single" w:sz="4" w:space="0" w:color="auto"/>
              <w:right w:val="single" w:sz="4" w:space="0" w:color="auto"/>
            </w:tcBorders>
            <w:shd w:val="clear" w:color="auto" w:fill="auto"/>
            <w:vAlign w:val="center"/>
            <w:hideMark/>
          </w:tcPr>
          <w:p w14:paraId="7323400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64.69</w:t>
            </w:r>
          </w:p>
        </w:tc>
        <w:tc>
          <w:tcPr>
            <w:tcW w:w="1530" w:type="dxa"/>
            <w:tcBorders>
              <w:top w:val="nil"/>
              <w:left w:val="nil"/>
              <w:bottom w:val="single" w:sz="4" w:space="0" w:color="auto"/>
              <w:right w:val="single" w:sz="4" w:space="0" w:color="auto"/>
            </w:tcBorders>
            <w:shd w:val="clear" w:color="auto" w:fill="auto"/>
            <w:vAlign w:val="center"/>
            <w:hideMark/>
          </w:tcPr>
          <w:p w14:paraId="2A5B4C1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64.69</w:t>
            </w:r>
          </w:p>
        </w:tc>
      </w:tr>
      <w:tr w:rsidR="002179E1" w:rsidRPr="00D1569A" w14:paraId="409A6BB2"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6DDE0F"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SINDICATOS</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37ECC0A3"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48.21</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10A7093B"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32.26</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7319D201"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40.24</w:t>
            </w:r>
          </w:p>
        </w:tc>
      </w:tr>
      <w:tr w:rsidR="002179E1" w:rsidRPr="00D1569A" w14:paraId="54D33295"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F2264E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4938" w:type="dxa"/>
            <w:tcBorders>
              <w:top w:val="nil"/>
              <w:left w:val="nil"/>
              <w:bottom w:val="single" w:sz="4" w:space="0" w:color="auto"/>
              <w:right w:val="single" w:sz="4" w:space="0" w:color="auto"/>
            </w:tcBorders>
            <w:shd w:val="clear" w:color="auto" w:fill="auto"/>
            <w:vAlign w:val="center"/>
            <w:hideMark/>
          </w:tcPr>
          <w:p w14:paraId="6585D891"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Único de Trabajadores Profesionistas, Administrativos y Manuales del Poder Judicial del Estado.</w:t>
            </w:r>
          </w:p>
        </w:tc>
        <w:tc>
          <w:tcPr>
            <w:tcW w:w="1530" w:type="dxa"/>
            <w:tcBorders>
              <w:top w:val="nil"/>
              <w:left w:val="nil"/>
              <w:bottom w:val="single" w:sz="4" w:space="0" w:color="auto"/>
              <w:right w:val="single" w:sz="4" w:space="0" w:color="auto"/>
            </w:tcBorders>
            <w:shd w:val="clear" w:color="000000" w:fill="FFFFFF"/>
            <w:vAlign w:val="center"/>
            <w:hideMark/>
          </w:tcPr>
          <w:p w14:paraId="5AD22D2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000000" w:fill="FFFFFF"/>
            <w:vAlign w:val="center"/>
            <w:hideMark/>
          </w:tcPr>
          <w:p w14:paraId="4C1C3D3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000000" w:fill="FFFFFF"/>
            <w:vAlign w:val="center"/>
            <w:hideMark/>
          </w:tcPr>
          <w:p w14:paraId="72662CD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21211069"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486F5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w:t>
            </w:r>
          </w:p>
        </w:tc>
        <w:tc>
          <w:tcPr>
            <w:tcW w:w="4938" w:type="dxa"/>
            <w:tcBorders>
              <w:top w:val="nil"/>
              <w:left w:val="nil"/>
              <w:bottom w:val="single" w:sz="4" w:space="0" w:color="auto"/>
              <w:right w:val="single" w:sz="4" w:space="0" w:color="auto"/>
            </w:tcBorders>
            <w:shd w:val="clear" w:color="auto" w:fill="auto"/>
            <w:vAlign w:val="center"/>
            <w:hideMark/>
          </w:tcPr>
          <w:p w14:paraId="06E46E6B" w14:textId="7B7A502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D1569A">
              <w:rPr>
                <w:rFonts w:ascii="Arial" w:eastAsia="Times New Roman" w:hAnsi="Arial" w:cs="Arial"/>
                <w:color w:val="000000"/>
                <w:sz w:val="18"/>
                <w:szCs w:val="18"/>
                <w:lang w:val="es-419" w:eastAsia="es-419"/>
              </w:rPr>
              <w:t>, APAUADY.</w:t>
            </w:r>
          </w:p>
        </w:tc>
        <w:tc>
          <w:tcPr>
            <w:tcW w:w="1530" w:type="dxa"/>
            <w:tcBorders>
              <w:top w:val="nil"/>
              <w:left w:val="nil"/>
              <w:bottom w:val="single" w:sz="4" w:space="0" w:color="auto"/>
              <w:right w:val="single" w:sz="4" w:space="0" w:color="auto"/>
            </w:tcBorders>
            <w:shd w:val="clear" w:color="000000" w:fill="FFFFFF"/>
            <w:vAlign w:val="center"/>
            <w:hideMark/>
          </w:tcPr>
          <w:p w14:paraId="046CC47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93.57</w:t>
            </w:r>
          </w:p>
        </w:tc>
        <w:tc>
          <w:tcPr>
            <w:tcW w:w="1530" w:type="dxa"/>
            <w:tcBorders>
              <w:top w:val="nil"/>
              <w:left w:val="nil"/>
              <w:bottom w:val="single" w:sz="4" w:space="0" w:color="auto"/>
              <w:right w:val="single" w:sz="4" w:space="0" w:color="auto"/>
            </w:tcBorders>
            <w:shd w:val="clear" w:color="000000" w:fill="FFFFFF"/>
            <w:vAlign w:val="center"/>
            <w:hideMark/>
          </w:tcPr>
          <w:p w14:paraId="5BBA72B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93.57</w:t>
            </w:r>
          </w:p>
        </w:tc>
        <w:tc>
          <w:tcPr>
            <w:tcW w:w="1530" w:type="dxa"/>
            <w:tcBorders>
              <w:top w:val="nil"/>
              <w:left w:val="nil"/>
              <w:bottom w:val="single" w:sz="4" w:space="0" w:color="auto"/>
              <w:right w:val="single" w:sz="4" w:space="0" w:color="auto"/>
            </w:tcBorders>
            <w:shd w:val="clear" w:color="000000" w:fill="FFFFFF"/>
            <w:vAlign w:val="center"/>
            <w:hideMark/>
          </w:tcPr>
          <w:p w14:paraId="1ACF634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93.57</w:t>
            </w:r>
          </w:p>
        </w:tc>
      </w:tr>
      <w:tr w:rsidR="002179E1" w:rsidRPr="00D1569A" w14:paraId="04708D30"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C7F4FA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w:t>
            </w:r>
          </w:p>
        </w:tc>
        <w:tc>
          <w:tcPr>
            <w:tcW w:w="4938" w:type="dxa"/>
            <w:tcBorders>
              <w:top w:val="nil"/>
              <w:left w:val="nil"/>
              <w:bottom w:val="single" w:sz="4" w:space="0" w:color="auto"/>
              <w:right w:val="single" w:sz="4" w:space="0" w:color="auto"/>
            </w:tcBorders>
            <w:shd w:val="clear" w:color="auto" w:fill="auto"/>
            <w:vAlign w:val="center"/>
            <w:hideMark/>
          </w:tcPr>
          <w:p w14:paraId="0B1FACC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de Trabajadores de la Empresa Servi-Limpia.</w:t>
            </w:r>
          </w:p>
        </w:tc>
        <w:tc>
          <w:tcPr>
            <w:tcW w:w="1530" w:type="dxa"/>
            <w:tcBorders>
              <w:top w:val="nil"/>
              <w:left w:val="nil"/>
              <w:bottom w:val="single" w:sz="4" w:space="0" w:color="auto"/>
              <w:right w:val="single" w:sz="4" w:space="0" w:color="auto"/>
            </w:tcBorders>
            <w:shd w:val="clear" w:color="000000" w:fill="FFFFFF"/>
            <w:vAlign w:val="center"/>
            <w:hideMark/>
          </w:tcPr>
          <w:p w14:paraId="5933685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95.71</w:t>
            </w:r>
          </w:p>
        </w:tc>
        <w:tc>
          <w:tcPr>
            <w:tcW w:w="1530" w:type="dxa"/>
            <w:tcBorders>
              <w:top w:val="nil"/>
              <w:left w:val="nil"/>
              <w:bottom w:val="single" w:sz="4" w:space="0" w:color="auto"/>
              <w:right w:val="single" w:sz="4" w:space="0" w:color="auto"/>
            </w:tcBorders>
            <w:shd w:val="clear" w:color="000000" w:fill="FFFFFF"/>
            <w:vAlign w:val="center"/>
            <w:hideMark/>
          </w:tcPr>
          <w:p w14:paraId="2435BD1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000000" w:fill="FFFFFF"/>
            <w:vAlign w:val="center"/>
            <w:hideMark/>
          </w:tcPr>
          <w:p w14:paraId="3CA4417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47.86</w:t>
            </w:r>
          </w:p>
        </w:tc>
      </w:tr>
      <w:tr w:rsidR="002179E1" w:rsidRPr="00D1569A" w14:paraId="09FBFCA3"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CE50FD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w:t>
            </w:r>
          </w:p>
        </w:tc>
        <w:tc>
          <w:tcPr>
            <w:tcW w:w="4938" w:type="dxa"/>
            <w:tcBorders>
              <w:top w:val="nil"/>
              <w:left w:val="nil"/>
              <w:bottom w:val="single" w:sz="4" w:space="0" w:color="auto"/>
              <w:right w:val="single" w:sz="4" w:space="0" w:color="auto"/>
            </w:tcBorders>
            <w:shd w:val="clear" w:color="auto" w:fill="auto"/>
            <w:vAlign w:val="center"/>
            <w:hideMark/>
          </w:tcPr>
          <w:p w14:paraId="2A9D03F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de Trabajadores al Servicio del Municipio de Mérida.</w:t>
            </w:r>
          </w:p>
        </w:tc>
        <w:tc>
          <w:tcPr>
            <w:tcW w:w="1530" w:type="dxa"/>
            <w:tcBorders>
              <w:top w:val="nil"/>
              <w:left w:val="nil"/>
              <w:bottom w:val="single" w:sz="4" w:space="0" w:color="auto"/>
              <w:right w:val="single" w:sz="4" w:space="0" w:color="auto"/>
            </w:tcBorders>
            <w:shd w:val="clear" w:color="000000" w:fill="FFFFFF"/>
            <w:vAlign w:val="center"/>
            <w:hideMark/>
          </w:tcPr>
          <w:p w14:paraId="64AF084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000000" w:fill="FFFFFF"/>
            <w:vAlign w:val="center"/>
            <w:hideMark/>
          </w:tcPr>
          <w:p w14:paraId="29DE7AC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000000" w:fill="FFFFFF"/>
            <w:vAlign w:val="center"/>
            <w:hideMark/>
          </w:tcPr>
          <w:p w14:paraId="57198B2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09A6C58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17A5C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w:t>
            </w:r>
          </w:p>
        </w:tc>
        <w:tc>
          <w:tcPr>
            <w:tcW w:w="4938" w:type="dxa"/>
            <w:tcBorders>
              <w:top w:val="nil"/>
              <w:left w:val="nil"/>
              <w:bottom w:val="single" w:sz="4" w:space="0" w:color="auto"/>
              <w:right w:val="single" w:sz="4" w:space="0" w:color="auto"/>
            </w:tcBorders>
            <w:shd w:val="clear" w:color="auto" w:fill="auto"/>
            <w:vAlign w:val="center"/>
            <w:hideMark/>
          </w:tcPr>
          <w:p w14:paraId="5D405FD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de Profesionales, Técnicos y Empleados al Servicio del H. Ayuntamiento de Mérida.</w:t>
            </w:r>
          </w:p>
        </w:tc>
        <w:tc>
          <w:tcPr>
            <w:tcW w:w="1530" w:type="dxa"/>
            <w:tcBorders>
              <w:top w:val="nil"/>
              <w:left w:val="nil"/>
              <w:bottom w:val="single" w:sz="4" w:space="0" w:color="auto"/>
              <w:right w:val="single" w:sz="4" w:space="0" w:color="auto"/>
            </w:tcBorders>
            <w:shd w:val="clear" w:color="000000" w:fill="FFFFFF"/>
            <w:vAlign w:val="center"/>
            <w:hideMark/>
          </w:tcPr>
          <w:p w14:paraId="09AAC2E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000000" w:fill="FFFFFF"/>
            <w:vAlign w:val="center"/>
            <w:hideMark/>
          </w:tcPr>
          <w:p w14:paraId="7704106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000000" w:fill="FFFFFF"/>
            <w:vAlign w:val="center"/>
            <w:hideMark/>
          </w:tcPr>
          <w:p w14:paraId="71F61C4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55D9A5C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F5874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w:t>
            </w:r>
          </w:p>
        </w:tc>
        <w:tc>
          <w:tcPr>
            <w:tcW w:w="4938" w:type="dxa"/>
            <w:tcBorders>
              <w:top w:val="nil"/>
              <w:left w:val="nil"/>
              <w:bottom w:val="single" w:sz="4" w:space="0" w:color="auto"/>
              <w:right w:val="single" w:sz="4" w:space="0" w:color="auto"/>
            </w:tcBorders>
            <w:shd w:val="clear" w:color="auto" w:fill="auto"/>
            <w:vAlign w:val="center"/>
            <w:hideMark/>
          </w:tcPr>
          <w:p w14:paraId="2F531BC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de Trabajadores al Servicio del Poder Judicial del Estado.</w:t>
            </w:r>
          </w:p>
        </w:tc>
        <w:tc>
          <w:tcPr>
            <w:tcW w:w="1530" w:type="dxa"/>
            <w:tcBorders>
              <w:top w:val="nil"/>
              <w:left w:val="nil"/>
              <w:bottom w:val="single" w:sz="4" w:space="0" w:color="auto"/>
              <w:right w:val="single" w:sz="4" w:space="0" w:color="auto"/>
            </w:tcBorders>
            <w:shd w:val="clear" w:color="000000" w:fill="FFFFFF"/>
            <w:vAlign w:val="center"/>
            <w:hideMark/>
          </w:tcPr>
          <w:p w14:paraId="225CDC7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000000" w:fill="FFFFFF"/>
            <w:vAlign w:val="center"/>
            <w:hideMark/>
          </w:tcPr>
          <w:p w14:paraId="5F816AE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000000" w:fill="FFFFFF"/>
            <w:vAlign w:val="center"/>
            <w:hideMark/>
          </w:tcPr>
          <w:p w14:paraId="02F0402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3B7ADB42"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9BAABEE"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ORGANISMOS PÚBLICOS MUNICIPALES</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296276A5"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74.22</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416E5FB9"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61.72</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425B167F"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67.97</w:t>
            </w:r>
          </w:p>
        </w:tc>
      </w:tr>
      <w:tr w:rsidR="002179E1" w:rsidRPr="00D1569A" w14:paraId="222D7557"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33A33A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4938" w:type="dxa"/>
            <w:tcBorders>
              <w:top w:val="nil"/>
              <w:left w:val="nil"/>
              <w:bottom w:val="single" w:sz="4" w:space="0" w:color="auto"/>
              <w:right w:val="single" w:sz="4" w:space="0" w:color="auto"/>
            </w:tcBorders>
            <w:shd w:val="clear" w:color="auto" w:fill="auto"/>
            <w:vAlign w:val="center"/>
            <w:hideMark/>
          </w:tcPr>
          <w:p w14:paraId="1ADBEB0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Central de Abasto Mérida.</w:t>
            </w:r>
          </w:p>
        </w:tc>
        <w:tc>
          <w:tcPr>
            <w:tcW w:w="1530" w:type="dxa"/>
            <w:tcBorders>
              <w:top w:val="nil"/>
              <w:left w:val="nil"/>
              <w:bottom w:val="single" w:sz="4" w:space="0" w:color="auto"/>
              <w:right w:val="single" w:sz="4" w:space="0" w:color="auto"/>
            </w:tcBorders>
            <w:shd w:val="clear" w:color="auto" w:fill="auto"/>
            <w:vAlign w:val="center"/>
            <w:hideMark/>
          </w:tcPr>
          <w:p w14:paraId="01D52ED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A737F4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BE7442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A9B3B11"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4FB4BD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w:t>
            </w:r>
          </w:p>
        </w:tc>
        <w:tc>
          <w:tcPr>
            <w:tcW w:w="4938" w:type="dxa"/>
            <w:tcBorders>
              <w:top w:val="nil"/>
              <w:left w:val="nil"/>
              <w:bottom w:val="single" w:sz="4" w:space="0" w:color="auto"/>
              <w:right w:val="single" w:sz="4" w:space="0" w:color="auto"/>
            </w:tcBorders>
            <w:shd w:val="clear" w:color="auto" w:fill="auto"/>
            <w:vAlign w:val="center"/>
            <w:hideMark/>
          </w:tcPr>
          <w:p w14:paraId="779A658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Junta Intermunicipal Biocultural del Puuc.</w:t>
            </w:r>
          </w:p>
        </w:tc>
        <w:tc>
          <w:tcPr>
            <w:tcW w:w="1530" w:type="dxa"/>
            <w:tcBorders>
              <w:top w:val="nil"/>
              <w:left w:val="nil"/>
              <w:bottom w:val="single" w:sz="4" w:space="0" w:color="auto"/>
              <w:right w:val="single" w:sz="4" w:space="0" w:color="auto"/>
            </w:tcBorders>
            <w:shd w:val="clear" w:color="auto" w:fill="auto"/>
            <w:vAlign w:val="center"/>
            <w:hideMark/>
          </w:tcPr>
          <w:p w14:paraId="7934E83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DBE7F6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02A1CB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32D20D8"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035DEA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w:t>
            </w:r>
          </w:p>
        </w:tc>
        <w:tc>
          <w:tcPr>
            <w:tcW w:w="4938" w:type="dxa"/>
            <w:tcBorders>
              <w:top w:val="nil"/>
              <w:left w:val="nil"/>
              <w:bottom w:val="single" w:sz="4" w:space="0" w:color="auto"/>
              <w:right w:val="single" w:sz="4" w:space="0" w:color="auto"/>
            </w:tcBorders>
            <w:shd w:val="clear" w:color="auto" w:fill="auto"/>
            <w:vAlign w:val="center"/>
            <w:hideMark/>
          </w:tcPr>
          <w:p w14:paraId="5DAC9B71"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Comité Permanente del Carnaval de Mérida.</w:t>
            </w:r>
          </w:p>
        </w:tc>
        <w:tc>
          <w:tcPr>
            <w:tcW w:w="1530" w:type="dxa"/>
            <w:tcBorders>
              <w:top w:val="nil"/>
              <w:left w:val="nil"/>
              <w:bottom w:val="single" w:sz="4" w:space="0" w:color="auto"/>
              <w:right w:val="single" w:sz="4" w:space="0" w:color="auto"/>
            </w:tcBorders>
            <w:shd w:val="clear" w:color="auto" w:fill="auto"/>
            <w:vAlign w:val="center"/>
            <w:hideMark/>
          </w:tcPr>
          <w:p w14:paraId="41D41CF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168CEB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CCEC37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1437928"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551CC6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w:t>
            </w:r>
          </w:p>
        </w:tc>
        <w:tc>
          <w:tcPr>
            <w:tcW w:w="4938" w:type="dxa"/>
            <w:tcBorders>
              <w:top w:val="nil"/>
              <w:left w:val="nil"/>
              <w:bottom w:val="single" w:sz="4" w:space="0" w:color="auto"/>
              <w:right w:val="single" w:sz="4" w:space="0" w:color="auto"/>
            </w:tcBorders>
            <w:shd w:val="clear" w:color="auto" w:fill="auto"/>
            <w:vAlign w:val="center"/>
            <w:hideMark/>
          </w:tcPr>
          <w:p w14:paraId="6E1C84D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c>
          <w:tcPr>
            <w:tcW w:w="1530" w:type="dxa"/>
            <w:tcBorders>
              <w:top w:val="nil"/>
              <w:left w:val="nil"/>
              <w:bottom w:val="single" w:sz="4" w:space="0" w:color="auto"/>
              <w:right w:val="single" w:sz="4" w:space="0" w:color="auto"/>
            </w:tcBorders>
            <w:shd w:val="clear" w:color="auto" w:fill="auto"/>
            <w:vAlign w:val="center"/>
            <w:hideMark/>
          </w:tcPr>
          <w:p w14:paraId="5722263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420153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DDAE30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42EFF51"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8B944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w:t>
            </w:r>
          </w:p>
        </w:tc>
        <w:tc>
          <w:tcPr>
            <w:tcW w:w="4938" w:type="dxa"/>
            <w:tcBorders>
              <w:top w:val="nil"/>
              <w:left w:val="nil"/>
              <w:bottom w:val="single" w:sz="4" w:space="0" w:color="auto"/>
              <w:right w:val="single" w:sz="4" w:space="0" w:color="auto"/>
            </w:tcBorders>
            <w:shd w:val="clear" w:color="auto" w:fill="auto"/>
            <w:vAlign w:val="center"/>
            <w:hideMark/>
          </w:tcPr>
          <w:p w14:paraId="49C429BB"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Tribunal de lo Contencioso Administrativo del Municipio de Mérida.</w:t>
            </w:r>
          </w:p>
        </w:tc>
        <w:tc>
          <w:tcPr>
            <w:tcW w:w="1530" w:type="dxa"/>
            <w:tcBorders>
              <w:top w:val="nil"/>
              <w:left w:val="nil"/>
              <w:bottom w:val="single" w:sz="4" w:space="0" w:color="auto"/>
              <w:right w:val="single" w:sz="4" w:space="0" w:color="auto"/>
            </w:tcBorders>
            <w:shd w:val="clear" w:color="auto" w:fill="auto"/>
            <w:vAlign w:val="center"/>
            <w:hideMark/>
          </w:tcPr>
          <w:p w14:paraId="0581CA4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93.78</w:t>
            </w:r>
          </w:p>
        </w:tc>
        <w:tc>
          <w:tcPr>
            <w:tcW w:w="1530" w:type="dxa"/>
            <w:tcBorders>
              <w:top w:val="nil"/>
              <w:left w:val="nil"/>
              <w:bottom w:val="single" w:sz="4" w:space="0" w:color="auto"/>
              <w:right w:val="single" w:sz="4" w:space="0" w:color="auto"/>
            </w:tcBorders>
            <w:shd w:val="clear" w:color="auto" w:fill="auto"/>
            <w:vAlign w:val="center"/>
            <w:hideMark/>
          </w:tcPr>
          <w:p w14:paraId="5F39F82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93.78</w:t>
            </w:r>
          </w:p>
        </w:tc>
        <w:tc>
          <w:tcPr>
            <w:tcW w:w="1530" w:type="dxa"/>
            <w:tcBorders>
              <w:top w:val="nil"/>
              <w:left w:val="nil"/>
              <w:bottom w:val="single" w:sz="4" w:space="0" w:color="auto"/>
              <w:right w:val="single" w:sz="4" w:space="0" w:color="auto"/>
            </w:tcBorders>
            <w:shd w:val="clear" w:color="auto" w:fill="auto"/>
            <w:vAlign w:val="center"/>
            <w:hideMark/>
          </w:tcPr>
          <w:p w14:paraId="4DF1113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93.78</w:t>
            </w:r>
          </w:p>
        </w:tc>
      </w:tr>
      <w:tr w:rsidR="002179E1" w:rsidRPr="00D1569A" w14:paraId="221CA146"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A059C1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w:t>
            </w:r>
          </w:p>
        </w:tc>
        <w:tc>
          <w:tcPr>
            <w:tcW w:w="4938" w:type="dxa"/>
            <w:tcBorders>
              <w:top w:val="nil"/>
              <w:left w:val="nil"/>
              <w:bottom w:val="single" w:sz="4" w:space="0" w:color="auto"/>
              <w:right w:val="single" w:sz="4" w:space="0" w:color="auto"/>
            </w:tcBorders>
            <w:shd w:val="clear" w:color="auto" w:fill="auto"/>
            <w:vAlign w:val="center"/>
            <w:hideMark/>
          </w:tcPr>
          <w:p w14:paraId="1441299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Abastos de Mérida</w:t>
            </w:r>
          </w:p>
        </w:tc>
        <w:tc>
          <w:tcPr>
            <w:tcW w:w="1530" w:type="dxa"/>
            <w:tcBorders>
              <w:top w:val="nil"/>
              <w:left w:val="nil"/>
              <w:bottom w:val="single" w:sz="4" w:space="0" w:color="auto"/>
              <w:right w:val="single" w:sz="4" w:space="0" w:color="auto"/>
            </w:tcBorders>
            <w:shd w:val="clear" w:color="auto" w:fill="auto"/>
            <w:vAlign w:val="center"/>
            <w:hideMark/>
          </w:tcPr>
          <w:p w14:paraId="22E66C6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CD8F19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29B8658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50.00</w:t>
            </w:r>
          </w:p>
        </w:tc>
      </w:tr>
      <w:tr w:rsidR="002179E1" w:rsidRPr="00D1569A" w14:paraId="3510BF91"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63C61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w:t>
            </w:r>
          </w:p>
        </w:tc>
        <w:tc>
          <w:tcPr>
            <w:tcW w:w="4938" w:type="dxa"/>
            <w:tcBorders>
              <w:top w:val="nil"/>
              <w:left w:val="nil"/>
              <w:bottom w:val="single" w:sz="4" w:space="0" w:color="auto"/>
              <w:right w:val="single" w:sz="4" w:space="0" w:color="auto"/>
            </w:tcBorders>
            <w:shd w:val="clear" w:color="auto" w:fill="auto"/>
            <w:vAlign w:val="center"/>
            <w:hideMark/>
          </w:tcPr>
          <w:p w14:paraId="71B3E52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de Agua Potable y Alcantarillado del Municipio de Ticul.</w:t>
            </w:r>
          </w:p>
        </w:tc>
        <w:tc>
          <w:tcPr>
            <w:tcW w:w="1530" w:type="dxa"/>
            <w:tcBorders>
              <w:top w:val="nil"/>
              <w:left w:val="nil"/>
              <w:bottom w:val="single" w:sz="4" w:space="0" w:color="auto"/>
              <w:right w:val="single" w:sz="4" w:space="0" w:color="auto"/>
            </w:tcBorders>
            <w:shd w:val="clear" w:color="auto" w:fill="auto"/>
            <w:vAlign w:val="center"/>
            <w:hideMark/>
          </w:tcPr>
          <w:p w14:paraId="1D6BFAB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527E12A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499D5D4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5ACB075C"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E91F5C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w:t>
            </w:r>
          </w:p>
        </w:tc>
        <w:tc>
          <w:tcPr>
            <w:tcW w:w="4938" w:type="dxa"/>
            <w:tcBorders>
              <w:top w:val="nil"/>
              <w:left w:val="nil"/>
              <w:bottom w:val="single" w:sz="4" w:space="0" w:color="auto"/>
              <w:right w:val="single" w:sz="4" w:space="0" w:color="auto"/>
            </w:tcBorders>
            <w:shd w:val="clear" w:color="auto" w:fill="auto"/>
            <w:vAlign w:val="center"/>
            <w:hideMark/>
          </w:tcPr>
          <w:p w14:paraId="208F379A"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de Agua Potable y Alcantarillado del Municipio de Kanasín.</w:t>
            </w:r>
          </w:p>
        </w:tc>
        <w:tc>
          <w:tcPr>
            <w:tcW w:w="1530" w:type="dxa"/>
            <w:tcBorders>
              <w:top w:val="nil"/>
              <w:left w:val="nil"/>
              <w:bottom w:val="single" w:sz="4" w:space="0" w:color="auto"/>
              <w:right w:val="single" w:sz="4" w:space="0" w:color="auto"/>
            </w:tcBorders>
            <w:shd w:val="clear" w:color="auto" w:fill="auto"/>
            <w:vAlign w:val="center"/>
            <w:hideMark/>
          </w:tcPr>
          <w:p w14:paraId="3154D40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1E56FC8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0A2223F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01371CD7"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9E63096"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PODER EJECUTIVO</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4EE2AE01"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96.49</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693A2916"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91.73</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77473131"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94.11</w:t>
            </w:r>
          </w:p>
        </w:tc>
      </w:tr>
      <w:tr w:rsidR="002179E1" w:rsidRPr="00D1569A" w14:paraId="3F60F937"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5A174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4938" w:type="dxa"/>
            <w:tcBorders>
              <w:top w:val="nil"/>
              <w:left w:val="nil"/>
              <w:bottom w:val="single" w:sz="4" w:space="0" w:color="auto"/>
              <w:right w:val="single" w:sz="4" w:space="0" w:color="auto"/>
            </w:tcBorders>
            <w:shd w:val="clear" w:color="auto" w:fill="auto"/>
            <w:vAlign w:val="center"/>
            <w:hideMark/>
          </w:tcPr>
          <w:p w14:paraId="2D3C015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Casa de las Artesanías del Estado de Yucatán, CAEY.</w:t>
            </w:r>
          </w:p>
        </w:tc>
        <w:tc>
          <w:tcPr>
            <w:tcW w:w="1530" w:type="dxa"/>
            <w:tcBorders>
              <w:top w:val="nil"/>
              <w:left w:val="nil"/>
              <w:bottom w:val="single" w:sz="4" w:space="0" w:color="auto"/>
              <w:right w:val="single" w:sz="4" w:space="0" w:color="auto"/>
            </w:tcBorders>
            <w:shd w:val="clear" w:color="auto" w:fill="auto"/>
            <w:vAlign w:val="center"/>
            <w:hideMark/>
          </w:tcPr>
          <w:p w14:paraId="720B75C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CB1A4E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6106E3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6579748"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645868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w:t>
            </w:r>
          </w:p>
        </w:tc>
        <w:tc>
          <w:tcPr>
            <w:tcW w:w="4938" w:type="dxa"/>
            <w:tcBorders>
              <w:top w:val="nil"/>
              <w:left w:val="nil"/>
              <w:bottom w:val="single" w:sz="4" w:space="0" w:color="auto"/>
              <w:right w:val="single" w:sz="4" w:space="0" w:color="auto"/>
            </w:tcBorders>
            <w:shd w:val="clear" w:color="auto" w:fill="auto"/>
            <w:vAlign w:val="center"/>
            <w:hideMark/>
          </w:tcPr>
          <w:p w14:paraId="3446B0D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Colegio de Bachilleres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16FA68F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F98BAA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413E192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584B4CB"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9535BC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w:t>
            </w:r>
          </w:p>
        </w:tc>
        <w:tc>
          <w:tcPr>
            <w:tcW w:w="4938" w:type="dxa"/>
            <w:tcBorders>
              <w:top w:val="nil"/>
              <w:left w:val="nil"/>
              <w:bottom w:val="single" w:sz="4" w:space="0" w:color="auto"/>
              <w:right w:val="single" w:sz="4" w:space="0" w:color="auto"/>
            </w:tcBorders>
            <w:shd w:val="clear" w:color="auto" w:fill="auto"/>
            <w:vAlign w:val="center"/>
            <w:hideMark/>
          </w:tcPr>
          <w:p w14:paraId="3DF4CB1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 xml:space="preserve">Empresa Portuaria Yucateca S.A. de C.V. </w:t>
            </w:r>
          </w:p>
        </w:tc>
        <w:tc>
          <w:tcPr>
            <w:tcW w:w="1530" w:type="dxa"/>
            <w:tcBorders>
              <w:top w:val="nil"/>
              <w:left w:val="nil"/>
              <w:bottom w:val="single" w:sz="4" w:space="0" w:color="auto"/>
              <w:right w:val="single" w:sz="4" w:space="0" w:color="auto"/>
            </w:tcBorders>
            <w:shd w:val="clear" w:color="auto" w:fill="auto"/>
            <w:vAlign w:val="center"/>
            <w:hideMark/>
          </w:tcPr>
          <w:p w14:paraId="73201D7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217AF4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1AC2E9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1B379A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18AA5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w:t>
            </w:r>
          </w:p>
        </w:tc>
        <w:tc>
          <w:tcPr>
            <w:tcW w:w="4938" w:type="dxa"/>
            <w:tcBorders>
              <w:top w:val="nil"/>
              <w:left w:val="nil"/>
              <w:bottom w:val="single" w:sz="4" w:space="0" w:color="auto"/>
              <w:right w:val="single" w:sz="4" w:space="0" w:color="auto"/>
            </w:tcBorders>
            <w:shd w:val="clear" w:color="auto" w:fill="auto"/>
            <w:vAlign w:val="center"/>
            <w:hideMark/>
          </w:tcPr>
          <w:p w14:paraId="504B6FD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Fiscalía General del Estado.</w:t>
            </w:r>
          </w:p>
        </w:tc>
        <w:tc>
          <w:tcPr>
            <w:tcW w:w="1530" w:type="dxa"/>
            <w:tcBorders>
              <w:top w:val="nil"/>
              <w:left w:val="nil"/>
              <w:bottom w:val="single" w:sz="4" w:space="0" w:color="auto"/>
              <w:right w:val="single" w:sz="4" w:space="0" w:color="auto"/>
            </w:tcBorders>
            <w:shd w:val="clear" w:color="auto" w:fill="auto"/>
            <w:vAlign w:val="center"/>
            <w:hideMark/>
          </w:tcPr>
          <w:p w14:paraId="790F948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5C2DD8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FBA85F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DE7A4DC"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D4FCD5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w:t>
            </w:r>
          </w:p>
        </w:tc>
        <w:tc>
          <w:tcPr>
            <w:tcW w:w="4938" w:type="dxa"/>
            <w:tcBorders>
              <w:top w:val="nil"/>
              <w:left w:val="nil"/>
              <w:bottom w:val="single" w:sz="4" w:space="0" w:color="auto"/>
              <w:right w:val="single" w:sz="4" w:space="0" w:color="auto"/>
            </w:tcBorders>
            <w:shd w:val="clear" w:color="auto" w:fill="auto"/>
            <w:vAlign w:val="center"/>
            <w:hideMark/>
          </w:tcPr>
          <w:p w14:paraId="0986821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Educación para Adultos del Estado de Yucatán, IEAEY.</w:t>
            </w:r>
          </w:p>
        </w:tc>
        <w:tc>
          <w:tcPr>
            <w:tcW w:w="1530" w:type="dxa"/>
            <w:tcBorders>
              <w:top w:val="nil"/>
              <w:left w:val="nil"/>
              <w:bottom w:val="single" w:sz="4" w:space="0" w:color="auto"/>
              <w:right w:val="single" w:sz="4" w:space="0" w:color="auto"/>
            </w:tcBorders>
            <w:shd w:val="clear" w:color="auto" w:fill="auto"/>
            <w:vAlign w:val="center"/>
            <w:hideMark/>
          </w:tcPr>
          <w:p w14:paraId="0839784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FC755E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D36E47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E76D208"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AC80E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w:t>
            </w:r>
          </w:p>
        </w:tc>
        <w:tc>
          <w:tcPr>
            <w:tcW w:w="4938" w:type="dxa"/>
            <w:tcBorders>
              <w:top w:val="nil"/>
              <w:left w:val="nil"/>
              <w:bottom w:val="single" w:sz="4" w:space="0" w:color="auto"/>
              <w:right w:val="single" w:sz="4" w:space="0" w:color="auto"/>
            </w:tcBorders>
            <w:shd w:val="clear" w:color="auto" w:fill="auto"/>
            <w:vAlign w:val="center"/>
            <w:hideMark/>
          </w:tcPr>
          <w:p w14:paraId="06D94CC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Movilidad y Desarrollo Urbano Territorial</w:t>
            </w:r>
          </w:p>
        </w:tc>
        <w:tc>
          <w:tcPr>
            <w:tcW w:w="1530" w:type="dxa"/>
            <w:tcBorders>
              <w:top w:val="nil"/>
              <w:left w:val="nil"/>
              <w:bottom w:val="single" w:sz="4" w:space="0" w:color="auto"/>
              <w:right w:val="single" w:sz="4" w:space="0" w:color="auto"/>
            </w:tcBorders>
            <w:shd w:val="clear" w:color="auto" w:fill="auto"/>
            <w:vAlign w:val="center"/>
            <w:hideMark/>
          </w:tcPr>
          <w:p w14:paraId="5963064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46F463B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8A1B3A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BAFA764"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F64631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w:t>
            </w:r>
          </w:p>
        </w:tc>
        <w:tc>
          <w:tcPr>
            <w:tcW w:w="4938" w:type="dxa"/>
            <w:tcBorders>
              <w:top w:val="nil"/>
              <w:left w:val="nil"/>
              <w:bottom w:val="single" w:sz="4" w:space="0" w:color="auto"/>
              <w:right w:val="single" w:sz="4" w:space="0" w:color="auto"/>
            </w:tcBorders>
            <w:shd w:val="clear" w:color="auto" w:fill="auto"/>
            <w:vAlign w:val="center"/>
            <w:hideMark/>
          </w:tcPr>
          <w:p w14:paraId="193AF9B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Seguridad Jurídica Patrimonial de Yucatán, INSEJUPY.</w:t>
            </w:r>
          </w:p>
        </w:tc>
        <w:tc>
          <w:tcPr>
            <w:tcW w:w="1530" w:type="dxa"/>
            <w:tcBorders>
              <w:top w:val="nil"/>
              <w:left w:val="nil"/>
              <w:bottom w:val="single" w:sz="4" w:space="0" w:color="auto"/>
              <w:right w:val="single" w:sz="4" w:space="0" w:color="auto"/>
            </w:tcBorders>
            <w:shd w:val="clear" w:color="auto" w:fill="auto"/>
            <w:vAlign w:val="center"/>
            <w:hideMark/>
          </w:tcPr>
          <w:p w14:paraId="068AEBC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A84D6C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530C98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730315C"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CB58A7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w:t>
            </w:r>
          </w:p>
        </w:tc>
        <w:tc>
          <w:tcPr>
            <w:tcW w:w="4938" w:type="dxa"/>
            <w:tcBorders>
              <w:top w:val="nil"/>
              <w:left w:val="nil"/>
              <w:bottom w:val="single" w:sz="4" w:space="0" w:color="auto"/>
              <w:right w:val="single" w:sz="4" w:space="0" w:color="auto"/>
            </w:tcBorders>
            <w:shd w:val="clear" w:color="auto" w:fill="auto"/>
            <w:vAlign w:val="center"/>
            <w:hideMark/>
          </w:tcPr>
          <w:p w14:paraId="6B8D905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Seguridad Social de los Trabajadores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30E6E0F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4509CA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4395718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EABD7B5"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EE28BE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w:t>
            </w:r>
          </w:p>
        </w:tc>
        <w:tc>
          <w:tcPr>
            <w:tcW w:w="4938" w:type="dxa"/>
            <w:tcBorders>
              <w:top w:val="nil"/>
              <w:left w:val="nil"/>
              <w:bottom w:val="single" w:sz="4" w:space="0" w:color="auto"/>
              <w:right w:val="single" w:sz="4" w:space="0" w:color="auto"/>
            </w:tcBorders>
            <w:shd w:val="clear" w:color="auto" w:fill="auto"/>
            <w:vAlign w:val="center"/>
            <w:hideMark/>
          </w:tcPr>
          <w:p w14:paraId="041E3C4B"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Vivienda del Estado de Yucatán, IVEY.</w:t>
            </w:r>
          </w:p>
        </w:tc>
        <w:tc>
          <w:tcPr>
            <w:tcW w:w="1530" w:type="dxa"/>
            <w:tcBorders>
              <w:top w:val="nil"/>
              <w:left w:val="nil"/>
              <w:bottom w:val="single" w:sz="4" w:space="0" w:color="auto"/>
              <w:right w:val="single" w:sz="4" w:space="0" w:color="auto"/>
            </w:tcBorders>
            <w:shd w:val="clear" w:color="auto" w:fill="auto"/>
            <w:vAlign w:val="center"/>
            <w:hideMark/>
          </w:tcPr>
          <w:p w14:paraId="16FBCA3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4893F9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059C37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3F9CFD2"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17F3F2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w:t>
            </w:r>
          </w:p>
        </w:tc>
        <w:tc>
          <w:tcPr>
            <w:tcW w:w="4938" w:type="dxa"/>
            <w:tcBorders>
              <w:top w:val="nil"/>
              <w:left w:val="nil"/>
              <w:bottom w:val="single" w:sz="4" w:space="0" w:color="auto"/>
              <w:right w:val="single" w:sz="4" w:space="0" w:color="auto"/>
            </w:tcBorders>
            <w:shd w:val="clear" w:color="auto" w:fill="auto"/>
            <w:vAlign w:val="center"/>
            <w:hideMark/>
          </w:tcPr>
          <w:p w14:paraId="29A6938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para la Construcción y Conservación de Obra Pública en Yucatán, INCCOPY.</w:t>
            </w:r>
          </w:p>
        </w:tc>
        <w:tc>
          <w:tcPr>
            <w:tcW w:w="1530" w:type="dxa"/>
            <w:tcBorders>
              <w:top w:val="nil"/>
              <w:left w:val="nil"/>
              <w:bottom w:val="single" w:sz="4" w:space="0" w:color="auto"/>
              <w:right w:val="single" w:sz="4" w:space="0" w:color="auto"/>
            </w:tcBorders>
            <w:shd w:val="clear" w:color="auto" w:fill="auto"/>
            <w:vAlign w:val="center"/>
            <w:hideMark/>
          </w:tcPr>
          <w:p w14:paraId="7675C1F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E9FBFA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18770A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6D1B29C"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A68F9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w:t>
            </w:r>
          </w:p>
        </w:tc>
        <w:tc>
          <w:tcPr>
            <w:tcW w:w="4938" w:type="dxa"/>
            <w:tcBorders>
              <w:top w:val="nil"/>
              <w:left w:val="nil"/>
              <w:bottom w:val="single" w:sz="4" w:space="0" w:color="auto"/>
              <w:right w:val="single" w:sz="4" w:space="0" w:color="auto"/>
            </w:tcBorders>
            <w:shd w:val="clear" w:color="auto" w:fill="auto"/>
            <w:vAlign w:val="center"/>
            <w:hideMark/>
          </w:tcPr>
          <w:p w14:paraId="7DE082A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para la Inclusión de las Personas con Discapacidad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2900395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8A4E3A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8BF1D3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8261125"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BDD16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12</w:t>
            </w:r>
          </w:p>
        </w:tc>
        <w:tc>
          <w:tcPr>
            <w:tcW w:w="4938" w:type="dxa"/>
            <w:tcBorders>
              <w:top w:val="nil"/>
              <w:left w:val="nil"/>
              <w:bottom w:val="single" w:sz="4" w:space="0" w:color="auto"/>
              <w:right w:val="single" w:sz="4" w:space="0" w:color="auto"/>
            </w:tcBorders>
            <w:shd w:val="clear" w:color="auto" w:fill="auto"/>
            <w:vAlign w:val="center"/>
            <w:hideMark/>
          </w:tcPr>
          <w:p w14:paraId="5E17483D"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Yucateco de Emprendedores, IYEM.</w:t>
            </w:r>
          </w:p>
        </w:tc>
        <w:tc>
          <w:tcPr>
            <w:tcW w:w="1530" w:type="dxa"/>
            <w:tcBorders>
              <w:top w:val="nil"/>
              <w:left w:val="nil"/>
              <w:bottom w:val="single" w:sz="4" w:space="0" w:color="auto"/>
              <w:right w:val="single" w:sz="4" w:space="0" w:color="auto"/>
            </w:tcBorders>
            <w:shd w:val="clear" w:color="auto" w:fill="auto"/>
            <w:vAlign w:val="center"/>
            <w:hideMark/>
          </w:tcPr>
          <w:p w14:paraId="3E3B349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05E267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6F60B8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EAEE86B"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76C700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13</w:t>
            </w:r>
          </w:p>
        </w:tc>
        <w:tc>
          <w:tcPr>
            <w:tcW w:w="4938" w:type="dxa"/>
            <w:tcBorders>
              <w:top w:val="nil"/>
              <w:left w:val="nil"/>
              <w:bottom w:val="single" w:sz="4" w:space="0" w:color="auto"/>
              <w:right w:val="single" w:sz="4" w:space="0" w:color="auto"/>
            </w:tcBorders>
            <w:shd w:val="clear" w:color="auto" w:fill="auto"/>
            <w:vAlign w:val="center"/>
            <w:hideMark/>
          </w:tcPr>
          <w:p w14:paraId="661300E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Junta de Agua Potable y Alcantarillado de Yucatán</w:t>
            </w:r>
          </w:p>
        </w:tc>
        <w:tc>
          <w:tcPr>
            <w:tcW w:w="1530" w:type="dxa"/>
            <w:tcBorders>
              <w:top w:val="nil"/>
              <w:left w:val="nil"/>
              <w:bottom w:val="single" w:sz="4" w:space="0" w:color="auto"/>
              <w:right w:val="single" w:sz="4" w:space="0" w:color="auto"/>
            </w:tcBorders>
            <w:shd w:val="clear" w:color="auto" w:fill="auto"/>
            <w:vAlign w:val="center"/>
            <w:hideMark/>
          </w:tcPr>
          <w:p w14:paraId="0217876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BB12A5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6B23BD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6EDAC8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71742F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14</w:t>
            </w:r>
          </w:p>
        </w:tc>
        <w:tc>
          <w:tcPr>
            <w:tcW w:w="4938" w:type="dxa"/>
            <w:tcBorders>
              <w:top w:val="nil"/>
              <w:left w:val="nil"/>
              <w:bottom w:val="single" w:sz="4" w:space="0" w:color="auto"/>
              <w:right w:val="single" w:sz="4" w:space="0" w:color="auto"/>
            </w:tcBorders>
            <w:shd w:val="clear" w:color="auto" w:fill="auto"/>
            <w:vAlign w:val="center"/>
            <w:hideMark/>
          </w:tcPr>
          <w:p w14:paraId="6271AFF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Patronato de las Unidades de Servicios Culturales y Turísticos del Estado de Yucatán, CULTUR.</w:t>
            </w:r>
          </w:p>
        </w:tc>
        <w:tc>
          <w:tcPr>
            <w:tcW w:w="1530" w:type="dxa"/>
            <w:tcBorders>
              <w:top w:val="nil"/>
              <w:left w:val="nil"/>
              <w:bottom w:val="single" w:sz="4" w:space="0" w:color="auto"/>
              <w:right w:val="single" w:sz="4" w:space="0" w:color="auto"/>
            </w:tcBorders>
            <w:shd w:val="clear" w:color="auto" w:fill="auto"/>
            <w:vAlign w:val="center"/>
            <w:hideMark/>
          </w:tcPr>
          <w:p w14:paraId="3E78583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9DD2CB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50A4B0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17F6574"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70188F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15</w:t>
            </w:r>
          </w:p>
        </w:tc>
        <w:tc>
          <w:tcPr>
            <w:tcW w:w="4938" w:type="dxa"/>
            <w:tcBorders>
              <w:top w:val="nil"/>
              <w:left w:val="nil"/>
              <w:bottom w:val="single" w:sz="4" w:space="0" w:color="auto"/>
              <w:right w:val="single" w:sz="4" w:space="0" w:color="auto"/>
            </w:tcBorders>
            <w:shd w:val="clear" w:color="auto" w:fill="auto"/>
            <w:vAlign w:val="center"/>
            <w:hideMark/>
          </w:tcPr>
          <w:p w14:paraId="50F0739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Administración y Finanzas</w:t>
            </w:r>
          </w:p>
        </w:tc>
        <w:tc>
          <w:tcPr>
            <w:tcW w:w="1530" w:type="dxa"/>
            <w:tcBorders>
              <w:top w:val="nil"/>
              <w:left w:val="nil"/>
              <w:bottom w:val="single" w:sz="4" w:space="0" w:color="auto"/>
              <w:right w:val="single" w:sz="4" w:space="0" w:color="auto"/>
            </w:tcBorders>
            <w:shd w:val="clear" w:color="auto" w:fill="auto"/>
            <w:vAlign w:val="center"/>
            <w:hideMark/>
          </w:tcPr>
          <w:p w14:paraId="338EB44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4A7EF6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99703F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2F9DB746"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640DB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16</w:t>
            </w:r>
          </w:p>
        </w:tc>
        <w:tc>
          <w:tcPr>
            <w:tcW w:w="4938" w:type="dxa"/>
            <w:tcBorders>
              <w:top w:val="nil"/>
              <w:left w:val="nil"/>
              <w:bottom w:val="single" w:sz="4" w:space="0" w:color="auto"/>
              <w:right w:val="single" w:sz="4" w:space="0" w:color="auto"/>
            </w:tcBorders>
            <w:shd w:val="clear" w:color="auto" w:fill="auto"/>
            <w:vAlign w:val="center"/>
            <w:hideMark/>
          </w:tcPr>
          <w:p w14:paraId="7C6F525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Educación</w:t>
            </w:r>
          </w:p>
        </w:tc>
        <w:tc>
          <w:tcPr>
            <w:tcW w:w="1530" w:type="dxa"/>
            <w:tcBorders>
              <w:top w:val="nil"/>
              <w:left w:val="nil"/>
              <w:bottom w:val="single" w:sz="4" w:space="0" w:color="auto"/>
              <w:right w:val="single" w:sz="4" w:space="0" w:color="auto"/>
            </w:tcBorders>
            <w:shd w:val="clear" w:color="auto" w:fill="auto"/>
            <w:vAlign w:val="center"/>
            <w:hideMark/>
          </w:tcPr>
          <w:p w14:paraId="55B6AF2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C6ADD4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AB7289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42BDFD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08CC0A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17</w:t>
            </w:r>
          </w:p>
        </w:tc>
        <w:tc>
          <w:tcPr>
            <w:tcW w:w="4938" w:type="dxa"/>
            <w:tcBorders>
              <w:top w:val="nil"/>
              <w:left w:val="nil"/>
              <w:bottom w:val="single" w:sz="4" w:space="0" w:color="auto"/>
              <w:right w:val="single" w:sz="4" w:space="0" w:color="auto"/>
            </w:tcBorders>
            <w:shd w:val="clear" w:color="auto" w:fill="auto"/>
            <w:vAlign w:val="center"/>
            <w:hideMark/>
          </w:tcPr>
          <w:p w14:paraId="42C7F121"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Fomento Económico y Trabajo.</w:t>
            </w:r>
          </w:p>
        </w:tc>
        <w:tc>
          <w:tcPr>
            <w:tcW w:w="1530" w:type="dxa"/>
            <w:tcBorders>
              <w:top w:val="nil"/>
              <w:left w:val="nil"/>
              <w:bottom w:val="single" w:sz="4" w:space="0" w:color="auto"/>
              <w:right w:val="single" w:sz="4" w:space="0" w:color="auto"/>
            </w:tcBorders>
            <w:shd w:val="clear" w:color="auto" w:fill="auto"/>
            <w:vAlign w:val="center"/>
            <w:hideMark/>
          </w:tcPr>
          <w:p w14:paraId="0B7A61B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1049F4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960085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CE480A3"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383CB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18</w:t>
            </w:r>
          </w:p>
        </w:tc>
        <w:tc>
          <w:tcPr>
            <w:tcW w:w="4938" w:type="dxa"/>
            <w:tcBorders>
              <w:top w:val="nil"/>
              <w:left w:val="nil"/>
              <w:bottom w:val="single" w:sz="4" w:space="0" w:color="auto"/>
              <w:right w:val="single" w:sz="4" w:space="0" w:color="auto"/>
            </w:tcBorders>
            <w:shd w:val="clear" w:color="auto" w:fill="auto"/>
            <w:vAlign w:val="center"/>
            <w:hideMark/>
          </w:tcPr>
          <w:p w14:paraId="327CFB2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Fomento Turístico.</w:t>
            </w:r>
          </w:p>
        </w:tc>
        <w:tc>
          <w:tcPr>
            <w:tcW w:w="1530" w:type="dxa"/>
            <w:tcBorders>
              <w:top w:val="nil"/>
              <w:left w:val="nil"/>
              <w:bottom w:val="single" w:sz="4" w:space="0" w:color="auto"/>
              <w:right w:val="single" w:sz="4" w:space="0" w:color="auto"/>
            </w:tcBorders>
            <w:shd w:val="clear" w:color="auto" w:fill="auto"/>
            <w:vAlign w:val="center"/>
            <w:hideMark/>
          </w:tcPr>
          <w:p w14:paraId="7FBB475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4EAC44A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41D253C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BDAA8B8"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527BF6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w:t>
            </w:r>
          </w:p>
        </w:tc>
        <w:tc>
          <w:tcPr>
            <w:tcW w:w="4938" w:type="dxa"/>
            <w:tcBorders>
              <w:top w:val="nil"/>
              <w:left w:val="nil"/>
              <w:bottom w:val="single" w:sz="4" w:space="0" w:color="auto"/>
              <w:right w:val="single" w:sz="4" w:space="0" w:color="auto"/>
            </w:tcBorders>
            <w:shd w:val="clear" w:color="auto" w:fill="auto"/>
            <w:vAlign w:val="center"/>
            <w:hideMark/>
          </w:tcPr>
          <w:p w14:paraId="00E702F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las Mujeres.</w:t>
            </w:r>
          </w:p>
        </w:tc>
        <w:tc>
          <w:tcPr>
            <w:tcW w:w="1530" w:type="dxa"/>
            <w:tcBorders>
              <w:top w:val="nil"/>
              <w:left w:val="nil"/>
              <w:bottom w:val="single" w:sz="4" w:space="0" w:color="auto"/>
              <w:right w:val="single" w:sz="4" w:space="0" w:color="auto"/>
            </w:tcBorders>
            <w:shd w:val="clear" w:color="auto" w:fill="auto"/>
            <w:vAlign w:val="center"/>
            <w:hideMark/>
          </w:tcPr>
          <w:p w14:paraId="3968FC0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B991A3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B8EAEF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0D47F8A"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E87922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20</w:t>
            </w:r>
          </w:p>
        </w:tc>
        <w:tc>
          <w:tcPr>
            <w:tcW w:w="4938" w:type="dxa"/>
            <w:tcBorders>
              <w:top w:val="nil"/>
              <w:left w:val="nil"/>
              <w:bottom w:val="single" w:sz="4" w:space="0" w:color="auto"/>
              <w:right w:val="single" w:sz="4" w:space="0" w:color="auto"/>
            </w:tcBorders>
            <w:shd w:val="clear" w:color="auto" w:fill="auto"/>
            <w:vAlign w:val="center"/>
            <w:hideMark/>
          </w:tcPr>
          <w:p w14:paraId="01FDDC6D"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Pesca y Acuacultura Sustentable.</w:t>
            </w:r>
          </w:p>
        </w:tc>
        <w:tc>
          <w:tcPr>
            <w:tcW w:w="1530" w:type="dxa"/>
            <w:tcBorders>
              <w:top w:val="nil"/>
              <w:left w:val="nil"/>
              <w:bottom w:val="single" w:sz="4" w:space="0" w:color="auto"/>
              <w:right w:val="single" w:sz="4" w:space="0" w:color="auto"/>
            </w:tcBorders>
            <w:shd w:val="clear" w:color="auto" w:fill="auto"/>
            <w:vAlign w:val="center"/>
            <w:hideMark/>
          </w:tcPr>
          <w:p w14:paraId="02FDEC5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25F5AB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F27B19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B4653E2"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32DA5E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21</w:t>
            </w:r>
          </w:p>
        </w:tc>
        <w:tc>
          <w:tcPr>
            <w:tcW w:w="4938" w:type="dxa"/>
            <w:tcBorders>
              <w:top w:val="nil"/>
              <w:left w:val="nil"/>
              <w:bottom w:val="single" w:sz="4" w:space="0" w:color="auto"/>
              <w:right w:val="single" w:sz="4" w:space="0" w:color="auto"/>
            </w:tcBorders>
            <w:shd w:val="clear" w:color="auto" w:fill="auto"/>
            <w:vAlign w:val="center"/>
            <w:hideMark/>
          </w:tcPr>
          <w:p w14:paraId="69416CE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Ejecutiva del Sistema Estatal Anticorrupción de Yucatán.</w:t>
            </w:r>
          </w:p>
        </w:tc>
        <w:tc>
          <w:tcPr>
            <w:tcW w:w="1530" w:type="dxa"/>
            <w:tcBorders>
              <w:top w:val="nil"/>
              <w:left w:val="nil"/>
              <w:bottom w:val="single" w:sz="4" w:space="0" w:color="auto"/>
              <w:right w:val="single" w:sz="4" w:space="0" w:color="auto"/>
            </w:tcBorders>
            <w:shd w:val="clear" w:color="auto" w:fill="auto"/>
            <w:vAlign w:val="center"/>
            <w:hideMark/>
          </w:tcPr>
          <w:p w14:paraId="0DFC7ED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A99CCA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94DDDE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4702A6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40D001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22</w:t>
            </w:r>
          </w:p>
        </w:tc>
        <w:tc>
          <w:tcPr>
            <w:tcW w:w="4938" w:type="dxa"/>
            <w:tcBorders>
              <w:top w:val="nil"/>
              <w:left w:val="nil"/>
              <w:bottom w:val="single" w:sz="4" w:space="0" w:color="auto"/>
              <w:right w:val="single" w:sz="4" w:space="0" w:color="auto"/>
            </w:tcBorders>
            <w:shd w:val="clear" w:color="auto" w:fill="auto"/>
            <w:vAlign w:val="center"/>
            <w:hideMark/>
          </w:tcPr>
          <w:p w14:paraId="01C81C2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Técnica de Planeación y Evaluación, SEPLÁN.</w:t>
            </w:r>
          </w:p>
        </w:tc>
        <w:tc>
          <w:tcPr>
            <w:tcW w:w="1530" w:type="dxa"/>
            <w:tcBorders>
              <w:top w:val="nil"/>
              <w:left w:val="nil"/>
              <w:bottom w:val="single" w:sz="4" w:space="0" w:color="auto"/>
              <w:right w:val="single" w:sz="4" w:space="0" w:color="auto"/>
            </w:tcBorders>
            <w:shd w:val="clear" w:color="auto" w:fill="auto"/>
            <w:vAlign w:val="center"/>
            <w:hideMark/>
          </w:tcPr>
          <w:p w14:paraId="74EC38A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545C1D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02988C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464CA511"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E18A16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23</w:t>
            </w:r>
          </w:p>
        </w:tc>
        <w:tc>
          <w:tcPr>
            <w:tcW w:w="4938" w:type="dxa"/>
            <w:tcBorders>
              <w:top w:val="nil"/>
              <w:left w:val="nil"/>
              <w:bottom w:val="single" w:sz="4" w:space="0" w:color="auto"/>
              <w:right w:val="single" w:sz="4" w:space="0" w:color="auto"/>
            </w:tcBorders>
            <w:shd w:val="clear" w:color="auto" w:fill="auto"/>
            <w:vAlign w:val="center"/>
            <w:hideMark/>
          </w:tcPr>
          <w:p w14:paraId="41F462FA"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Tele Yucatán, S.A. de C.V.</w:t>
            </w:r>
          </w:p>
        </w:tc>
        <w:tc>
          <w:tcPr>
            <w:tcW w:w="1530" w:type="dxa"/>
            <w:tcBorders>
              <w:top w:val="nil"/>
              <w:left w:val="nil"/>
              <w:bottom w:val="single" w:sz="4" w:space="0" w:color="auto"/>
              <w:right w:val="single" w:sz="4" w:space="0" w:color="auto"/>
            </w:tcBorders>
            <w:shd w:val="clear" w:color="auto" w:fill="auto"/>
            <w:vAlign w:val="center"/>
            <w:hideMark/>
          </w:tcPr>
          <w:p w14:paraId="5785EF2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48349F4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5D0620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A5D2DB9"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655BD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24</w:t>
            </w:r>
          </w:p>
        </w:tc>
        <w:tc>
          <w:tcPr>
            <w:tcW w:w="4938" w:type="dxa"/>
            <w:tcBorders>
              <w:top w:val="nil"/>
              <w:left w:val="nil"/>
              <w:bottom w:val="single" w:sz="4" w:space="0" w:color="auto"/>
              <w:right w:val="single" w:sz="4" w:space="0" w:color="auto"/>
            </w:tcBorders>
            <w:shd w:val="clear" w:color="auto" w:fill="auto"/>
            <w:vAlign w:val="center"/>
            <w:hideMark/>
          </w:tcPr>
          <w:p w14:paraId="1C7FFDDA"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para el Desarrollo Integral de la Familia en Yucatán</w:t>
            </w:r>
          </w:p>
        </w:tc>
        <w:tc>
          <w:tcPr>
            <w:tcW w:w="1530" w:type="dxa"/>
            <w:tcBorders>
              <w:top w:val="nil"/>
              <w:left w:val="nil"/>
              <w:bottom w:val="single" w:sz="4" w:space="0" w:color="auto"/>
              <w:right w:val="single" w:sz="4" w:space="0" w:color="auto"/>
            </w:tcBorders>
            <w:shd w:val="clear" w:color="auto" w:fill="auto"/>
            <w:vAlign w:val="center"/>
            <w:hideMark/>
          </w:tcPr>
          <w:p w14:paraId="753A4C0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99.60</w:t>
            </w:r>
          </w:p>
        </w:tc>
        <w:tc>
          <w:tcPr>
            <w:tcW w:w="1530" w:type="dxa"/>
            <w:tcBorders>
              <w:top w:val="nil"/>
              <w:left w:val="nil"/>
              <w:bottom w:val="single" w:sz="4" w:space="0" w:color="auto"/>
              <w:right w:val="single" w:sz="4" w:space="0" w:color="auto"/>
            </w:tcBorders>
            <w:shd w:val="clear" w:color="auto" w:fill="auto"/>
            <w:vAlign w:val="center"/>
            <w:hideMark/>
          </w:tcPr>
          <w:p w14:paraId="58831BA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99.60</w:t>
            </w:r>
          </w:p>
        </w:tc>
        <w:tc>
          <w:tcPr>
            <w:tcW w:w="1530" w:type="dxa"/>
            <w:tcBorders>
              <w:top w:val="nil"/>
              <w:left w:val="nil"/>
              <w:bottom w:val="single" w:sz="4" w:space="0" w:color="auto"/>
              <w:right w:val="single" w:sz="4" w:space="0" w:color="auto"/>
            </w:tcBorders>
            <w:shd w:val="clear" w:color="auto" w:fill="auto"/>
            <w:vAlign w:val="center"/>
            <w:hideMark/>
          </w:tcPr>
          <w:p w14:paraId="38C8CC9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99.60</w:t>
            </w:r>
          </w:p>
        </w:tc>
      </w:tr>
      <w:tr w:rsidR="002179E1" w:rsidRPr="00D1569A" w14:paraId="35983120"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AFD18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25</w:t>
            </w:r>
          </w:p>
        </w:tc>
        <w:tc>
          <w:tcPr>
            <w:tcW w:w="4938" w:type="dxa"/>
            <w:tcBorders>
              <w:top w:val="nil"/>
              <w:left w:val="nil"/>
              <w:bottom w:val="single" w:sz="4" w:space="0" w:color="auto"/>
              <w:right w:val="single" w:sz="4" w:space="0" w:color="auto"/>
            </w:tcBorders>
            <w:shd w:val="clear" w:color="auto" w:fill="auto"/>
            <w:vAlign w:val="center"/>
            <w:hideMark/>
          </w:tcPr>
          <w:p w14:paraId="7B05C7C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Infraestructura Carretera de Yucatán, INCAY.</w:t>
            </w:r>
          </w:p>
        </w:tc>
        <w:tc>
          <w:tcPr>
            <w:tcW w:w="1530" w:type="dxa"/>
            <w:tcBorders>
              <w:top w:val="nil"/>
              <w:left w:val="nil"/>
              <w:bottom w:val="single" w:sz="4" w:space="0" w:color="auto"/>
              <w:right w:val="single" w:sz="4" w:space="0" w:color="auto"/>
            </w:tcBorders>
            <w:shd w:val="clear" w:color="auto" w:fill="auto"/>
            <w:vAlign w:val="center"/>
            <w:hideMark/>
          </w:tcPr>
          <w:p w14:paraId="27CF510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98.80</w:t>
            </w:r>
          </w:p>
        </w:tc>
        <w:tc>
          <w:tcPr>
            <w:tcW w:w="1530" w:type="dxa"/>
            <w:tcBorders>
              <w:top w:val="nil"/>
              <w:left w:val="nil"/>
              <w:bottom w:val="single" w:sz="4" w:space="0" w:color="auto"/>
              <w:right w:val="single" w:sz="4" w:space="0" w:color="auto"/>
            </w:tcBorders>
            <w:shd w:val="clear" w:color="auto" w:fill="auto"/>
            <w:vAlign w:val="center"/>
            <w:hideMark/>
          </w:tcPr>
          <w:p w14:paraId="5763502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98.80</w:t>
            </w:r>
          </w:p>
        </w:tc>
        <w:tc>
          <w:tcPr>
            <w:tcW w:w="1530" w:type="dxa"/>
            <w:tcBorders>
              <w:top w:val="nil"/>
              <w:left w:val="nil"/>
              <w:bottom w:val="single" w:sz="4" w:space="0" w:color="auto"/>
              <w:right w:val="single" w:sz="4" w:space="0" w:color="auto"/>
            </w:tcBorders>
            <w:shd w:val="clear" w:color="auto" w:fill="auto"/>
            <w:vAlign w:val="center"/>
            <w:hideMark/>
          </w:tcPr>
          <w:p w14:paraId="1805E7B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98.80</w:t>
            </w:r>
          </w:p>
        </w:tc>
      </w:tr>
      <w:tr w:rsidR="002179E1" w:rsidRPr="00D1569A" w14:paraId="1E00E871"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AA16EF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26</w:t>
            </w:r>
          </w:p>
        </w:tc>
        <w:tc>
          <w:tcPr>
            <w:tcW w:w="4938" w:type="dxa"/>
            <w:tcBorders>
              <w:top w:val="nil"/>
              <w:left w:val="nil"/>
              <w:bottom w:val="single" w:sz="4" w:space="0" w:color="auto"/>
              <w:right w:val="single" w:sz="4" w:space="0" w:color="auto"/>
            </w:tcBorders>
            <w:shd w:val="clear" w:color="auto" w:fill="auto"/>
            <w:vAlign w:val="center"/>
            <w:hideMark/>
          </w:tcPr>
          <w:p w14:paraId="0E29F6F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Seguridad Pública</w:t>
            </w:r>
          </w:p>
        </w:tc>
        <w:tc>
          <w:tcPr>
            <w:tcW w:w="1530" w:type="dxa"/>
            <w:tcBorders>
              <w:top w:val="nil"/>
              <w:left w:val="nil"/>
              <w:bottom w:val="single" w:sz="4" w:space="0" w:color="auto"/>
              <w:right w:val="single" w:sz="4" w:space="0" w:color="auto"/>
            </w:tcBorders>
            <w:shd w:val="clear" w:color="auto" w:fill="auto"/>
            <w:vAlign w:val="center"/>
            <w:hideMark/>
          </w:tcPr>
          <w:p w14:paraId="7AF4D67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98.42</w:t>
            </w:r>
          </w:p>
        </w:tc>
        <w:tc>
          <w:tcPr>
            <w:tcW w:w="1530" w:type="dxa"/>
            <w:tcBorders>
              <w:top w:val="nil"/>
              <w:left w:val="nil"/>
              <w:bottom w:val="single" w:sz="4" w:space="0" w:color="auto"/>
              <w:right w:val="single" w:sz="4" w:space="0" w:color="auto"/>
            </w:tcBorders>
            <w:shd w:val="clear" w:color="auto" w:fill="auto"/>
            <w:vAlign w:val="center"/>
            <w:hideMark/>
          </w:tcPr>
          <w:p w14:paraId="1DD3B66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98.42</w:t>
            </w:r>
          </w:p>
        </w:tc>
        <w:tc>
          <w:tcPr>
            <w:tcW w:w="1530" w:type="dxa"/>
            <w:tcBorders>
              <w:top w:val="nil"/>
              <w:left w:val="nil"/>
              <w:bottom w:val="single" w:sz="4" w:space="0" w:color="auto"/>
              <w:right w:val="single" w:sz="4" w:space="0" w:color="auto"/>
            </w:tcBorders>
            <w:shd w:val="clear" w:color="auto" w:fill="auto"/>
            <w:vAlign w:val="center"/>
            <w:hideMark/>
          </w:tcPr>
          <w:p w14:paraId="5E09189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98.42</w:t>
            </w:r>
          </w:p>
        </w:tc>
      </w:tr>
      <w:tr w:rsidR="002179E1" w:rsidRPr="00D1569A" w14:paraId="4C47C290"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E2088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27</w:t>
            </w:r>
          </w:p>
        </w:tc>
        <w:tc>
          <w:tcPr>
            <w:tcW w:w="4938" w:type="dxa"/>
            <w:tcBorders>
              <w:top w:val="nil"/>
              <w:left w:val="nil"/>
              <w:bottom w:val="single" w:sz="4" w:space="0" w:color="auto"/>
              <w:right w:val="single" w:sz="4" w:space="0" w:color="auto"/>
            </w:tcBorders>
            <w:shd w:val="clear" w:color="auto" w:fill="auto"/>
            <w:vAlign w:val="center"/>
            <w:hideMark/>
          </w:tcPr>
          <w:p w14:paraId="316CDAF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Investigación, Innovación y Educación Superior.</w:t>
            </w:r>
          </w:p>
        </w:tc>
        <w:tc>
          <w:tcPr>
            <w:tcW w:w="1530" w:type="dxa"/>
            <w:tcBorders>
              <w:top w:val="nil"/>
              <w:left w:val="nil"/>
              <w:bottom w:val="single" w:sz="4" w:space="0" w:color="auto"/>
              <w:right w:val="single" w:sz="4" w:space="0" w:color="auto"/>
            </w:tcBorders>
            <w:shd w:val="clear" w:color="auto" w:fill="auto"/>
            <w:vAlign w:val="center"/>
            <w:hideMark/>
          </w:tcPr>
          <w:p w14:paraId="3819D02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77.80</w:t>
            </w:r>
          </w:p>
        </w:tc>
        <w:tc>
          <w:tcPr>
            <w:tcW w:w="1530" w:type="dxa"/>
            <w:tcBorders>
              <w:top w:val="nil"/>
              <w:left w:val="nil"/>
              <w:bottom w:val="single" w:sz="4" w:space="0" w:color="auto"/>
              <w:right w:val="single" w:sz="4" w:space="0" w:color="auto"/>
            </w:tcBorders>
            <w:shd w:val="clear" w:color="auto" w:fill="auto"/>
            <w:vAlign w:val="center"/>
            <w:hideMark/>
          </w:tcPr>
          <w:p w14:paraId="5152995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77.80</w:t>
            </w:r>
          </w:p>
        </w:tc>
        <w:tc>
          <w:tcPr>
            <w:tcW w:w="1530" w:type="dxa"/>
            <w:tcBorders>
              <w:top w:val="nil"/>
              <w:left w:val="nil"/>
              <w:bottom w:val="single" w:sz="4" w:space="0" w:color="auto"/>
              <w:right w:val="single" w:sz="4" w:space="0" w:color="auto"/>
            </w:tcBorders>
            <w:shd w:val="clear" w:color="auto" w:fill="auto"/>
            <w:vAlign w:val="center"/>
            <w:hideMark/>
          </w:tcPr>
          <w:p w14:paraId="68D19B8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77.80</w:t>
            </w:r>
          </w:p>
        </w:tc>
      </w:tr>
      <w:tr w:rsidR="002179E1" w:rsidRPr="00D1569A" w14:paraId="4AF25CC5"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7FFDD3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28</w:t>
            </w:r>
          </w:p>
        </w:tc>
        <w:tc>
          <w:tcPr>
            <w:tcW w:w="4938" w:type="dxa"/>
            <w:tcBorders>
              <w:top w:val="nil"/>
              <w:left w:val="nil"/>
              <w:bottom w:val="single" w:sz="4" w:space="0" w:color="auto"/>
              <w:right w:val="single" w:sz="4" w:space="0" w:color="auto"/>
            </w:tcBorders>
            <w:shd w:val="clear" w:color="auto" w:fill="auto"/>
            <w:vAlign w:val="center"/>
            <w:hideMark/>
          </w:tcPr>
          <w:p w14:paraId="2DD644B9" w14:textId="1D2E2628" w:rsidR="002179E1" w:rsidRPr="00D1569A"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c>
          <w:tcPr>
            <w:tcW w:w="1530" w:type="dxa"/>
            <w:tcBorders>
              <w:top w:val="nil"/>
              <w:left w:val="nil"/>
              <w:bottom w:val="single" w:sz="4" w:space="0" w:color="auto"/>
              <w:right w:val="single" w:sz="4" w:space="0" w:color="auto"/>
            </w:tcBorders>
            <w:shd w:val="clear" w:color="auto" w:fill="auto"/>
            <w:vAlign w:val="center"/>
            <w:hideMark/>
          </w:tcPr>
          <w:p w14:paraId="10173A7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77.19</w:t>
            </w:r>
          </w:p>
        </w:tc>
        <w:tc>
          <w:tcPr>
            <w:tcW w:w="1530" w:type="dxa"/>
            <w:tcBorders>
              <w:top w:val="nil"/>
              <w:left w:val="nil"/>
              <w:bottom w:val="single" w:sz="4" w:space="0" w:color="auto"/>
              <w:right w:val="single" w:sz="4" w:space="0" w:color="auto"/>
            </w:tcBorders>
            <w:shd w:val="clear" w:color="auto" w:fill="auto"/>
            <w:vAlign w:val="center"/>
            <w:hideMark/>
          </w:tcPr>
          <w:p w14:paraId="662A7EC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77.19</w:t>
            </w:r>
          </w:p>
        </w:tc>
        <w:tc>
          <w:tcPr>
            <w:tcW w:w="1530" w:type="dxa"/>
            <w:tcBorders>
              <w:top w:val="nil"/>
              <w:left w:val="nil"/>
              <w:bottom w:val="single" w:sz="4" w:space="0" w:color="auto"/>
              <w:right w:val="single" w:sz="4" w:space="0" w:color="auto"/>
            </w:tcBorders>
            <w:shd w:val="clear" w:color="auto" w:fill="auto"/>
            <w:vAlign w:val="center"/>
            <w:hideMark/>
          </w:tcPr>
          <w:p w14:paraId="074DB3A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77.19</w:t>
            </w:r>
          </w:p>
        </w:tc>
      </w:tr>
      <w:tr w:rsidR="002179E1" w:rsidRPr="00D1569A" w14:paraId="55F0F5AA"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EDDCD8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29</w:t>
            </w:r>
          </w:p>
        </w:tc>
        <w:tc>
          <w:tcPr>
            <w:tcW w:w="4938" w:type="dxa"/>
            <w:tcBorders>
              <w:top w:val="nil"/>
              <w:left w:val="nil"/>
              <w:bottom w:val="single" w:sz="4" w:space="0" w:color="auto"/>
              <w:right w:val="single" w:sz="4" w:space="0" w:color="auto"/>
            </w:tcBorders>
            <w:shd w:val="clear" w:color="auto" w:fill="auto"/>
            <w:vAlign w:val="center"/>
            <w:hideMark/>
          </w:tcPr>
          <w:p w14:paraId="2E21A2D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Junta de Asistencia Privada del Estado de Yucatán, JAPEY.</w:t>
            </w:r>
          </w:p>
        </w:tc>
        <w:tc>
          <w:tcPr>
            <w:tcW w:w="1530" w:type="dxa"/>
            <w:tcBorders>
              <w:top w:val="nil"/>
              <w:left w:val="nil"/>
              <w:bottom w:val="single" w:sz="4" w:space="0" w:color="auto"/>
              <w:right w:val="single" w:sz="4" w:space="0" w:color="auto"/>
            </w:tcBorders>
            <w:shd w:val="clear" w:color="auto" w:fill="auto"/>
            <w:vAlign w:val="center"/>
            <w:hideMark/>
          </w:tcPr>
          <w:p w14:paraId="5B709E7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A7C3A5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5AD5C4E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50.00</w:t>
            </w:r>
          </w:p>
        </w:tc>
      </w:tr>
      <w:tr w:rsidR="002179E1" w:rsidRPr="00D1569A" w14:paraId="05775645"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80D69B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30</w:t>
            </w:r>
          </w:p>
        </w:tc>
        <w:tc>
          <w:tcPr>
            <w:tcW w:w="4938" w:type="dxa"/>
            <w:tcBorders>
              <w:top w:val="nil"/>
              <w:left w:val="nil"/>
              <w:bottom w:val="single" w:sz="4" w:space="0" w:color="auto"/>
              <w:right w:val="single" w:sz="4" w:space="0" w:color="auto"/>
            </w:tcBorders>
            <w:shd w:val="clear" w:color="auto" w:fill="auto"/>
            <w:vAlign w:val="center"/>
            <w:hideMark/>
          </w:tcPr>
          <w:p w14:paraId="559DDEC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Hospital General de Tekax, Yucatán.</w:t>
            </w:r>
          </w:p>
        </w:tc>
        <w:tc>
          <w:tcPr>
            <w:tcW w:w="1530" w:type="dxa"/>
            <w:tcBorders>
              <w:top w:val="nil"/>
              <w:left w:val="nil"/>
              <w:bottom w:val="single" w:sz="4" w:space="0" w:color="auto"/>
              <w:right w:val="single" w:sz="4" w:space="0" w:color="auto"/>
            </w:tcBorders>
            <w:shd w:val="clear" w:color="auto" w:fill="auto"/>
            <w:vAlign w:val="center"/>
            <w:hideMark/>
          </w:tcPr>
          <w:p w14:paraId="2478932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42.81</w:t>
            </w:r>
          </w:p>
        </w:tc>
        <w:tc>
          <w:tcPr>
            <w:tcW w:w="1530" w:type="dxa"/>
            <w:tcBorders>
              <w:top w:val="nil"/>
              <w:left w:val="nil"/>
              <w:bottom w:val="single" w:sz="4" w:space="0" w:color="auto"/>
              <w:right w:val="single" w:sz="4" w:space="0" w:color="auto"/>
            </w:tcBorders>
            <w:shd w:val="clear" w:color="auto" w:fill="auto"/>
            <w:vAlign w:val="center"/>
            <w:hideMark/>
          </w:tcPr>
          <w:p w14:paraId="40B2C3C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250D2CA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21.41</w:t>
            </w:r>
          </w:p>
        </w:tc>
      </w:tr>
      <w:tr w:rsidR="002179E1" w:rsidRPr="00D1569A" w14:paraId="29D32432"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E3546BE"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SUJETOS OBLIGADOS INDIRECTOS</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6CE7D145"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88.24</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145433A3"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82.35</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7D4DB985"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85.29</w:t>
            </w:r>
          </w:p>
        </w:tc>
      </w:tr>
      <w:tr w:rsidR="002179E1" w:rsidRPr="00D1569A" w14:paraId="122151A1"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42055D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4938" w:type="dxa"/>
            <w:tcBorders>
              <w:top w:val="nil"/>
              <w:left w:val="nil"/>
              <w:bottom w:val="single" w:sz="4" w:space="0" w:color="auto"/>
              <w:right w:val="single" w:sz="4" w:space="0" w:color="auto"/>
            </w:tcBorders>
            <w:shd w:val="clear" w:color="auto" w:fill="auto"/>
            <w:vAlign w:val="center"/>
            <w:hideMark/>
          </w:tcPr>
          <w:p w14:paraId="07895A5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de Administración número F/0199 (PROTEGO F/0199)</w:t>
            </w:r>
          </w:p>
        </w:tc>
        <w:tc>
          <w:tcPr>
            <w:tcW w:w="1530" w:type="dxa"/>
            <w:tcBorders>
              <w:top w:val="nil"/>
              <w:left w:val="nil"/>
              <w:bottom w:val="single" w:sz="4" w:space="0" w:color="auto"/>
              <w:right w:val="single" w:sz="4" w:space="0" w:color="auto"/>
            </w:tcBorders>
            <w:shd w:val="clear" w:color="auto" w:fill="auto"/>
            <w:vAlign w:val="center"/>
            <w:hideMark/>
          </w:tcPr>
          <w:p w14:paraId="3B5AA70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FC6639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8E7DD4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7F07833"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4536A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w:t>
            </w:r>
          </w:p>
        </w:tc>
        <w:tc>
          <w:tcPr>
            <w:tcW w:w="4938" w:type="dxa"/>
            <w:tcBorders>
              <w:top w:val="nil"/>
              <w:left w:val="nil"/>
              <w:bottom w:val="single" w:sz="4" w:space="0" w:color="auto"/>
              <w:right w:val="single" w:sz="4" w:space="0" w:color="auto"/>
            </w:tcBorders>
            <w:shd w:val="clear" w:color="auto" w:fill="auto"/>
            <w:vAlign w:val="center"/>
            <w:hideMark/>
          </w:tcPr>
          <w:p w14:paraId="314D674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de Inversión y Administración del Fondo Estatal de Ayuda, Asistencia y Reparación Integral (FEAARI)</w:t>
            </w:r>
          </w:p>
        </w:tc>
        <w:tc>
          <w:tcPr>
            <w:tcW w:w="1530" w:type="dxa"/>
            <w:tcBorders>
              <w:top w:val="nil"/>
              <w:left w:val="nil"/>
              <w:bottom w:val="single" w:sz="4" w:space="0" w:color="auto"/>
              <w:right w:val="single" w:sz="4" w:space="0" w:color="auto"/>
            </w:tcBorders>
            <w:shd w:val="clear" w:color="auto" w:fill="auto"/>
            <w:vAlign w:val="center"/>
            <w:hideMark/>
          </w:tcPr>
          <w:p w14:paraId="017ED4E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9BA3C7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8ADA06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2ACACB02"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F40071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w:t>
            </w:r>
          </w:p>
        </w:tc>
        <w:tc>
          <w:tcPr>
            <w:tcW w:w="4938" w:type="dxa"/>
            <w:tcBorders>
              <w:top w:val="nil"/>
              <w:left w:val="nil"/>
              <w:bottom w:val="single" w:sz="4" w:space="0" w:color="auto"/>
              <w:right w:val="single" w:sz="4" w:space="0" w:color="auto"/>
            </w:tcBorders>
            <w:shd w:val="clear" w:color="auto" w:fill="auto"/>
            <w:vAlign w:val="center"/>
            <w:hideMark/>
          </w:tcPr>
          <w:p w14:paraId="765C803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Fondo de Participación Ciudadana, IEPAC</w:t>
            </w:r>
          </w:p>
        </w:tc>
        <w:tc>
          <w:tcPr>
            <w:tcW w:w="1530" w:type="dxa"/>
            <w:tcBorders>
              <w:top w:val="nil"/>
              <w:left w:val="nil"/>
              <w:bottom w:val="single" w:sz="4" w:space="0" w:color="auto"/>
              <w:right w:val="single" w:sz="4" w:space="0" w:color="auto"/>
            </w:tcBorders>
            <w:shd w:val="clear" w:color="auto" w:fill="auto"/>
            <w:vAlign w:val="center"/>
            <w:hideMark/>
          </w:tcPr>
          <w:p w14:paraId="55AF20F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A91322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F3DA40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259084EC"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0DAC83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w:t>
            </w:r>
          </w:p>
        </w:tc>
        <w:tc>
          <w:tcPr>
            <w:tcW w:w="4938" w:type="dxa"/>
            <w:tcBorders>
              <w:top w:val="nil"/>
              <w:left w:val="nil"/>
              <w:bottom w:val="single" w:sz="4" w:space="0" w:color="auto"/>
              <w:right w:val="single" w:sz="4" w:space="0" w:color="auto"/>
            </w:tcBorders>
            <w:shd w:val="clear" w:color="auto" w:fill="auto"/>
            <w:vAlign w:val="center"/>
            <w:hideMark/>
          </w:tcPr>
          <w:p w14:paraId="243EF00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Garante de la Orquesta Sinfónica de Yucatán (FIGAROSY)</w:t>
            </w:r>
          </w:p>
        </w:tc>
        <w:tc>
          <w:tcPr>
            <w:tcW w:w="1530" w:type="dxa"/>
            <w:tcBorders>
              <w:top w:val="nil"/>
              <w:left w:val="nil"/>
              <w:bottom w:val="single" w:sz="4" w:space="0" w:color="auto"/>
              <w:right w:val="single" w:sz="4" w:space="0" w:color="auto"/>
            </w:tcBorders>
            <w:shd w:val="clear" w:color="auto" w:fill="auto"/>
            <w:vAlign w:val="center"/>
            <w:hideMark/>
          </w:tcPr>
          <w:p w14:paraId="1D8BB39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3752FF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1BD486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215FEFAF"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44806D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w:t>
            </w:r>
          </w:p>
        </w:tc>
        <w:tc>
          <w:tcPr>
            <w:tcW w:w="4938" w:type="dxa"/>
            <w:tcBorders>
              <w:top w:val="nil"/>
              <w:left w:val="nil"/>
              <w:bottom w:val="single" w:sz="4" w:space="0" w:color="auto"/>
              <w:right w:val="single" w:sz="4" w:space="0" w:color="auto"/>
            </w:tcBorders>
            <w:shd w:val="clear" w:color="auto" w:fill="auto"/>
            <w:vAlign w:val="center"/>
            <w:hideMark/>
          </w:tcPr>
          <w:p w14:paraId="4A3BF77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Irrevocable de Administración y Fuente Alterna de Pago F/0019 (PROTEGO F/0019)</w:t>
            </w:r>
          </w:p>
        </w:tc>
        <w:tc>
          <w:tcPr>
            <w:tcW w:w="1530" w:type="dxa"/>
            <w:tcBorders>
              <w:top w:val="nil"/>
              <w:left w:val="nil"/>
              <w:bottom w:val="single" w:sz="4" w:space="0" w:color="auto"/>
              <w:right w:val="single" w:sz="4" w:space="0" w:color="auto"/>
            </w:tcBorders>
            <w:shd w:val="clear" w:color="auto" w:fill="auto"/>
            <w:vAlign w:val="center"/>
            <w:hideMark/>
          </w:tcPr>
          <w:p w14:paraId="79909BD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BB86A1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CCBCC0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AA90CFC"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87AC1B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w:t>
            </w:r>
          </w:p>
        </w:tc>
        <w:tc>
          <w:tcPr>
            <w:tcW w:w="4938" w:type="dxa"/>
            <w:tcBorders>
              <w:top w:val="nil"/>
              <w:left w:val="nil"/>
              <w:bottom w:val="single" w:sz="4" w:space="0" w:color="auto"/>
              <w:right w:val="single" w:sz="4" w:space="0" w:color="auto"/>
            </w:tcBorders>
            <w:shd w:val="clear" w:color="auto" w:fill="auto"/>
            <w:vAlign w:val="center"/>
            <w:hideMark/>
          </w:tcPr>
          <w:p w14:paraId="1865C18D"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Irrevocable de Administración y Fuente de Pago F/4109088 (Yucatán Seguro Pago)</w:t>
            </w:r>
          </w:p>
        </w:tc>
        <w:tc>
          <w:tcPr>
            <w:tcW w:w="1530" w:type="dxa"/>
            <w:tcBorders>
              <w:top w:val="nil"/>
              <w:left w:val="nil"/>
              <w:bottom w:val="single" w:sz="4" w:space="0" w:color="auto"/>
              <w:right w:val="single" w:sz="4" w:space="0" w:color="auto"/>
            </w:tcBorders>
            <w:shd w:val="clear" w:color="auto" w:fill="auto"/>
            <w:vAlign w:val="center"/>
            <w:hideMark/>
          </w:tcPr>
          <w:p w14:paraId="12BF09A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45E3085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1C2D66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B8D3937"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63DCE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w:t>
            </w:r>
          </w:p>
        </w:tc>
        <w:tc>
          <w:tcPr>
            <w:tcW w:w="4938" w:type="dxa"/>
            <w:tcBorders>
              <w:top w:val="nil"/>
              <w:left w:val="nil"/>
              <w:bottom w:val="single" w:sz="4" w:space="0" w:color="auto"/>
              <w:right w:val="single" w:sz="4" w:space="0" w:color="auto"/>
            </w:tcBorders>
            <w:shd w:val="clear" w:color="auto" w:fill="auto"/>
            <w:vAlign w:val="center"/>
            <w:hideMark/>
          </w:tcPr>
          <w:p w14:paraId="2C1ECDC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para la Administración del Fondo de Apoyo a Víctimas del Delito (FAVID)</w:t>
            </w:r>
          </w:p>
        </w:tc>
        <w:tc>
          <w:tcPr>
            <w:tcW w:w="1530" w:type="dxa"/>
            <w:tcBorders>
              <w:top w:val="nil"/>
              <w:left w:val="nil"/>
              <w:bottom w:val="single" w:sz="4" w:space="0" w:color="auto"/>
              <w:right w:val="single" w:sz="4" w:space="0" w:color="auto"/>
            </w:tcBorders>
            <w:shd w:val="clear" w:color="auto" w:fill="auto"/>
            <w:vAlign w:val="center"/>
            <w:hideMark/>
          </w:tcPr>
          <w:p w14:paraId="34C9442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848657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C6A0D4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498D8E8"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3D8985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w:t>
            </w:r>
          </w:p>
        </w:tc>
        <w:tc>
          <w:tcPr>
            <w:tcW w:w="4938" w:type="dxa"/>
            <w:tcBorders>
              <w:top w:val="nil"/>
              <w:left w:val="nil"/>
              <w:bottom w:val="single" w:sz="4" w:space="0" w:color="auto"/>
              <w:right w:val="single" w:sz="4" w:space="0" w:color="auto"/>
            </w:tcBorders>
            <w:shd w:val="clear" w:color="auto" w:fill="auto"/>
            <w:vAlign w:val="center"/>
            <w:hideMark/>
          </w:tcPr>
          <w:p w14:paraId="675A407D"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para la Promoción y Fomento al Desarrollo Turístico y Económico del Estado de Yucatán (FIPROTUY)</w:t>
            </w:r>
          </w:p>
        </w:tc>
        <w:tc>
          <w:tcPr>
            <w:tcW w:w="1530" w:type="dxa"/>
            <w:tcBorders>
              <w:top w:val="nil"/>
              <w:left w:val="nil"/>
              <w:bottom w:val="single" w:sz="4" w:space="0" w:color="auto"/>
              <w:right w:val="single" w:sz="4" w:space="0" w:color="auto"/>
            </w:tcBorders>
            <w:shd w:val="clear" w:color="auto" w:fill="auto"/>
            <w:vAlign w:val="center"/>
            <w:hideMark/>
          </w:tcPr>
          <w:p w14:paraId="0C68DC4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DD7FDC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22F1DD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70260FD"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C63CA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w:t>
            </w:r>
          </w:p>
        </w:tc>
        <w:tc>
          <w:tcPr>
            <w:tcW w:w="4938" w:type="dxa"/>
            <w:tcBorders>
              <w:top w:val="nil"/>
              <w:left w:val="nil"/>
              <w:bottom w:val="single" w:sz="4" w:space="0" w:color="auto"/>
              <w:right w:val="single" w:sz="4" w:space="0" w:color="auto"/>
            </w:tcBorders>
            <w:shd w:val="clear" w:color="auto" w:fill="auto"/>
            <w:vAlign w:val="center"/>
            <w:hideMark/>
          </w:tcPr>
          <w:p w14:paraId="1E10F28A"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Público para el Desarrollo del Turismo de Reuniones de Yucatán (FIDETURE)</w:t>
            </w:r>
          </w:p>
        </w:tc>
        <w:tc>
          <w:tcPr>
            <w:tcW w:w="1530" w:type="dxa"/>
            <w:tcBorders>
              <w:top w:val="nil"/>
              <w:left w:val="nil"/>
              <w:bottom w:val="single" w:sz="4" w:space="0" w:color="auto"/>
              <w:right w:val="single" w:sz="4" w:space="0" w:color="auto"/>
            </w:tcBorders>
            <w:shd w:val="clear" w:color="auto" w:fill="auto"/>
            <w:vAlign w:val="center"/>
            <w:hideMark/>
          </w:tcPr>
          <w:p w14:paraId="0B3549E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1660545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88F92E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2C12CA30"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14F739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w:t>
            </w:r>
          </w:p>
        </w:tc>
        <w:tc>
          <w:tcPr>
            <w:tcW w:w="4938" w:type="dxa"/>
            <w:tcBorders>
              <w:top w:val="nil"/>
              <w:left w:val="nil"/>
              <w:bottom w:val="single" w:sz="4" w:space="0" w:color="auto"/>
              <w:right w:val="single" w:sz="4" w:space="0" w:color="auto"/>
            </w:tcBorders>
            <w:shd w:val="clear" w:color="auto" w:fill="auto"/>
            <w:vAlign w:val="center"/>
            <w:hideMark/>
          </w:tcPr>
          <w:p w14:paraId="6011819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público para la Administración de la Reserva Territorial de Ucú (FIDARTU)</w:t>
            </w:r>
          </w:p>
        </w:tc>
        <w:tc>
          <w:tcPr>
            <w:tcW w:w="1530" w:type="dxa"/>
            <w:tcBorders>
              <w:top w:val="nil"/>
              <w:left w:val="nil"/>
              <w:bottom w:val="single" w:sz="4" w:space="0" w:color="auto"/>
              <w:right w:val="single" w:sz="4" w:space="0" w:color="auto"/>
            </w:tcBorders>
            <w:shd w:val="clear" w:color="auto" w:fill="auto"/>
            <w:vAlign w:val="center"/>
            <w:hideMark/>
          </w:tcPr>
          <w:p w14:paraId="1AA4E6E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433C076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0F6186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496A162A"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E351B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w:t>
            </w:r>
          </w:p>
        </w:tc>
        <w:tc>
          <w:tcPr>
            <w:tcW w:w="4938" w:type="dxa"/>
            <w:tcBorders>
              <w:top w:val="nil"/>
              <w:left w:val="nil"/>
              <w:bottom w:val="single" w:sz="4" w:space="0" w:color="auto"/>
              <w:right w:val="single" w:sz="4" w:space="0" w:color="auto"/>
            </w:tcBorders>
            <w:shd w:val="clear" w:color="auto" w:fill="auto"/>
            <w:vAlign w:val="center"/>
            <w:hideMark/>
          </w:tcPr>
          <w:p w14:paraId="16C23E0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Fondo Integral para el Desarrollo Económico de Yucatán (FIDEY)</w:t>
            </w:r>
          </w:p>
        </w:tc>
        <w:tc>
          <w:tcPr>
            <w:tcW w:w="1530" w:type="dxa"/>
            <w:tcBorders>
              <w:top w:val="nil"/>
              <w:left w:val="nil"/>
              <w:bottom w:val="single" w:sz="4" w:space="0" w:color="auto"/>
              <w:right w:val="single" w:sz="4" w:space="0" w:color="auto"/>
            </w:tcBorders>
            <w:shd w:val="clear" w:color="auto" w:fill="auto"/>
            <w:vAlign w:val="center"/>
            <w:hideMark/>
          </w:tcPr>
          <w:p w14:paraId="34D38CD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2CF8B5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F227ED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47E8EDB"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05E12B5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12</w:t>
            </w:r>
          </w:p>
        </w:tc>
        <w:tc>
          <w:tcPr>
            <w:tcW w:w="4938" w:type="dxa"/>
            <w:tcBorders>
              <w:top w:val="nil"/>
              <w:left w:val="nil"/>
              <w:bottom w:val="single" w:sz="4" w:space="0" w:color="auto"/>
              <w:right w:val="single" w:sz="4" w:space="0" w:color="auto"/>
            </w:tcBorders>
            <w:shd w:val="clear" w:color="auto" w:fill="auto"/>
            <w:vAlign w:val="center"/>
            <w:hideMark/>
          </w:tcPr>
          <w:p w14:paraId="2A48798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Fondo para la Atención de Emergencias y Desastres del Estado (FAED)</w:t>
            </w:r>
          </w:p>
        </w:tc>
        <w:tc>
          <w:tcPr>
            <w:tcW w:w="1530" w:type="dxa"/>
            <w:tcBorders>
              <w:top w:val="nil"/>
              <w:left w:val="nil"/>
              <w:bottom w:val="single" w:sz="4" w:space="0" w:color="auto"/>
              <w:right w:val="single" w:sz="4" w:space="0" w:color="auto"/>
            </w:tcBorders>
            <w:shd w:val="clear" w:color="auto" w:fill="auto"/>
            <w:vAlign w:val="center"/>
            <w:hideMark/>
          </w:tcPr>
          <w:p w14:paraId="396B107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B63E96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2FD8FB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47A5793B"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3B56A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13</w:t>
            </w:r>
          </w:p>
        </w:tc>
        <w:tc>
          <w:tcPr>
            <w:tcW w:w="4938" w:type="dxa"/>
            <w:tcBorders>
              <w:top w:val="nil"/>
              <w:left w:val="nil"/>
              <w:bottom w:val="single" w:sz="4" w:space="0" w:color="auto"/>
              <w:right w:val="single" w:sz="4" w:space="0" w:color="auto"/>
            </w:tcBorders>
            <w:shd w:val="clear" w:color="auto" w:fill="auto"/>
            <w:vAlign w:val="center"/>
            <w:hideMark/>
          </w:tcPr>
          <w:p w14:paraId="1D79131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Fondo para la Consolidación y Fomento del Empleo Permanente del Estado de Yucatán (Empleo Permanente)</w:t>
            </w:r>
          </w:p>
        </w:tc>
        <w:tc>
          <w:tcPr>
            <w:tcW w:w="1530" w:type="dxa"/>
            <w:tcBorders>
              <w:top w:val="nil"/>
              <w:left w:val="nil"/>
              <w:bottom w:val="single" w:sz="4" w:space="0" w:color="auto"/>
              <w:right w:val="single" w:sz="4" w:space="0" w:color="auto"/>
            </w:tcBorders>
            <w:shd w:val="clear" w:color="auto" w:fill="auto"/>
            <w:vAlign w:val="center"/>
            <w:hideMark/>
          </w:tcPr>
          <w:p w14:paraId="48DD8CC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66E961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B7FF9F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1BEE813"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228B9F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14</w:t>
            </w:r>
          </w:p>
        </w:tc>
        <w:tc>
          <w:tcPr>
            <w:tcW w:w="4938" w:type="dxa"/>
            <w:tcBorders>
              <w:top w:val="nil"/>
              <w:left w:val="nil"/>
              <w:bottom w:val="single" w:sz="4" w:space="0" w:color="auto"/>
              <w:right w:val="single" w:sz="4" w:space="0" w:color="auto"/>
            </w:tcBorders>
            <w:shd w:val="clear" w:color="auto" w:fill="auto"/>
            <w:vAlign w:val="center"/>
            <w:hideMark/>
          </w:tcPr>
          <w:p w14:paraId="5F739B1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Individual de Retiro y Jubilación Municipal (SIRJUM)</w:t>
            </w:r>
          </w:p>
        </w:tc>
        <w:tc>
          <w:tcPr>
            <w:tcW w:w="1530" w:type="dxa"/>
            <w:tcBorders>
              <w:top w:val="nil"/>
              <w:left w:val="nil"/>
              <w:bottom w:val="single" w:sz="4" w:space="0" w:color="auto"/>
              <w:right w:val="single" w:sz="4" w:space="0" w:color="auto"/>
            </w:tcBorders>
            <w:shd w:val="clear" w:color="auto" w:fill="auto"/>
            <w:vAlign w:val="center"/>
            <w:hideMark/>
          </w:tcPr>
          <w:p w14:paraId="7111911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49F7904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96779F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AF00EB9"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D9F79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15</w:t>
            </w:r>
          </w:p>
        </w:tc>
        <w:tc>
          <w:tcPr>
            <w:tcW w:w="4938" w:type="dxa"/>
            <w:tcBorders>
              <w:top w:val="nil"/>
              <w:left w:val="nil"/>
              <w:bottom w:val="single" w:sz="4" w:space="0" w:color="auto"/>
              <w:right w:val="single" w:sz="4" w:space="0" w:color="auto"/>
            </w:tcBorders>
            <w:shd w:val="clear" w:color="auto" w:fill="auto"/>
            <w:vAlign w:val="center"/>
            <w:hideMark/>
          </w:tcPr>
          <w:p w14:paraId="7BFC622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denominado Fondo de Fomento Agropecuario del Estado de Yucatán (FOFAY)</w:t>
            </w:r>
          </w:p>
        </w:tc>
        <w:tc>
          <w:tcPr>
            <w:tcW w:w="1530" w:type="dxa"/>
            <w:tcBorders>
              <w:top w:val="nil"/>
              <w:left w:val="nil"/>
              <w:bottom w:val="single" w:sz="4" w:space="0" w:color="auto"/>
              <w:right w:val="single" w:sz="4" w:space="0" w:color="auto"/>
            </w:tcBorders>
            <w:shd w:val="clear" w:color="auto" w:fill="auto"/>
            <w:vAlign w:val="center"/>
            <w:hideMark/>
          </w:tcPr>
          <w:p w14:paraId="1C4D52A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D6868D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098C003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50.00</w:t>
            </w:r>
          </w:p>
        </w:tc>
      </w:tr>
      <w:tr w:rsidR="002179E1" w:rsidRPr="00D1569A" w14:paraId="240B5949"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671AE8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16</w:t>
            </w:r>
          </w:p>
        </w:tc>
        <w:tc>
          <w:tcPr>
            <w:tcW w:w="4938" w:type="dxa"/>
            <w:tcBorders>
              <w:top w:val="nil"/>
              <w:left w:val="nil"/>
              <w:bottom w:val="single" w:sz="4" w:space="0" w:color="auto"/>
              <w:right w:val="single" w:sz="4" w:space="0" w:color="auto"/>
            </w:tcBorders>
            <w:shd w:val="clear" w:color="auto" w:fill="auto"/>
            <w:vAlign w:val="center"/>
            <w:hideMark/>
          </w:tcPr>
          <w:p w14:paraId="1240D99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para el Desarrollo Regional del Sur Sureste 2050 (FIDESUR)</w:t>
            </w:r>
          </w:p>
        </w:tc>
        <w:tc>
          <w:tcPr>
            <w:tcW w:w="1530" w:type="dxa"/>
            <w:tcBorders>
              <w:top w:val="nil"/>
              <w:left w:val="nil"/>
              <w:bottom w:val="single" w:sz="4" w:space="0" w:color="auto"/>
              <w:right w:val="single" w:sz="4" w:space="0" w:color="auto"/>
            </w:tcBorders>
            <w:shd w:val="clear" w:color="auto" w:fill="auto"/>
            <w:vAlign w:val="center"/>
            <w:hideMark/>
          </w:tcPr>
          <w:p w14:paraId="5CE8555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581DC7A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09808F6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5069D63F"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26D15B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17</w:t>
            </w:r>
          </w:p>
        </w:tc>
        <w:tc>
          <w:tcPr>
            <w:tcW w:w="4938" w:type="dxa"/>
            <w:tcBorders>
              <w:top w:val="nil"/>
              <w:left w:val="nil"/>
              <w:bottom w:val="single" w:sz="4" w:space="0" w:color="auto"/>
              <w:right w:val="single" w:sz="4" w:space="0" w:color="auto"/>
            </w:tcBorders>
            <w:shd w:val="clear" w:color="auto" w:fill="auto"/>
            <w:vAlign w:val="center"/>
            <w:hideMark/>
          </w:tcPr>
          <w:p w14:paraId="0DE60EC8" w14:textId="0FDB542C" w:rsidR="002179E1" w:rsidRPr="00D1569A"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2179E1" w:rsidRPr="00D1569A">
              <w:rPr>
                <w:rFonts w:ascii="Arial" w:eastAsia="Times New Roman" w:hAnsi="Arial" w:cs="Arial"/>
                <w:color w:val="000000"/>
                <w:sz w:val="18"/>
                <w:szCs w:val="18"/>
                <w:lang w:val="es-419" w:eastAsia="es-419"/>
              </w:rPr>
              <w:t>(FASP)</w:t>
            </w:r>
          </w:p>
        </w:tc>
        <w:tc>
          <w:tcPr>
            <w:tcW w:w="1530" w:type="dxa"/>
            <w:tcBorders>
              <w:top w:val="nil"/>
              <w:left w:val="nil"/>
              <w:bottom w:val="single" w:sz="4" w:space="0" w:color="auto"/>
              <w:right w:val="single" w:sz="4" w:space="0" w:color="auto"/>
            </w:tcBorders>
            <w:shd w:val="clear" w:color="auto" w:fill="auto"/>
            <w:vAlign w:val="center"/>
            <w:hideMark/>
          </w:tcPr>
          <w:p w14:paraId="4DD1BC3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022E4E3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457C663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64CBE80F"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74D1B50"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PODER LEGISLATIVO</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341D792C"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69BE4DCC"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44BB6985"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100.00</w:t>
            </w:r>
          </w:p>
        </w:tc>
      </w:tr>
      <w:tr w:rsidR="002179E1" w:rsidRPr="00D1569A" w14:paraId="0A4560BF"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D9271F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4938" w:type="dxa"/>
            <w:tcBorders>
              <w:top w:val="nil"/>
              <w:left w:val="nil"/>
              <w:bottom w:val="single" w:sz="4" w:space="0" w:color="auto"/>
              <w:right w:val="single" w:sz="4" w:space="0" w:color="auto"/>
            </w:tcBorders>
            <w:shd w:val="clear" w:color="auto" w:fill="auto"/>
            <w:vAlign w:val="center"/>
            <w:hideMark/>
          </w:tcPr>
          <w:p w14:paraId="762C28B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Auditoría Superior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1722CFA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D85AF3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C9F672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9BE62A7"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29D3291"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PODER JUDICIAL</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03A99A7A"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99.48</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1C97FDD5"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99.48</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0DF1A11C"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99.48</w:t>
            </w:r>
          </w:p>
        </w:tc>
      </w:tr>
      <w:tr w:rsidR="002179E1" w:rsidRPr="00D1569A" w14:paraId="57CF8A75"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7DB4BF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4938" w:type="dxa"/>
            <w:tcBorders>
              <w:top w:val="nil"/>
              <w:left w:val="nil"/>
              <w:bottom w:val="single" w:sz="4" w:space="0" w:color="auto"/>
              <w:right w:val="single" w:sz="4" w:space="0" w:color="auto"/>
            </w:tcBorders>
            <w:shd w:val="clear" w:color="auto" w:fill="auto"/>
            <w:vAlign w:val="center"/>
            <w:hideMark/>
          </w:tcPr>
          <w:p w14:paraId="62FE8F3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Tribunal Superior de Justicia.</w:t>
            </w:r>
          </w:p>
        </w:tc>
        <w:tc>
          <w:tcPr>
            <w:tcW w:w="1530" w:type="dxa"/>
            <w:tcBorders>
              <w:top w:val="nil"/>
              <w:left w:val="nil"/>
              <w:bottom w:val="single" w:sz="4" w:space="0" w:color="auto"/>
              <w:right w:val="single" w:sz="4" w:space="0" w:color="auto"/>
            </w:tcBorders>
            <w:shd w:val="clear" w:color="auto" w:fill="auto"/>
            <w:vAlign w:val="center"/>
            <w:hideMark/>
          </w:tcPr>
          <w:p w14:paraId="5AC8D8D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633A23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5E330A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498D8C1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FF7F0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w:t>
            </w:r>
          </w:p>
        </w:tc>
        <w:tc>
          <w:tcPr>
            <w:tcW w:w="4938" w:type="dxa"/>
            <w:tcBorders>
              <w:top w:val="nil"/>
              <w:left w:val="nil"/>
              <w:bottom w:val="single" w:sz="4" w:space="0" w:color="auto"/>
              <w:right w:val="single" w:sz="4" w:space="0" w:color="auto"/>
            </w:tcBorders>
            <w:shd w:val="clear" w:color="auto" w:fill="auto"/>
            <w:vAlign w:val="center"/>
            <w:hideMark/>
          </w:tcPr>
          <w:p w14:paraId="17B8DED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Fondo Auxiliar para la Administración de Justicia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2A490FB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98.95</w:t>
            </w:r>
          </w:p>
        </w:tc>
        <w:tc>
          <w:tcPr>
            <w:tcW w:w="1530" w:type="dxa"/>
            <w:tcBorders>
              <w:top w:val="nil"/>
              <w:left w:val="nil"/>
              <w:bottom w:val="single" w:sz="4" w:space="0" w:color="auto"/>
              <w:right w:val="single" w:sz="4" w:space="0" w:color="auto"/>
            </w:tcBorders>
            <w:shd w:val="clear" w:color="auto" w:fill="auto"/>
            <w:vAlign w:val="center"/>
            <w:hideMark/>
          </w:tcPr>
          <w:p w14:paraId="4FED52E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98.95</w:t>
            </w:r>
          </w:p>
        </w:tc>
        <w:tc>
          <w:tcPr>
            <w:tcW w:w="1530" w:type="dxa"/>
            <w:tcBorders>
              <w:top w:val="nil"/>
              <w:left w:val="nil"/>
              <w:bottom w:val="single" w:sz="4" w:space="0" w:color="auto"/>
              <w:right w:val="single" w:sz="4" w:space="0" w:color="auto"/>
            </w:tcBorders>
            <w:shd w:val="clear" w:color="auto" w:fill="auto"/>
            <w:vAlign w:val="center"/>
            <w:hideMark/>
          </w:tcPr>
          <w:p w14:paraId="5E93075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98.95</w:t>
            </w:r>
          </w:p>
        </w:tc>
      </w:tr>
      <w:tr w:rsidR="002179E1" w:rsidRPr="00D1569A" w14:paraId="54126B7E"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64529DF"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ORGANISMOS AUTÓNOMOS</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36643B16"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95.91</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3E3B841F"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95.91</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0C487DE5"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95.91</w:t>
            </w:r>
          </w:p>
        </w:tc>
      </w:tr>
      <w:tr w:rsidR="002179E1" w:rsidRPr="00D1569A" w14:paraId="2737E978"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61B2AE8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4938" w:type="dxa"/>
            <w:tcBorders>
              <w:top w:val="nil"/>
              <w:left w:val="nil"/>
              <w:bottom w:val="single" w:sz="4" w:space="0" w:color="auto"/>
              <w:right w:val="single" w:sz="4" w:space="0" w:color="auto"/>
            </w:tcBorders>
            <w:shd w:val="clear" w:color="auto" w:fill="auto"/>
            <w:vAlign w:val="center"/>
            <w:hideMark/>
          </w:tcPr>
          <w:p w14:paraId="1EDEE84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Electoral y de Participación Ciudadana de Yucatán.</w:t>
            </w:r>
          </w:p>
        </w:tc>
        <w:tc>
          <w:tcPr>
            <w:tcW w:w="1530" w:type="dxa"/>
            <w:tcBorders>
              <w:top w:val="nil"/>
              <w:left w:val="nil"/>
              <w:bottom w:val="single" w:sz="4" w:space="0" w:color="auto"/>
              <w:right w:val="single" w:sz="4" w:space="0" w:color="auto"/>
            </w:tcBorders>
            <w:shd w:val="clear" w:color="auto" w:fill="auto"/>
            <w:vAlign w:val="center"/>
            <w:hideMark/>
          </w:tcPr>
          <w:p w14:paraId="6882E20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0273E9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C997C0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E76995C"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04690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w:t>
            </w:r>
          </w:p>
        </w:tc>
        <w:tc>
          <w:tcPr>
            <w:tcW w:w="4938" w:type="dxa"/>
            <w:tcBorders>
              <w:top w:val="nil"/>
              <w:left w:val="nil"/>
              <w:bottom w:val="single" w:sz="4" w:space="0" w:color="auto"/>
              <w:right w:val="single" w:sz="4" w:space="0" w:color="auto"/>
            </w:tcBorders>
            <w:shd w:val="clear" w:color="auto" w:fill="auto"/>
            <w:vAlign w:val="center"/>
            <w:hideMark/>
          </w:tcPr>
          <w:p w14:paraId="6F3EE3F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530" w:type="dxa"/>
            <w:tcBorders>
              <w:top w:val="nil"/>
              <w:left w:val="nil"/>
              <w:bottom w:val="single" w:sz="4" w:space="0" w:color="auto"/>
              <w:right w:val="single" w:sz="4" w:space="0" w:color="auto"/>
            </w:tcBorders>
            <w:shd w:val="clear" w:color="auto" w:fill="auto"/>
            <w:vAlign w:val="center"/>
            <w:hideMark/>
          </w:tcPr>
          <w:p w14:paraId="5ABDAA6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93EA8C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33DE9E9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52068F9"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6E6597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w:t>
            </w:r>
          </w:p>
        </w:tc>
        <w:tc>
          <w:tcPr>
            <w:tcW w:w="4938" w:type="dxa"/>
            <w:tcBorders>
              <w:top w:val="nil"/>
              <w:left w:val="nil"/>
              <w:bottom w:val="single" w:sz="4" w:space="0" w:color="auto"/>
              <w:right w:val="single" w:sz="4" w:space="0" w:color="auto"/>
            </w:tcBorders>
            <w:shd w:val="clear" w:color="auto" w:fill="auto"/>
            <w:vAlign w:val="center"/>
            <w:hideMark/>
          </w:tcPr>
          <w:p w14:paraId="6E029AD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Tribunal Electoral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74FC2DC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09754AA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73BE431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066E5E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680B7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w:t>
            </w:r>
          </w:p>
        </w:tc>
        <w:tc>
          <w:tcPr>
            <w:tcW w:w="4938" w:type="dxa"/>
            <w:tcBorders>
              <w:top w:val="nil"/>
              <w:left w:val="nil"/>
              <w:bottom w:val="single" w:sz="4" w:space="0" w:color="auto"/>
              <w:right w:val="single" w:sz="4" w:space="0" w:color="auto"/>
            </w:tcBorders>
            <w:shd w:val="clear" w:color="auto" w:fill="auto"/>
            <w:vAlign w:val="center"/>
            <w:hideMark/>
          </w:tcPr>
          <w:p w14:paraId="5D8CF3D4" w14:textId="2E4D088D" w:rsidR="002179E1" w:rsidRPr="00D1569A"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c>
          <w:tcPr>
            <w:tcW w:w="1530" w:type="dxa"/>
            <w:tcBorders>
              <w:top w:val="nil"/>
              <w:left w:val="nil"/>
              <w:bottom w:val="single" w:sz="4" w:space="0" w:color="auto"/>
              <w:right w:val="single" w:sz="4" w:space="0" w:color="auto"/>
            </w:tcBorders>
            <w:shd w:val="clear" w:color="auto" w:fill="auto"/>
            <w:vAlign w:val="center"/>
            <w:hideMark/>
          </w:tcPr>
          <w:p w14:paraId="0372E1D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83.64</w:t>
            </w:r>
          </w:p>
        </w:tc>
        <w:tc>
          <w:tcPr>
            <w:tcW w:w="1530" w:type="dxa"/>
            <w:tcBorders>
              <w:top w:val="nil"/>
              <w:left w:val="nil"/>
              <w:bottom w:val="single" w:sz="4" w:space="0" w:color="auto"/>
              <w:right w:val="single" w:sz="4" w:space="0" w:color="auto"/>
            </w:tcBorders>
            <w:shd w:val="clear" w:color="auto" w:fill="auto"/>
            <w:vAlign w:val="center"/>
            <w:hideMark/>
          </w:tcPr>
          <w:p w14:paraId="694D9B3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83.64</w:t>
            </w:r>
          </w:p>
        </w:tc>
        <w:tc>
          <w:tcPr>
            <w:tcW w:w="1530" w:type="dxa"/>
            <w:tcBorders>
              <w:top w:val="nil"/>
              <w:left w:val="nil"/>
              <w:bottom w:val="single" w:sz="4" w:space="0" w:color="auto"/>
              <w:right w:val="single" w:sz="4" w:space="0" w:color="auto"/>
            </w:tcBorders>
            <w:shd w:val="clear" w:color="auto" w:fill="auto"/>
            <w:vAlign w:val="center"/>
            <w:hideMark/>
          </w:tcPr>
          <w:p w14:paraId="61485EB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83.64</w:t>
            </w:r>
          </w:p>
        </w:tc>
      </w:tr>
      <w:tr w:rsidR="002179E1" w:rsidRPr="00D1569A" w14:paraId="55CB81F1"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8FA590"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AYUNTAMIENTOS</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7FCF77CD"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33.49</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5533E24A"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32.54</w:t>
            </w:r>
          </w:p>
        </w:tc>
        <w:tc>
          <w:tcPr>
            <w:tcW w:w="1530" w:type="dxa"/>
            <w:tcBorders>
              <w:top w:val="nil"/>
              <w:left w:val="nil"/>
              <w:bottom w:val="single" w:sz="4" w:space="0" w:color="auto"/>
              <w:right w:val="single" w:sz="4" w:space="0" w:color="auto"/>
            </w:tcBorders>
            <w:shd w:val="clear" w:color="auto" w:fill="DEEAF6" w:themeFill="accent5" w:themeFillTint="33"/>
            <w:vAlign w:val="center"/>
            <w:hideMark/>
          </w:tcPr>
          <w:p w14:paraId="427D2399"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33.02</w:t>
            </w:r>
          </w:p>
        </w:tc>
      </w:tr>
      <w:tr w:rsidR="002179E1" w:rsidRPr="00D1569A" w14:paraId="3A55680D"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B44E0D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4938" w:type="dxa"/>
            <w:tcBorders>
              <w:top w:val="nil"/>
              <w:left w:val="nil"/>
              <w:bottom w:val="single" w:sz="4" w:space="0" w:color="auto"/>
              <w:right w:val="single" w:sz="4" w:space="0" w:color="auto"/>
            </w:tcBorders>
            <w:shd w:val="clear" w:color="auto" w:fill="auto"/>
            <w:vAlign w:val="center"/>
            <w:hideMark/>
          </w:tcPr>
          <w:p w14:paraId="1C71FC8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Mérida.</w:t>
            </w:r>
          </w:p>
        </w:tc>
        <w:tc>
          <w:tcPr>
            <w:tcW w:w="1530" w:type="dxa"/>
            <w:tcBorders>
              <w:top w:val="nil"/>
              <w:left w:val="nil"/>
              <w:bottom w:val="single" w:sz="4" w:space="0" w:color="auto"/>
              <w:right w:val="single" w:sz="4" w:space="0" w:color="auto"/>
            </w:tcBorders>
            <w:shd w:val="clear" w:color="auto" w:fill="auto"/>
            <w:vAlign w:val="center"/>
            <w:hideMark/>
          </w:tcPr>
          <w:p w14:paraId="5BF1CD3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665B833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5FC5979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2B78CE0"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79859FA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w:t>
            </w:r>
          </w:p>
        </w:tc>
        <w:tc>
          <w:tcPr>
            <w:tcW w:w="4938" w:type="dxa"/>
            <w:tcBorders>
              <w:top w:val="nil"/>
              <w:left w:val="nil"/>
              <w:bottom w:val="single" w:sz="4" w:space="0" w:color="auto"/>
              <w:right w:val="single" w:sz="4" w:space="0" w:color="auto"/>
            </w:tcBorders>
            <w:shd w:val="clear" w:color="auto" w:fill="auto"/>
            <w:vAlign w:val="center"/>
            <w:hideMark/>
          </w:tcPr>
          <w:p w14:paraId="164A96D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Temozón.</w:t>
            </w:r>
          </w:p>
        </w:tc>
        <w:tc>
          <w:tcPr>
            <w:tcW w:w="1530" w:type="dxa"/>
            <w:tcBorders>
              <w:top w:val="nil"/>
              <w:left w:val="nil"/>
              <w:bottom w:val="single" w:sz="4" w:space="0" w:color="auto"/>
              <w:right w:val="single" w:sz="4" w:space="0" w:color="auto"/>
            </w:tcBorders>
            <w:shd w:val="clear" w:color="auto" w:fill="auto"/>
            <w:vAlign w:val="center"/>
            <w:hideMark/>
          </w:tcPr>
          <w:p w14:paraId="4689B9E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CADC02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30" w:type="dxa"/>
            <w:tcBorders>
              <w:top w:val="nil"/>
              <w:left w:val="nil"/>
              <w:bottom w:val="single" w:sz="4" w:space="0" w:color="auto"/>
              <w:right w:val="single" w:sz="4" w:space="0" w:color="auto"/>
            </w:tcBorders>
            <w:shd w:val="clear" w:color="auto" w:fill="auto"/>
            <w:vAlign w:val="center"/>
            <w:hideMark/>
          </w:tcPr>
          <w:p w14:paraId="20B1DEA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44769812"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6A44FE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w:t>
            </w:r>
          </w:p>
        </w:tc>
        <w:tc>
          <w:tcPr>
            <w:tcW w:w="4938" w:type="dxa"/>
            <w:tcBorders>
              <w:top w:val="nil"/>
              <w:left w:val="nil"/>
              <w:bottom w:val="single" w:sz="4" w:space="0" w:color="auto"/>
              <w:right w:val="single" w:sz="4" w:space="0" w:color="auto"/>
            </w:tcBorders>
            <w:shd w:val="clear" w:color="auto" w:fill="auto"/>
            <w:vAlign w:val="center"/>
            <w:hideMark/>
          </w:tcPr>
          <w:p w14:paraId="589A4BA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Progreso.</w:t>
            </w:r>
          </w:p>
        </w:tc>
        <w:tc>
          <w:tcPr>
            <w:tcW w:w="1530" w:type="dxa"/>
            <w:tcBorders>
              <w:top w:val="nil"/>
              <w:left w:val="nil"/>
              <w:bottom w:val="single" w:sz="4" w:space="0" w:color="auto"/>
              <w:right w:val="single" w:sz="4" w:space="0" w:color="auto"/>
            </w:tcBorders>
            <w:shd w:val="clear" w:color="auto" w:fill="auto"/>
            <w:vAlign w:val="center"/>
            <w:hideMark/>
          </w:tcPr>
          <w:p w14:paraId="32550D6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99.03</w:t>
            </w:r>
          </w:p>
        </w:tc>
        <w:tc>
          <w:tcPr>
            <w:tcW w:w="1530" w:type="dxa"/>
            <w:tcBorders>
              <w:top w:val="nil"/>
              <w:left w:val="nil"/>
              <w:bottom w:val="single" w:sz="4" w:space="0" w:color="auto"/>
              <w:right w:val="single" w:sz="4" w:space="0" w:color="auto"/>
            </w:tcBorders>
            <w:shd w:val="clear" w:color="auto" w:fill="auto"/>
            <w:vAlign w:val="center"/>
            <w:hideMark/>
          </w:tcPr>
          <w:p w14:paraId="03EEEF3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99.03</w:t>
            </w:r>
          </w:p>
        </w:tc>
        <w:tc>
          <w:tcPr>
            <w:tcW w:w="1530" w:type="dxa"/>
            <w:tcBorders>
              <w:top w:val="nil"/>
              <w:left w:val="nil"/>
              <w:bottom w:val="single" w:sz="4" w:space="0" w:color="auto"/>
              <w:right w:val="single" w:sz="4" w:space="0" w:color="auto"/>
            </w:tcBorders>
            <w:shd w:val="clear" w:color="auto" w:fill="auto"/>
            <w:vAlign w:val="center"/>
            <w:hideMark/>
          </w:tcPr>
          <w:p w14:paraId="005B2A6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99.03</w:t>
            </w:r>
          </w:p>
        </w:tc>
      </w:tr>
      <w:tr w:rsidR="002179E1" w:rsidRPr="00D1569A" w14:paraId="3B9A8CD7"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4B4BE8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w:t>
            </w:r>
          </w:p>
        </w:tc>
        <w:tc>
          <w:tcPr>
            <w:tcW w:w="4938" w:type="dxa"/>
            <w:tcBorders>
              <w:top w:val="nil"/>
              <w:left w:val="nil"/>
              <w:bottom w:val="single" w:sz="4" w:space="0" w:color="auto"/>
              <w:right w:val="single" w:sz="4" w:space="0" w:color="auto"/>
            </w:tcBorders>
            <w:shd w:val="clear" w:color="auto" w:fill="auto"/>
            <w:vAlign w:val="center"/>
            <w:hideMark/>
          </w:tcPr>
          <w:p w14:paraId="74FE676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Chemax.</w:t>
            </w:r>
          </w:p>
        </w:tc>
        <w:tc>
          <w:tcPr>
            <w:tcW w:w="1530" w:type="dxa"/>
            <w:tcBorders>
              <w:top w:val="nil"/>
              <w:left w:val="nil"/>
              <w:bottom w:val="single" w:sz="4" w:space="0" w:color="auto"/>
              <w:right w:val="single" w:sz="4" w:space="0" w:color="auto"/>
            </w:tcBorders>
            <w:shd w:val="clear" w:color="auto" w:fill="auto"/>
            <w:vAlign w:val="center"/>
            <w:hideMark/>
          </w:tcPr>
          <w:p w14:paraId="5ED0FDB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69.44</w:t>
            </w:r>
          </w:p>
        </w:tc>
        <w:tc>
          <w:tcPr>
            <w:tcW w:w="1530" w:type="dxa"/>
            <w:tcBorders>
              <w:top w:val="nil"/>
              <w:left w:val="nil"/>
              <w:bottom w:val="single" w:sz="4" w:space="0" w:color="auto"/>
              <w:right w:val="single" w:sz="4" w:space="0" w:color="auto"/>
            </w:tcBorders>
            <w:shd w:val="clear" w:color="auto" w:fill="auto"/>
            <w:vAlign w:val="center"/>
            <w:hideMark/>
          </w:tcPr>
          <w:p w14:paraId="12A2D4C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69.44</w:t>
            </w:r>
          </w:p>
        </w:tc>
        <w:tc>
          <w:tcPr>
            <w:tcW w:w="1530" w:type="dxa"/>
            <w:tcBorders>
              <w:top w:val="nil"/>
              <w:left w:val="nil"/>
              <w:bottom w:val="single" w:sz="4" w:space="0" w:color="auto"/>
              <w:right w:val="single" w:sz="4" w:space="0" w:color="auto"/>
            </w:tcBorders>
            <w:shd w:val="clear" w:color="auto" w:fill="auto"/>
            <w:vAlign w:val="center"/>
            <w:hideMark/>
          </w:tcPr>
          <w:p w14:paraId="0BC910E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69.44</w:t>
            </w:r>
          </w:p>
        </w:tc>
      </w:tr>
      <w:tr w:rsidR="002179E1" w:rsidRPr="00D1569A" w14:paraId="00B7B89B"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319F7E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w:t>
            </w:r>
          </w:p>
        </w:tc>
        <w:tc>
          <w:tcPr>
            <w:tcW w:w="4938" w:type="dxa"/>
            <w:tcBorders>
              <w:top w:val="nil"/>
              <w:left w:val="nil"/>
              <w:bottom w:val="single" w:sz="4" w:space="0" w:color="auto"/>
              <w:right w:val="single" w:sz="4" w:space="0" w:color="auto"/>
            </w:tcBorders>
            <w:shd w:val="clear" w:color="auto" w:fill="auto"/>
            <w:vAlign w:val="center"/>
            <w:hideMark/>
          </w:tcPr>
          <w:p w14:paraId="06487D6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Dzoncauich.</w:t>
            </w:r>
          </w:p>
        </w:tc>
        <w:tc>
          <w:tcPr>
            <w:tcW w:w="1530" w:type="dxa"/>
            <w:tcBorders>
              <w:top w:val="nil"/>
              <w:left w:val="nil"/>
              <w:bottom w:val="single" w:sz="4" w:space="0" w:color="auto"/>
              <w:right w:val="single" w:sz="4" w:space="0" w:color="auto"/>
            </w:tcBorders>
            <w:shd w:val="clear" w:color="auto" w:fill="auto"/>
            <w:vAlign w:val="center"/>
            <w:hideMark/>
          </w:tcPr>
          <w:p w14:paraId="25FF0D5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67.14</w:t>
            </w:r>
          </w:p>
        </w:tc>
        <w:tc>
          <w:tcPr>
            <w:tcW w:w="1530" w:type="dxa"/>
            <w:tcBorders>
              <w:top w:val="nil"/>
              <w:left w:val="nil"/>
              <w:bottom w:val="single" w:sz="4" w:space="0" w:color="auto"/>
              <w:right w:val="single" w:sz="4" w:space="0" w:color="auto"/>
            </w:tcBorders>
            <w:shd w:val="clear" w:color="auto" w:fill="auto"/>
            <w:vAlign w:val="center"/>
            <w:hideMark/>
          </w:tcPr>
          <w:p w14:paraId="44AF9C4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67.14</w:t>
            </w:r>
          </w:p>
        </w:tc>
        <w:tc>
          <w:tcPr>
            <w:tcW w:w="1530" w:type="dxa"/>
            <w:tcBorders>
              <w:top w:val="nil"/>
              <w:left w:val="nil"/>
              <w:bottom w:val="single" w:sz="4" w:space="0" w:color="auto"/>
              <w:right w:val="single" w:sz="4" w:space="0" w:color="auto"/>
            </w:tcBorders>
            <w:shd w:val="clear" w:color="auto" w:fill="auto"/>
            <w:vAlign w:val="center"/>
            <w:hideMark/>
          </w:tcPr>
          <w:p w14:paraId="200BD35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67.14</w:t>
            </w:r>
          </w:p>
        </w:tc>
      </w:tr>
      <w:tr w:rsidR="002179E1" w:rsidRPr="00D1569A" w14:paraId="50836EB4"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331B96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w:t>
            </w:r>
          </w:p>
        </w:tc>
        <w:tc>
          <w:tcPr>
            <w:tcW w:w="4938" w:type="dxa"/>
            <w:tcBorders>
              <w:top w:val="nil"/>
              <w:left w:val="nil"/>
              <w:bottom w:val="single" w:sz="4" w:space="0" w:color="auto"/>
              <w:right w:val="single" w:sz="4" w:space="0" w:color="auto"/>
            </w:tcBorders>
            <w:shd w:val="clear" w:color="auto" w:fill="auto"/>
            <w:vAlign w:val="center"/>
            <w:hideMark/>
          </w:tcPr>
          <w:p w14:paraId="45A3370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Conkal.</w:t>
            </w:r>
          </w:p>
        </w:tc>
        <w:tc>
          <w:tcPr>
            <w:tcW w:w="1530" w:type="dxa"/>
            <w:tcBorders>
              <w:top w:val="nil"/>
              <w:left w:val="nil"/>
              <w:bottom w:val="single" w:sz="4" w:space="0" w:color="auto"/>
              <w:right w:val="single" w:sz="4" w:space="0" w:color="auto"/>
            </w:tcBorders>
            <w:shd w:val="clear" w:color="auto" w:fill="auto"/>
            <w:vAlign w:val="center"/>
            <w:hideMark/>
          </w:tcPr>
          <w:p w14:paraId="2183083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64.09</w:t>
            </w:r>
          </w:p>
        </w:tc>
        <w:tc>
          <w:tcPr>
            <w:tcW w:w="1530" w:type="dxa"/>
            <w:tcBorders>
              <w:top w:val="nil"/>
              <w:left w:val="nil"/>
              <w:bottom w:val="single" w:sz="4" w:space="0" w:color="auto"/>
              <w:right w:val="single" w:sz="4" w:space="0" w:color="auto"/>
            </w:tcBorders>
            <w:shd w:val="clear" w:color="auto" w:fill="auto"/>
            <w:vAlign w:val="center"/>
            <w:hideMark/>
          </w:tcPr>
          <w:p w14:paraId="3ADFAB2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64.09</w:t>
            </w:r>
          </w:p>
        </w:tc>
        <w:tc>
          <w:tcPr>
            <w:tcW w:w="1530" w:type="dxa"/>
            <w:tcBorders>
              <w:top w:val="nil"/>
              <w:left w:val="nil"/>
              <w:bottom w:val="single" w:sz="4" w:space="0" w:color="auto"/>
              <w:right w:val="single" w:sz="4" w:space="0" w:color="auto"/>
            </w:tcBorders>
            <w:shd w:val="clear" w:color="auto" w:fill="auto"/>
            <w:vAlign w:val="center"/>
            <w:hideMark/>
          </w:tcPr>
          <w:p w14:paraId="31B6E53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64.09</w:t>
            </w:r>
          </w:p>
        </w:tc>
      </w:tr>
      <w:tr w:rsidR="002179E1" w:rsidRPr="00D1569A" w14:paraId="200DC322"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D3ACA6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w:t>
            </w:r>
          </w:p>
        </w:tc>
        <w:tc>
          <w:tcPr>
            <w:tcW w:w="4938" w:type="dxa"/>
            <w:tcBorders>
              <w:top w:val="nil"/>
              <w:left w:val="nil"/>
              <w:bottom w:val="single" w:sz="4" w:space="0" w:color="auto"/>
              <w:right w:val="single" w:sz="4" w:space="0" w:color="auto"/>
            </w:tcBorders>
            <w:shd w:val="clear" w:color="auto" w:fill="auto"/>
            <w:vAlign w:val="center"/>
            <w:hideMark/>
          </w:tcPr>
          <w:p w14:paraId="3374AC0A"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Sudzal.</w:t>
            </w:r>
          </w:p>
        </w:tc>
        <w:tc>
          <w:tcPr>
            <w:tcW w:w="1530" w:type="dxa"/>
            <w:tcBorders>
              <w:top w:val="nil"/>
              <w:left w:val="nil"/>
              <w:bottom w:val="single" w:sz="4" w:space="0" w:color="auto"/>
              <w:right w:val="single" w:sz="4" w:space="0" w:color="auto"/>
            </w:tcBorders>
            <w:shd w:val="clear" w:color="auto" w:fill="auto"/>
            <w:vAlign w:val="center"/>
            <w:hideMark/>
          </w:tcPr>
          <w:p w14:paraId="1DF8B97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51.12</w:t>
            </w:r>
          </w:p>
        </w:tc>
        <w:tc>
          <w:tcPr>
            <w:tcW w:w="1530" w:type="dxa"/>
            <w:tcBorders>
              <w:top w:val="nil"/>
              <w:left w:val="nil"/>
              <w:bottom w:val="single" w:sz="4" w:space="0" w:color="auto"/>
              <w:right w:val="single" w:sz="4" w:space="0" w:color="auto"/>
            </w:tcBorders>
            <w:shd w:val="clear" w:color="auto" w:fill="auto"/>
            <w:vAlign w:val="center"/>
            <w:hideMark/>
          </w:tcPr>
          <w:p w14:paraId="69EF44F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51.12</w:t>
            </w:r>
          </w:p>
        </w:tc>
        <w:tc>
          <w:tcPr>
            <w:tcW w:w="1530" w:type="dxa"/>
            <w:tcBorders>
              <w:top w:val="nil"/>
              <w:left w:val="nil"/>
              <w:bottom w:val="single" w:sz="4" w:space="0" w:color="auto"/>
              <w:right w:val="single" w:sz="4" w:space="0" w:color="auto"/>
            </w:tcBorders>
            <w:shd w:val="clear" w:color="auto" w:fill="auto"/>
            <w:vAlign w:val="center"/>
            <w:hideMark/>
          </w:tcPr>
          <w:p w14:paraId="1B36CAC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51.12</w:t>
            </w:r>
          </w:p>
        </w:tc>
      </w:tr>
      <w:tr w:rsidR="002179E1" w:rsidRPr="00D1569A" w14:paraId="6434AEF4"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B03A17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w:t>
            </w:r>
          </w:p>
        </w:tc>
        <w:tc>
          <w:tcPr>
            <w:tcW w:w="4938" w:type="dxa"/>
            <w:tcBorders>
              <w:top w:val="nil"/>
              <w:left w:val="nil"/>
              <w:bottom w:val="single" w:sz="4" w:space="0" w:color="auto"/>
              <w:right w:val="single" w:sz="4" w:space="0" w:color="auto"/>
            </w:tcBorders>
            <w:shd w:val="clear" w:color="auto" w:fill="auto"/>
            <w:vAlign w:val="center"/>
            <w:hideMark/>
          </w:tcPr>
          <w:p w14:paraId="6556B30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Suma de Hidalgo.</w:t>
            </w:r>
          </w:p>
        </w:tc>
        <w:tc>
          <w:tcPr>
            <w:tcW w:w="1530" w:type="dxa"/>
            <w:tcBorders>
              <w:top w:val="nil"/>
              <w:left w:val="nil"/>
              <w:bottom w:val="single" w:sz="4" w:space="0" w:color="auto"/>
              <w:right w:val="single" w:sz="4" w:space="0" w:color="auto"/>
            </w:tcBorders>
            <w:shd w:val="clear" w:color="auto" w:fill="auto"/>
            <w:vAlign w:val="center"/>
            <w:hideMark/>
          </w:tcPr>
          <w:p w14:paraId="4A1E774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48.85</w:t>
            </w:r>
          </w:p>
        </w:tc>
        <w:tc>
          <w:tcPr>
            <w:tcW w:w="1530" w:type="dxa"/>
            <w:tcBorders>
              <w:top w:val="nil"/>
              <w:left w:val="nil"/>
              <w:bottom w:val="single" w:sz="4" w:space="0" w:color="auto"/>
              <w:right w:val="single" w:sz="4" w:space="0" w:color="auto"/>
            </w:tcBorders>
            <w:shd w:val="clear" w:color="auto" w:fill="auto"/>
            <w:vAlign w:val="center"/>
            <w:hideMark/>
          </w:tcPr>
          <w:p w14:paraId="0DD3661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48.85</w:t>
            </w:r>
          </w:p>
        </w:tc>
        <w:tc>
          <w:tcPr>
            <w:tcW w:w="1530" w:type="dxa"/>
            <w:tcBorders>
              <w:top w:val="nil"/>
              <w:left w:val="nil"/>
              <w:bottom w:val="single" w:sz="4" w:space="0" w:color="auto"/>
              <w:right w:val="single" w:sz="4" w:space="0" w:color="auto"/>
            </w:tcBorders>
            <w:shd w:val="clear" w:color="auto" w:fill="auto"/>
            <w:vAlign w:val="center"/>
            <w:hideMark/>
          </w:tcPr>
          <w:p w14:paraId="0200652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48.85</w:t>
            </w:r>
          </w:p>
        </w:tc>
      </w:tr>
      <w:tr w:rsidR="002179E1" w:rsidRPr="00D1569A" w14:paraId="7C9FE690"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428AC2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w:t>
            </w:r>
          </w:p>
        </w:tc>
        <w:tc>
          <w:tcPr>
            <w:tcW w:w="4938" w:type="dxa"/>
            <w:tcBorders>
              <w:top w:val="nil"/>
              <w:left w:val="nil"/>
              <w:bottom w:val="single" w:sz="4" w:space="0" w:color="auto"/>
              <w:right w:val="single" w:sz="4" w:space="0" w:color="auto"/>
            </w:tcBorders>
            <w:shd w:val="clear" w:color="auto" w:fill="auto"/>
            <w:vAlign w:val="center"/>
            <w:hideMark/>
          </w:tcPr>
          <w:p w14:paraId="3761E32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Mama.</w:t>
            </w:r>
          </w:p>
        </w:tc>
        <w:tc>
          <w:tcPr>
            <w:tcW w:w="1530" w:type="dxa"/>
            <w:tcBorders>
              <w:top w:val="nil"/>
              <w:left w:val="nil"/>
              <w:bottom w:val="single" w:sz="4" w:space="0" w:color="auto"/>
              <w:right w:val="single" w:sz="4" w:space="0" w:color="auto"/>
            </w:tcBorders>
            <w:shd w:val="clear" w:color="auto" w:fill="auto"/>
            <w:vAlign w:val="center"/>
            <w:hideMark/>
          </w:tcPr>
          <w:p w14:paraId="41555BB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19.89</w:t>
            </w:r>
          </w:p>
        </w:tc>
        <w:tc>
          <w:tcPr>
            <w:tcW w:w="1530" w:type="dxa"/>
            <w:tcBorders>
              <w:top w:val="nil"/>
              <w:left w:val="nil"/>
              <w:bottom w:val="single" w:sz="4" w:space="0" w:color="auto"/>
              <w:right w:val="single" w:sz="4" w:space="0" w:color="auto"/>
            </w:tcBorders>
            <w:shd w:val="clear" w:color="auto" w:fill="auto"/>
            <w:vAlign w:val="center"/>
            <w:hideMark/>
          </w:tcPr>
          <w:p w14:paraId="02AB521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19.89</w:t>
            </w:r>
          </w:p>
        </w:tc>
        <w:tc>
          <w:tcPr>
            <w:tcW w:w="1530" w:type="dxa"/>
            <w:tcBorders>
              <w:top w:val="nil"/>
              <w:left w:val="nil"/>
              <w:bottom w:val="single" w:sz="4" w:space="0" w:color="auto"/>
              <w:right w:val="single" w:sz="4" w:space="0" w:color="auto"/>
            </w:tcBorders>
            <w:shd w:val="clear" w:color="auto" w:fill="auto"/>
            <w:vAlign w:val="center"/>
            <w:hideMark/>
          </w:tcPr>
          <w:p w14:paraId="01783BE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19.89</w:t>
            </w:r>
          </w:p>
        </w:tc>
      </w:tr>
      <w:tr w:rsidR="002179E1" w:rsidRPr="00D1569A" w14:paraId="4B16B8C4"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1D5D0FA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w:t>
            </w:r>
          </w:p>
        </w:tc>
        <w:tc>
          <w:tcPr>
            <w:tcW w:w="4938" w:type="dxa"/>
            <w:tcBorders>
              <w:top w:val="nil"/>
              <w:left w:val="nil"/>
              <w:bottom w:val="single" w:sz="4" w:space="0" w:color="auto"/>
              <w:right w:val="single" w:sz="4" w:space="0" w:color="auto"/>
            </w:tcBorders>
            <w:shd w:val="clear" w:color="auto" w:fill="auto"/>
            <w:vAlign w:val="center"/>
            <w:hideMark/>
          </w:tcPr>
          <w:p w14:paraId="162D5AB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Ticul.</w:t>
            </w:r>
          </w:p>
        </w:tc>
        <w:tc>
          <w:tcPr>
            <w:tcW w:w="1530" w:type="dxa"/>
            <w:tcBorders>
              <w:top w:val="nil"/>
              <w:left w:val="nil"/>
              <w:bottom w:val="single" w:sz="4" w:space="0" w:color="auto"/>
              <w:right w:val="single" w:sz="4" w:space="0" w:color="auto"/>
            </w:tcBorders>
            <w:shd w:val="clear" w:color="auto" w:fill="auto"/>
            <w:vAlign w:val="center"/>
            <w:hideMark/>
          </w:tcPr>
          <w:p w14:paraId="64FF214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19.58</w:t>
            </w:r>
          </w:p>
        </w:tc>
        <w:tc>
          <w:tcPr>
            <w:tcW w:w="1530" w:type="dxa"/>
            <w:tcBorders>
              <w:top w:val="nil"/>
              <w:left w:val="nil"/>
              <w:bottom w:val="single" w:sz="4" w:space="0" w:color="auto"/>
              <w:right w:val="single" w:sz="4" w:space="0" w:color="auto"/>
            </w:tcBorders>
            <w:shd w:val="clear" w:color="auto" w:fill="auto"/>
            <w:vAlign w:val="center"/>
            <w:hideMark/>
          </w:tcPr>
          <w:p w14:paraId="2AABD2F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19.58</w:t>
            </w:r>
          </w:p>
        </w:tc>
        <w:tc>
          <w:tcPr>
            <w:tcW w:w="1530" w:type="dxa"/>
            <w:tcBorders>
              <w:top w:val="nil"/>
              <w:left w:val="nil"/>
              <w:bottom w:val="single" w:sz="4" w:space="0" w:color="auto"/>
              <w:right w:val="single" w:sz="4" w:space="0" w:color="auto"/>
            </w:tcBorders>
            <w:shd w:val="clear" w:color="auto" w:fill="auto"/>
            <w:vAlign w:val="center"/>
            <w:hideMark/>
          </w:tcPr>
          <w:p w14:paraId="1CC84BF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19.58</w:t>
            </w:r>
          </w:p>
        </w:tc>
      </w:tr>
      <w:tr w:rsidR="002179E1" w:rsidRPr="00D1569A" w14:paraId="102DA4C5"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1BB0AF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w:t>
            </w:r>
          </w:p>
        </w:tc>
        <w:tc>
          <w:tcPr>
            <w:tcW w:w="4938" w:type="dxa"/>
            <w:tcBorders>
              <w:top w:val="nil"/>
              <w:left w:val="nil"/>
              <w:bottom w:val="single" w:sz="4" w:space="0" w:color="auto"/>
              <w:right w:val="single" w:sz="4" w:space="0" w:color="auto"/>
            </w:tcBorders>
            <w:shd w:val="clear" w:color="auto" w:fill="auto"/>
            <w:vAlign w:val="center"/>
            <w:hideMark/>
          </w:tcPr>
          <w:p w14:paraId="3FA0CF2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Motul.</w:t>
            </w:r>
          </w:p>
        </w:tc>
        <w:tc>
          <w:tcPr>
            <w:tcW w:w="1530" w:type="dxa"/>
            <w:tcBorders>
              <w:top w:val="nil"/>
              <w:left w:val="nil"/>
              <w:bottom w:val="single" w:sz="4" w:space="0" w:color="auto"/>
              <w:right w:val="single" w:sz="4" w:space="0" w:color="auto"/>
            </w:tcBorders>
            <w:shd w:val="clear" w:color="auto" w:fill="auto"/>
            <w:vAlign w:val="center"/>
            <w:hideMark/>
          </w:tcPr>
          <w:p w14:paraId="17378C5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11.75</w:t>
            </w:r>
          </w:p>
        </w:tc>
        <w:tc>
          <w:tcPr>
            <w:tcW w:w="1530" w:type="dxa"/>
            <w:tcBorders>
              <w:top w:val="nil"/>
              <w:left w:val="nil"/>
              <w:bottom w:val="single" w:sz="4" w:space="0" w:color="auto"/>
              <w:right w:val="single" w:sz="4" w:space="0" w:color="auto"/>
            </w:tcBorders>
            <w:shd w:val="clear" w:color="auto" w:fill="auto"/>
            <w:vAlign w:val="center"/>
            <w:hideMark/>
          </w:tcPr>
          <w:p w14:paraId="4910C86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11.75</w:t>
            </w:r>
          </w:p>
        </w:tc>
        <w:tc>
          <w:tcPr>
            <w:tcW w:w="1530" w:type="dxa"/>
            <w:tcBorders>
              <w:top w:val="nil"/>
              <w:left w:val="nil"/>
              <w:bottom w:val="single" w:sz="4" w:space="0" w:color="auto"/>
              <w:right w:val="single" w:sz="4" w:space="0" w:color="auto"/>
            </w:tcBorders>
            <w:shd w:val="clear" w:color="auto" w:fill="auto"/>
            <w:vAlign w:val="center"/>
            <w:hideMark/>
          </w:tcPr>
          <w:p w14:paraId="23E480C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11.75</w:t>
            </w:r>
          </w:p>
        </w:tc>
      </w:tr>
      <w:tr w:rsidR="002179E1" w:rsidRPr="00D1569A" w14:paraId="0BFBAC6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216D5C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12</w:t>
            </w:r>
          </w:p>
        </w:tc>
        <w:tc>
          <w:tcPr>
            <w:tcW w:w="4938" w:type="dxa"/>
            <w:tcBorders>
              <w:top w:val="nil"/>
              <w:left w:val="nil"/>
              <w:bottom w:val="single" w:sz="4" w:space="0" w:color="auto"/>
              <w:right w:val="single" w:sz="4" w:space="0" w:color="auto"/>
            </w:tcBorders>
            <w:shd w:val="clear" w:color="auto" w:fill="auto"/>
            <w:vAlign w:val="center"/>
            <w:hideMark/>
          </w:tcPr>
          <w:p w14:paraId="0115418A"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Dzidzantún.</w:t>
            </w:r>
          </w:p>
        </w:tc>
        <w:tc>
          <w:tcPr>
            <w:tcW w:w="1530" w:type="dxa"/>
            <w:tcBorders>
              <w:top w:val="nil"/>
              <w:left w:val="nil"/>
              <w:bottom w:val="single" w:sz="4" w:space="0" w:color="auto"/>
              <w:right w:val="single" w:sz="4" w:space="0" w:color="auto"/>
            </w:tcBorders>
            <w:shd w:val="clear" w:color="auto" w:fill="auto"/>
            <w:vAlign w:val="center"/>
            <w:hideMark/>
          </w:tcPr>
          <w:p w14:paraId="27800EB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18.84</w:t>
            </w:r>
          </w:p>
        </w:tc>
        <w:tc>
          <w:tcPr>
            <w:tcW w:w="1530" w:type="dxa"/>
            <w:tcBorders>
              <w:top w:val="nil"/>
              <w:left w:val="nil"/>
              <w:bottom w:val="single" w:sz="4" w:space="0" w:color="auto"/>
              <w:right w:val="single" w:sz="4" w:space="0" w:color="auto"/>
            </w:tcBorders>
            <w:shd w:val="clear" w:color="auto" w:fill="auto"/>
            <w:vAlign w:val="center"/>
            <w:hideMark/>
          </w:tcPr>
          <w:p w14:paraId="76C17C8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77D39B5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9.42</w:t>
            </w:r>
          </w:p>
        </w:tc>
      </w:tr>
      <w:tr w:rsidR="002179E1" w:rsidRPr="00D1569A" w14:paraId="7DEDD3BD"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112BE9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13</w:t>
            </w:r>
          </w:p>
        </w:tc>
        <w:tc>
          <w:tcPr>
            <w:tcW w:w="4938" w:type="dxa"/>
            <w:tcBorders>
              <w:top w:val="nil"/>
              <w:left w:val="nil"/>
              <w:bottom w:val="single" w:sz="4" w:space="0" w:color="auto"/>
              <w:right w:val="single" w:sz="4" w:space="0" w:color="auto"/>
            </w:tcBorders>
            <w:shd w:val="clear" w:color="auto" w:fill="auto"/>
            <w:vAlign w:val="center"/>
            <w:hideMark/>
          </w:tcPr>
          <w:p w14:paraId="5727984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Dzilam González.</w:t>
            </w:r>
          </w:p>
        </w:tc>
        <w:tc>
          <w:tcPr>
            <w:tcW w:w="1530" w:type="dxa"/>
            <w:tcBorders>
              <w:top w:val="nil"/>
              <w:left w:val="nil"/>
              <w:bottom w:val="single" w:sz="4" w:space="0" w:color="auto"/>
              <w:right w:val="single" w:sz="4" w:space="0" w:color="auto"/>
            </w:tcBorders>
            <w:shd w:val="clear" w:color="auto" w:fill="auto"/>
            <w:vAlign w:val="center"/>
            <w:hideMark/>
          </w:tcPr>
          <w:p w14:paraId="2508BBD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5B1A48B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1A63B39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27421321"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7E0EDB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14</w:t>
            </w:r>
          </w:p>
        </w:tc>
        <w:tc>
          <w:tcPr>
            <w:tcW w:w="4938" w:type="dxa"/>
            <w:tcBorders>
              <w:top w:val="nil"/>
              <w:left w:val="nil"/>
              <w:bottom w:val="single" w:sz="4" w:space="0" w:color="auto"/>
              <w:right w:val="single" w:sz="4" w:space="0" w:color="auto"/>
            </w:tcBorders>
            <w:shd w:val="clear" w:color="auto" w:fill="auto"/>
            <w:vAlign w:val="center"/>
            <w:hideMark/>
          </w:tcPr>
          <w:p w14:paraId="7B0CB9FB"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Halachó.</w:t>
            </w:r>
          </w:p>
        </w:tc>
        <w:tc>
          <w:tcPr>
            <w:tcW w:w="1530" w:type="dxa"/>
            <w:tcBorders>
              <w:top w:val="nil"/>
              <w:left w:val="nil"/>
              <w:bottom w:val="single" w:sz="4" w:space="0" w:color="auto"/>
              <w:right w:val="single" w:sz="4" w:space="0" w:color="auto"/>
            </w:tcBorders>
            <w:shd w:val="clear" w:color="auto" w:fill="auto"/>
            <w:vAlign w:val="center"/>
            <w:hideMark/>
          </w:tcPr>
          <w:p w14:paraId="3247C1F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05E96DF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672C3D8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1293EAE7"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CE4A8B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15</w:t>
            </w:r>
          </w:p>
        </w:tc>
        <w:tc>
          <w:tcPr>
            <w:tcW w:w="4938" w:type="dxa"/>
            <w:tcBorders>
              <w:top w:val="nil"/>
              <w:left w:val="nil"/>
              <w:bottom w:val="single" w:sz="4" w:space="0" w:color="auto"/>
              <w:right w:val="single" w:sz="4" w:space="0" w:color="auto"/>
            </w:tcBorders>
            <w:shd w:val="clear" w:color="auto" w:fill="auto"/>
            <w:vAlign w:val="center"/>
            <w:hideMark/>
          </w:tcPr>
          <w:p w14:paraId="5B29322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Huhí.</w:t>
            </w:r>
          </w:p>
        </w:tc>
        <w:tc>
          <w:tcPr>
            <w:tcW w:w="1530" w:type="dxa"/>
            <w:tcBorders>
              <w:top w:val="nil"/>
              <w:left w:val="nil"/>
              <w:bottom w:val="single" w:sz="4" w:space="0" w:color="auto"/>
              <w:right w:val="single" w:sz="4" w:space="0" w:color="auto"/>
            </w:tcBorders>
            <w:shd w:val="clear" w:color="auto" w:fill="auto"/>
            <w:vAlign w:val="center"/>
            <w:hideMark/>
          </w:tcPr>
          <w:p w14:paraId="5675A21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79D80E5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70AC06F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4997C911"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4FA76A2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16</w:t>
            </w:r>
          </w:p>
        </w:tc>
        <w:tc>
          <w:tcPr>
            <w:tcW w:w="4938" w:type="dxa"/>
            <w:tcBorders>
              <w:top w:val="nil"/>
              <w:left w:val="nil"/>
              <w:bottom w:val="single" w:sz="4" w:space="0" w:color="auto"/>
              <w:right w:val="single" w:sz="4" w:space="0" w:color="auto"/>
            </w:tcBorders>
            <w:shd w:val="clear" w:color="auto" w:fill="auto"/>
            <w:vAlign w:val="center"/>
            <w:hideMark/>
          </w:tcPr>
          <w:p w14:paraId="64A0F40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Tahmek.</w:t>
            </w:r>
          </w:p>
        </w:tc>
        <w:tc>
          <w:tcPr>
            <w:tcW w:w="1530" w:type="dxa"/>
            <w:tcBorders>
              <w:top w:val="nil"/>
              <w:left w:val="nil"/>
              <w:bottom w:val="single" w:sz="4" w:space="0" w:color="auto"/>
              <w:right w:val="single" w:sz="4" w:space="0" w:color="auto"/>
            </w:tcBorders>
            <w:shd w:val="clear" w:color="auto" w:fill="auto"/>
            <w:vAlign w:val="center"/>
            <w:hideMark/>
          </w:tcPr>
          <w:p w14:paraId="0DBF56F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0077023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709CC75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077EDFFE"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5F09779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17</w:t>
            </w:r>
          </w:p>
        </w:tc>
        <w:tc>
          <w:tcPr>
            <w:tcW w:w="4938" w:type="dxa"/>
            <w:tcBorders>
              <w:top w:val="nil"/>
              <w:left w:val="nil"/>
              <w:bottom w:val="single" w:sz="4" w:space="0" w:color="auto"/>
              <w:right w:val="single" w:sz="4" w:space="0" w:color="auto"/>
            </w:tcBorders>
            <w:shd w:val="clear" w:color="auto" w:fill="auto"/>
            <w:vAlign w:val="center"/>
            <w:hideMark/>
          </w:tcPr>
          <w:p w14:paraId="093E3467"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Tekal de Venegas.</w:t>
            </w:r>
          </w:p>
        </w:tc>
        <w:tc>
          <w:tcPr>
            <w:tcW w:w="1530" w:type="dxa"/>
            <w:tcBorders>
              <w:top w:val="nil"/>
              <w:left w:val="nil"/>
              <w:bottom w:val="single" w:sz="4" w:space="0" w:color="auto"/>
              <w:right w:val="single" w:sz="4" w:space="0" w:color="auto"/>
            </w:tcBorders>
            <w:shd w:val="clear" w:color="auto" w:fill="auto"/>
            <w:vAlign w:val="center"/>
            <w:hideMark/>
          </w:tcPr>
          <w:p w14:paraId="326D04A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1B5814B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1D209EF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388E1E45"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2963D59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18</w:t>
            </w:r>
          </w:p>
        </w:tc>
        <w:tc>
          <w:tcPr>
            <w:tcW w:w="4938" w:type="dxa"/>
            <w:tcBorders>
              <w:top w:val="nil"/>
              <w:left w:val="nil"/>
              <w:bottom w:val="single" w:sz="4" w:space="0" w:color="auto"/>
              <w:right w:val="single" w:sz="4" w:space="0" w:color="auto"/>
            </w:tcBorders>
            <w:shd w:val="clear" w:color="auto" w:fill="auto"/>
            <w:vAlign w:val="center"/>
            <w:hideMark/>
          </w:tcPr>
          <w:p w14:paraId="7605ABD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Tekax.</w:t>
            </w:r>
          </w:p>
        </w:tc>
        <w:tc>
          <w:tcPr>
            <w:tcW w:w="1530" w:type="dxa"/>
            <w:tcBorders>
              <w:top w:val="nil"/>
              <w:left w:val="nil"/>
              <w:bottom w:val="single" w:sz="4" w:space="0" w:color="auto"/>
              <w:right w:val="single" w:sz="4" w:space="0" w:color="auto"/>
            </w:tcBorders>
            <w:shd w:val="clear" w:color="auto" w:fill="auto"/>
            <w:vAlign w:val="center"/>
            <w:hideMark/>
          </w:tcPr>
          <w:p w14:paraId="529D3FF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75AC259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682A446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399F9807"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F2C1F8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w:t>
            </w:r>
          </w:p>
        </w:tc>
        <w:tc>
          <w:tcPr>
            <w:tcW w:w="4938" w:type="dxa"/>
            <w:tcBorders>
              <w:top w:val="nil"/>
              <w:left w:val="nil"/>
              <w:bottom w:val="single" w:sz="4" w:space="0" w:color="auto"/>
              <w:right w:val="single" w:sz="4" w:space="0" w:color="auto"/>
            </w:tcBorders>
            <w:shd w:val="clear" w:color="auto" w:fill="auto"/>
            <w:vAlign w:val="center"/>
            <w:hideMark/>
          </w:tcPr>
          <w:p w14:paraId="1AC2251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Telchac Pueblo.</w:t>
            </w:r>
          </w:p>
        </w:tc>
        <w:tc>
          <w:tcPr>
            <w:tcW w:w="1530" w:type="dxa"/>
            <w:tcBorders>
              <w:top w:val="nil"/>
              <w:left w:val="nil"/>
              <w:bottom w:val="single" w:sz="4" w:space="0" w:color="auto"/>
              <w:right w:val="single" w:sz="4" w:space="0" w:color="auto"/>
            </w:tcBorders>
            <w:shd w:val="clear" w:color="auto" w:fill="auto"/>
            <w:vAlign w:val="center"/>
            <w:hideMark/>
          </w:tcPr>
          <w:p w14:paraId="2515627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406EF57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7BCB198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70A3CF2A" w14:textId="77777777" w:rsidTr="002179E1">
        <w:trPr>
          <w:trHeight w:val="270"/>
          <w:jc w:val="center"/>
        </w:trPr>
        <w:tc>
          <w:tcPr>
            <w:tcW w:w="572" w:type="dxa"/>
            <w:tcBorders>
              <w:top w:val="nil"/>
              <w:left w:val="single" w:sz="4" w:space="0" w:color="auto"/>
              <w:bottom w:val="single" w:sz="4" w:space="0" w:color="auto"/>
              <w:right w:val="single" w:sz="4" w:space="0" w:color="auto"/>
            </w:tcBorders>
            <w:shd w:val="clear" w:color="auto" w:fill="auto"/>
            <w:vAlign w:val="center"/>
            <w:hideMark/>
          </w:tcPr>
          <w:p w14:paraId="3A9816B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20</w:t>
            </w:r>
          </w:p>
        </w:tc>
        <w:tc>
          <w:tcPr>
            <w:tcW w:w="4938" w:type="dxa"/>
            <w:tcBorders>
              <w:top w:val="nil"/>
              <w:left w:val="nil"/>
              <w:bottom w:val="single" w:sz="4" w:space="0" w:color="auto"/>
              <w:right w:val="single" w:sz="4" w:space="0" w:color="auto"/>
            </w:tcBorders>
            <w:shd w:val="clear" w:color="auto" w:fill="auto"/>
            <w:vAlign w:val="center"/>
            <w:hideMark/>
          </w:tcPr>
          <w:p w14:paraId="77AD347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Telchac Puerto.</w:t>
            </w:r>
          </w:p>
        </w:tc>
        <w:tc>
          <w:tcPr>
            <w:tcW w:w="1530" w:type="dxa"/>
            <w:tcBorders>
              <w:top w:val="nil"/>
              <w:left w:val="nil"/>
              <w:bottom w:val="single" w:sz="4" w:space="0" w:color="auto"/>
              <w:right w:val="single" w:sz="4" w:space="0" w:color="auto"/>
            </w:tcBorders>
            <w:shd w:val="clear" w:color="auto" w:fill="auto"/>
            <w:vAlign w:val="center"/>
            <w:hideMark/>
          </w:tcPr>
          <w:p w14:paraId="4AC290F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25406EE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30" w:type="dxa"/>
            <w:tcBorders>
              <w:top w:val="nil"/>
              <w:left w:val="nil"/>
              <w:bottom w:val="single" w:sz="4" w:space="0" w:color="auto"/>
              <w:right w:val="single" w:sz="4" w:space="0" w:color="auto"/>
            </w:tcBorders>
            <w:shd w:val="clear" w:color="auto" w:fill="auto"/>
            <w:vAlign w:val="center"/>
            <w:hideMark/>
          </w:tcPr>
          <w:p w14:paraId="33EB9AF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0EA8FD55" w14:textId="77777777" w:rsidTr="002179E1">
        <w:trPr>
          <w:trHeight w:val="270"/>
          <w:jc w:val="center"/>
        </w:trPr>
        <w:tc>
          <w:tcPr>
            <w:tcW w:w="5510"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574F6043"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ÍNDICE ESTATAL DE CUMPLIMIENTO DE LAS OBLIGACIONES DE TRANSPARENCIA</w:t>
            </w:r>
          </w:p>
        </w:tc>
        <w:tc>
          <w:tcPr>
            <w:tcW w:w="1530" w:type="dxa"/>
            <w:tcBorders>
              <w:top w:val="nil"/>
              <w:left w:val="nil"/>
              <w:bottom w:val="single" w:sz="4" w:space="0" w:color="auto"/>
              <w:right w:val="single" w:sz="4" w:space="0" w:color="auto"/>
            </w:tcBorders>
            <w:shd w:val="clear" w:color="auto" w:fill="9CC2E5" w:themeFill="accent5" w:themeFillTint="99"/>
            <w:vAlign w:val="center"/>
            <w:hideMark/>
          </w:tcPr>
          <w:p w14:paraId="1B2CDAA9"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75.38</w:t>
            </w:r>
          </w:p>
        </w:tc>
        <w:tc>
          <w:tcPr>
            <w:tcW w:w="1530" w:type="dxa"/>
            <w:tcBorders>
              <w:top w:val="nil"/>
              <w:left w:val="nil"/>
              <w:bottom w:val="single" w:sz="4" w:space="0" w:color="auto"/>
              <w:right w:val="single" w:sz="4" w:space="0" w:color="auto"/>
            </w:tcBorders>
            <w:shd w:val="clear" w:color="auto" w:fill="9CC2E5" w:themeFill="accent5" w:themeFillTint="99"/>
            <w:vAlign w:val="center"/>
            <w:hideMark/>
          </w:tcPr>
          <w:p w14:paraId="22CD4396"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70.35</w:t>
            </w:r>
          </w:p>
        </w:tc>
        <w:tc>
          <w:tcPr>
            <w:tcW w:w="1530" w:type="dxa"/>
            <w:tcBorders>
              <w:top w:val="nil"/>
              <w:left w:val="nil"/>
              <w:bottom w:val="single" w:sz="4" w:space="0" w:color="auto"/>
              <w:right w:val="single" w:sz="4" w:space="0" w:color="auto"/>
            </w:tcBorders>
            <w:shd w:val="clear" w:color="auto" w:fill="9CC2E5" w:themeFill="accent5" w:themeFillTint="99"/>
            <w:vAlign w:val="center"/>
            <w:hideMark/>
          </w:tcPr>
          <w:p w14:paraId="37A6A231"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72.87</w:t>
            </w:r>
          </w:p>
        </w:tc>
      </w:tr>
    </w:tbl>
    <w:p w14:paraId="040B5CF5" w14:textId="77777777" w:rsidR="002179E1" w:rsidRDefault="002179E1" w:rsidP="002179E1">
      <w:pPr>
        <w:rPr>
          <w:rFonts w:ascii="Arial" w:hAnsi="Arial" w:cs="Arial"/>
          <w:b/>
        </w:rPr>
      </w:pPr>
    </w:p>
    <w:bookmarkEnd w:id="10"/>
    <w:p w14:paraId="42F9C386" w14:textId="77777777" w:rsidR="002179E1" w:rsidRDefault="002179E1" w:rsidP="002179E1">
      <w:pPr>
        <w:jc w:val="center"/>
        <w:rPr>
          <w:rFonts w:ascii="Arial" w:hAnsi="Arial" w:cs="Arial"/>
          <w:b/>
        </w:rPr>
      </w:pPr>
      <w:r w:rsidRPr="00331ACA">
        <w:rPr>
          <w:rFonts w:ascii="Arial" w:hAnsi="Arial" w:cs="Arial"/>
          <w:b/>
        </w:rPr>
        <w:t>Índice de cumplimiento obtenido por sujeto obligado</w:t>
      </w:r>
    </w:p>
    <w:tbl>
      <w:tblPr>
        <w:tblW w:w="10060" w:type="dxa"/>
        <w:jc w:val="center"/>
        <w:tblCellMar>
          <w:left w:w="70" w:type="dxa"/>
          <w:right w:w="70" w:type="dxa"/>
        </w:tblCellMar>
        <w:tblLook w:val="04A0" w:firstRow="1" w:lastRow="0" w:firstColumn="1" w:lastColumn="0" w:noHBand="0" w:noVBand="1"/>
      </w:tblPr>
      <w:tblGrid>
        <w:gridCol w:w="515"/>
        <w:gridCol w:w="4928"/>
        <w:gridCol w:w="1530"/>
        <w:gridCol w:w="1557"/>
        <w:gridCol w:w="1530"/>
      </w:tblGrid>
      <w:tr w:rsidR="002179E1" w:rsidRPr="00D1569A" w14:paraId="512631D8" w14:textId="77777777" w:rsidTr="002179E1">
        <w:trPr>
          <w:trHeight w:val="280"/>
          <w:tblHeader/>
          <w:jc w:val="center"/>
        </w:trPr>
        <w:tc>
          <w:tcPr>
            <w:tcW w:w="5555"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02CEBF14"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SUJETOS OBLIGADOS</w:t>
            </w:r>
          </w:p>
        </w:tc>
        <w:tc>
          <w:tcPr>
            <w:tcW w:w="1530"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50851C1C"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 xml:space="preserve">ÍNDICE DE CUMPLIMIENTO PNT </w:t>
            </w:r>
          </w:p>
        </w:tc>
        <w:tc>
          <w:tcPr>
            <w:tcW w:w="1558"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1D9440B5"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ÍNDICE DE CUMPLIMIENTO SITIO PROPIO</w:t>
            </w:r>
          </w:p>
        </w:tc>
        <w:tc>
          <w:tcPr>
            <w:tcW w:w="1417" w:type="dxa"/>
            <w:tcBorders>
              <w:top w:val="single" w:sz="4" w:space="0" w:color="auto"/>
              <w:left w:val="nil"/>
              <w:bottom w:val="single" w:sz="4" w:space="0" w:color="auto"/>
              <w:right w:val="single" w:sz="4" w:space="0" w:color="auto"/>
            </w:tcBorders>
            <w:shd w:val="clear" w:color="auto" w:fill="9CC2E5" w:themeFill="accent5" w:themeFillTint="99"/>
            <w:vAlign w:val="center"/>
            <w:hideMark/>
          </w:tcPr>
          <w:p w14:paraId="5B8324C3"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ÍNDICE GLOBAL DE CUMPLIMIENTO</w:t>
            </w:r>
          </w:p>
        </w:tc>
      </w:tr>
      <w:tr w:rsidR="002179E1" w:rsidRPr="00D1569A" w14:paraId="7B740640"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52FF9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w:t>
            </w:r>
          </w:p>
        </w:tc>
        <w:tc>
          <w:tcPr>
            <w:tcW w:w="5035" w:type="dxa"/>
            <w:tcBorders>
              <w:top w:val="nil"/>
              <w:left w:val="nil"/>
              <w:bottom w:val="single" w:sz="4" w:space="0" w:color="auto"/>
              <w:right w:val="single" w:sz="4" w:space="0" w:color="auto"/>
            </w:tcBorders>
            <w:shd w:val="clear" w:color="auto" w:fill="auto"/>
            <w:vAlign w:val="center"/>
            <w:hideMark/>
          </w:tcPr>
          <w:p w14:paraId="2825033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Auditoría Superior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2EF89B3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12673EB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1DDE7D2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952382E"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D20B13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w:t>
            </w:r>
          </w:p>
        </w:tc>
        <w:tc>
          <w:tcPr>
            <w:tcW w:w="5035" w:type="dxa"/>
            <w:tcBorders>
              <w:top w:val="nil"/>
              <w:left w:val="nil"/>
              <w:bottom w:val="single" w:sz="4" w:space="0" w:color="auto"/>
              <w:right w:val="single" w:sz="4" w:space="0" w:color="auto"/>
            </w:tcBorders>
            <w:shd w:val="clear" w:color="auto" w:fill="auto"/>
            <w:vAlign w:val="center"/>
            <w:hideMark/>
          </w:tcPr>
          <w:p w14:paraId="5A3BA7C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Casa de las Artesanías del Estado de Yucatán, CAEY.</w:t>
            </w:r>
          </w:p>
        </w:tc>
        <w:tc>
          <w:tcPr>
            <w:tcW w:w="1530" w:type="dxa"/>
            <w:tcBorders>
              <w:top w:val="nil"/>
              <w:left w:val="nil"/>
              <w:bottom w:val="single" w:sz="4" w:space="0" w:color="auto"/>
              <w:right w:val="single" w:sz="4" w:space="0" w:color="auto"/>
            </w:tcBorders>
            <w:shd w:val="clear" w:color="auto" w:fill="auto"/>
            <w:vAlign w:val="center"/>
            <w:hideMark/>
          </w:tcPr>
          <w:p w14:paraId="3DA16A5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74798A0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75B058F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E4391AC"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241E99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w:t>
            </w:r>
          </w:p>
        </w:tc>
        <w:tc>
          <w:tcPr>
            <w:tcW w:w="5035" w:type="dxa"/>
            <w:tcBorders>
              <w:top w:val="nil"/>
              <w:left w:val="nil"/>
              <w:bottom w:val="single" w:sz="4" w:space="0" w:color="auto"/>
              <w:right w:val="single" w:sz="4" w:space="0" w:color="auto"/>
            </w:tcBorders>
            <w:shd w:val="clear" w:color="auto" w:fill="auto"/>
            <w:vAlign w:val="center"/>
            <w:hideMark/>
          </w:tcPr>
          <w:p w14:paraId="25AB3E7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Central de Abasto Mérida.</w:t>
            </w:r>
          </w:p>
        </w:tc>
        <w:tc>
          <w:tcPr>
            <w:tcW w:w="1530" w:type="dxa"/>
            <w:tcBorders>
              <w:top w:val="nil"/>
              <w:left w:val="nil"/>
              <w:bottom w:val="single" w:sz="4" w:space="0" w:color="auto"/>
              <w:right w:val="single" w:sz="4" w:space="0" w:color="auto"/>
            </w:tcBorders>
            <w:shd w:val="clear" w:color="auto" w:fill="auto"/>
            <w:vAlign w:val="center"/>
            <w:hideMark/>
          </w:tcPr>
          <w:p w14:paraId="35892C2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6A70DAB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0682AD6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E09265E"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61386F5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w:t>
            </w:r>
          </w:p>
        </w:tc>
        <w:tc>
          <w:tcPr>
            <w:tcW w:w="5035" w:type="dxa"/>
            <w:tcBorders>
              <w:top w:val="nil"/>
              <w:left w:val="nil"/>
              <w:bottom w:val="single" w:sz="4" w:space="0" w:color="auto"/>
              <w:right w:val="single" w:sz="4" w:space="0" w:color="auto"/>
            </w:tcBorders>
            <w:shd w:val="clear" w:color="000000" w:fill="FFFFFF"/>
            <w:vAlign w:val="center"/>
            <w:hideMark/>
          </w:tcPr>
          <w:p w14:paraId="4D14401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Colegio de Bachilleres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1CEC546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316ED24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000000" w:fill="FFFFFF"/>
            <w:vAlign w:val="center"/>
            <w:hideMark/>
          </w:tcPr>
          <w:p w14:paraId="0385C5F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223AF790"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011CB7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w:t>
            </w:r>
          </w:p>
        </w:tc>
        <w:tc>
          <w:tcPr>
            <w:tcW w:w="5035" w:type="dxa"/>
            <w:tcBorders>
              <w:top w:val="nil"/>
              <w:left w:val="nil"/>
              <w:bottom w:val="single" w:sz="4" w:space="0" w:color="auto"/>
              <w:right w:val="single" w:sz="4" w:space="0" w:color="auto"/>
            </w:tcBorders>
            <w:shd w:val="clear" w:color="000000" w:fill="FFFFFF"/>
            <w:vAlign w:val="center"/>
            <w:hideMark/>
          </w:tcPr>
          <w:p w14:paraId="45B7CD4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Comité Permanente del Carnaval de Mérida.</w:t>
            </w:r>
          </w:p>
        </w:tc>
        <w:tc>
          <w:tcPr>
            <w:tcW w:w="1530" w:type="dxa"/>
            <w:tcBorders>
              <w:top w:val="nil"/>
              <w:left w:val="nil"/>
              <w:bottom w:val="single" w:sz="4" w:space="0" w:color="auto"/>
              <w:right w:val="single" w:sz="4" w:space="0" w:color="auto"/>
            </w:tcBorders>
            <w:shd w:val="clear" w:color="auto" w:fill="auto"/>
            <w:vAlign w:val="center"/>
            <w:hideMark/>
          </w:tcPr>
          <w:p w14:paraId="374BF5D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78230BA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000000" w:fill="FFFFFF"/>
            <w:vAlign w:val="center"/>
            <w:hideMark/>
          </w:tcPr>
          <w:p w14:paraId="7383CC2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07FCF5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B38269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w:t>
            </w:r>
          </w:p>
        </w:tc>
        <w:tc>
          <w:tcPr>
            <w:tcW w:w="5035" w:type="dxa"/>
            <w:tcBorders>
              <w:top w:val="nil"/>
              <w:left w:val="nil"/>
              <w:bottom w:val="single" w:sz="4" w:space="0" w:color="auto"/>
              <w:right w:val="single" w:sz="4" w:space="0" w:color="auto"/>
            </w:tcBorders>
            <w:shd w:val="clear" w:color="000000" w:fill="FFFFFF"/>
            <w:vAlign w:val="center"/>
            <w:hideMark/>
          </w:tcPr>
          <w:p w14:paraId="442DD33D"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 xml:space="preserve">Empresa Portuaria Yucateca S.A. de C.V. </w:t>
            </w:r>
          </w:p>
        </w:tc>
        <w:tc>
          <w:tcPr>
            <w:tcW w:w="1530" w:type="dxa"/>
            <w:tcBorders>
              <w:top w:val="nil"/>
              <w:left w:val="nil"/>
              <w:bottom w:val="single" w:sz="4" w:space="0" w:color="auto"/>
              <w:right w:val="single" w:sz="4" w:space="0" w:color="auto"/>
            </w:tcBorders>
            <w:shd w:val="clear" w:color="auto" w:fill="auto"/>
            <w:vAlign w:val="center"/>
            <w:hideMark/>
          </w:tcPr>
          <w:p w14:paraId="2D0D973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7D6EDA7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000000" w:fill="FFFFFF"/>
            <w:vAlign w:val="center"/>
            <w:hideMark/>
          </w:tcPr>
          <w:p w14:paraId="20BFFDF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4C7B5D1E"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424317A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w:t>
            </w:r>
          </w:p>
        </w:tc>
        <w:tc>
          <w:tcPr>
            <w:tcW w:w="5035" w:type="dxa"/>
            <w:tcBorders>
              <w:top w:val="nil"/>
              <w:left w:val="nil"/>
              <w:bottom w:val="single" w:sz="4" w:space="0" w:color="auto"/>
              <w:right w:val="single" w:sz="4" w:space="0" w:color="auto"/>
            </w:tcBorders>
            <w:shd w:val="clear" w:color="000000" w:fill="FFFFFF"/>
            <w:vAlign w:val="center"/>
            <w:hideMark/>
          </w:tcPr>
          <w:p w14:paraId="22F0091D"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de Administración número F/0199 (PROTEGO F/0199)</w:t>
            </w:r>
          </w:p>
        </w:tc>
        <w:tc>
          <w:tcPr>
            <w:tcW w:w="1530" w:type="dxa"/>
            <w:tcBorders>
              <w:top w:val="nil"/>
              <w:left w:val="nil"/>
              <w:bottom w:val="single" w:sz="4" w:space="0" w:color="auto"/>
              <w:right w:val="single" w:sz="4" w:space="0" w:color="auto"/>
            </w:tcBorders>
            <w:shd w:val="clear" w:color="auto" w:fill="auto"/>
            <w:vAlign w:val="center"/>
            <w:hideMark/>
          </w:tcPr>
          <w:p w14:paraId="6D9A647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570E102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000000" w:fill="FFFFFF"/>
            <w:vAlign w:val="center"/>
            <w:hideMark/>
          </w:tcPr>
          <w:p w14:paraId="518DEAF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C4DB098"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33B036D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w:t>
            </w:r>
          </w:p>
        </w:tc>
        <w:tc>
          <w:tcPr>
            <w:tcW w:w="5035" w:type="dxa"/>
            <w:tcBorders>
              <w:top w:val="nil"/>
              <w:left w:val="nil"/>
              <w:bottom w:val="single" w:sz="4" w:space="0" w:color="auto"/>
              <w:right w:val="single" w:sz="4" w:space="0" w:color="auto"/>
            </w:tcBorders>
            <w:shd w:val="clear" w:color="000000" w:fill="FFFFFF"/>
            <w:vAlign w:val="center"/>
            <w:hideMark/>
          </w:tcPr>
          <w:p w14:paraId="0A35BCD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de Inversión y Administración del Fondo Estatal de Ayuda, Asistencia y Reparación Integral (FEAARI)</w:t>
            </w:r>
          </w:p>
        </w:tc>
        <w:tc>
          <w:tcPr>
            <w:tcW w:w="1530" w:type="dxa"/>
            <w:tcBorders>
              <w:top w:val="nil"/>
              <w:left w:val="nil"/>
              <w:bottom w:val="single" w:sz="4" w:space="0" w:color="auto"/>
              <w:right w:val="single" w:sz="4" w:space="0" w:color="auto"/>
            </w:tcBorders>
            <w:shd w:val="clear" w:color="auto" w:fill="auto"/>
            <w:vAlign w:val="center"/>
            <w:hideMark/>
          </w:tcPr>
          <w:p w14:paraId="4A9B386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3FD0E57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000000" w:fill="FFFFFF"/>
            <w:vAlign w:val="center"/>
            <w:hideMark/>
          </w:tcPr>
          <w:p w14:paraId="4C00230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7D10C87"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000000" w:fill="FFFFFF"/>
            <w:vAlign w:val="center"/>
            <w:hideMark/>
          </w:tcPr>
          <w:p w14:paraId="0B7C8F4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w:t>
            </w:r>
          </w:p>
        </w:tc>
        <w:tc>
          <w:tcPr>
            <w:tcW w:w="5035" w:type="dxa"/>
            <w:tcBorders>
              <w:top w:val="nil"/>
              <w:left w:val="nil"/>
              <w:bottom w:val="single" w:sz="4" w:space="0" w:color="auto"/>
              <w:right w:val="single" w:sz="4" w:space="0" w:color="auto"/>
            </w:tcBorders>
            <w:shd w:val="clear" w:color="000000" w:fill="FFFFFF"/>
            <w:vAlign w:val="center"/>
            <w:hideMark/>
          </w:tcPr>
          <w:p w14:paraId="4490C13A"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Fondo de Participación Ciudadana, IEPAC</w:t>
            </w:r>
          </w:p>
        </w:tc>
        <w:tc>
          <w:tcPr>
            <w:tcW w:w="1530" w:type="dxa"/>
            <w:tcBorders>
              <w:top w:val="nil"/>
              <w:left w:val="nil"/>
              <w:bottom w:val="single" w:sz="4" w:space="0" w:color="auto"/>
              <w:right w:val="single" w:sz="4" w:space="0" w:color="auto"/>
            </w:tcBorders>
            <w:shd w:val="clear" w:color="auto" w:fill="auto"/>
            <w:vAlign w:val="center"/>
            <w:hideMark/>
          </w:tcPr>
          <w:p w14:paraId="0051974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5525440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000000" w:fill="FFFFFF"/>
            <w:vAlign w:val="center"/>
            <w:hideMark/>
          </w:tcPr>
          <w:p w14:paraId="11AF941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F677590"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9DA462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w:t>
            </w:r>
          </w:p>
        </w:tc>
        <w:tc>
          <w:tcPr>
            <w:tcW w:w="5035" w:type="dxa"/>
            <w:tcBorders>
              <w:top w:val="nil"/>
              <w:left w:val="nil"/>
              <w:bottom w:val="single" w:sz="4" w:space="0" w:color="auto"/>
              <w:right w:val="single" w:sz="4" w:space="0" w:color="auto"/>
            </w:tcBorders>
            <w:shd w:val="clear" w:color="auto" w:fill="auto"/>
            <w:vAlign w:val="center"/>
            <w:hideMark/>
          </w:tcPr>
          <w:p w14:paraId="55C2E97D"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Garante de la Orquesta Sinfónica de Yucatán (FIGAROSY)</w:t>
            </w:r>
          </w:p>
        </w:tc>
        <w:tc>
          <w:tcPr>
            <w:tcW w:w="1530" w:type="dxa"/>
            <w:tcBorders>
              <w:top w:val="nil"/>
              <w:left w:val="nil"/>
              <w:bottom w:val="single" w:sz="4" w:space="0" w:color="auto"/>
              <w:right w:val="single" w:sz="4" w:space="0" w:color="auto"/>
            </w:tcBorders>
            <w:shd w:val="clear" w:color="auto" w:fill="auto"/>
            <w:vAlign w:val="center"/>
            <w:hideMark/>
          </w:tcPr>
          <w:p w14:paraId="318442A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39FD6C7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4A35DCE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F2E3B3E"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15D64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w:t>
            </w:r>
          </w:p>
        </w:tc>
        <w:tc>
          <w:tcPr>
            <w:tcW w:w="5035" w:type="dxa"/>
            <w:tcBorders>
              <w:top w:val="nil"/>
              <w:left w:val="nil"/>
              <w:bottom w:val="single" w:sz="4" w:space="0" w:color="auto"/>
              <w:right w:val="single" w:sz="4" w:space="0" w:color="auto"/>
            </w:tcBorders>
            <w:shd w:val="clear" w:color="auto" w:fill="auto"/>
            <w:vAlign w:val="center"/>
            <w:hideMark/>
          </w:tcPr>
          <w:p w14:paraId="53CA27C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Irrevocable de Administración y Fuente Alterna de Pago F/0019 (PROTEGO F/0019)</w:t>
            </w:r>
          </w:p>
        </w:tc>
        <w:tc>
          <w:tcPr>
            <w:tcW w:w="1530" w:type="dxa"/>
            <w:tcBorders>
              <w:top w:val="nil"/>
              <w:left w:val="nil"/>
              <w:bottom w:val="single" w:sz="4" w:space="0" w:color="auto"/>
              <w:right w:val="single" w:sz="4" w:space="0" w:color="auto"/>
            </w:tcBorders>
            <w:shd w:val="clear" w:color="auto" w:fill="auto"/>
            <w:vAlign w:val="center"/>
            <w:hideMark/>
          </w:tcPr>
          <w:p w14:paraId="0D64C9C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6E9E5C0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4C3DF00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B8FD28C"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BA3BFA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12</w:t>
            </w:r>
          </w:p>
        </w:tc>
        <w:tc>
          <w:tcPr>
            <w:tcW w:w="5035" w:type="dxa"/>
            <w:tcBorders>
              <w:top w:val="nil"/>
              <w:left w:val="nil"/>
              <w:bottom w:val="single" w:sz="4" w:space="0" w:color="auto"/>
              <w:right w:val="single" w:sz="4" w:space="0" w:color="auto"/>
            </w:tcBorders>
            <w:shd w:val="clear" w:color="auto" w:fill="auto"/>
            <w:vAlign w:val="center"/>
            <w:hideMark/>
          </w:tcPr>
          <w:p w14:paraId="43FBFC2D"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Irrevocable de Administración y Fuente de Pago F/4109088 (Yucatán Seguro Pago)</w:t>
            </w:r>
          </w:p>
        </w:tc>
        <w:tc>
          <w:tcPr>
            <w:tcW w:w="1530" w:type="dxa"/>
            <w:tcBorders>
              <w:top w:val="nil"/>
              <w:left w:val="nil"/>
              <w:bottom w:val="single" w:sz="4" w:space="0" w:color="auto"/>
              <w:right w:val="single" w:sz="4" w:space="0" w:color="auto"/>
            </w:tcBorders>
            <w:shd w:val="clear" w:color="auto" w:fill="auto"/>
            <w:vAlign w:val="center"/>
            <w:hideMark/>
          </w:tcPr>
          <w:p w14:paraId="35061F0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46E0C00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3733DC1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F6C634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8D1D6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13</w:t>
            </w:r>
          </w:p>
        </w:tc>
        <w:tc>
          <w:tcPr>
            <w:tcW w:w="5035" w:type="dxa"/>
            <w:tcBorders>
              <w:top w:val="nil"/>
              <w:left w:val="nil"/>
              <w:bottom w:val="single" w:sz="4" w:space="0" w:color="auto"/>
              <w:right w:val="single" w:sz="4" w:space="0" w:color="auto"/>
            </w:tcBorders>
            <w:shd w:val="clear" w:color="auto" w:fill="auto"/>
            <w:vAlign w:val="center"/>
            <w:hideMark/>
          </w:tcPr>
          <w:p w14:paraId="3BAEACE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para la Administración del Fondo de Apoyo a Víctimas del Delito (FAVID)</w:t>
            </w:r>
          </w:p>
        </w:tc>
        <w:tc>
          <w:tcPr>
            <w:tcW w:w="1530" w:type="dxa"/>
            <w:tcBorders>
              <w:top w:val="nil"/>
              <w:left w:val="nil"/>
              <w:bottom w:val="single" w:sz="4" w:space="0" w:color="auto"/>
              <w:right w:val="single" w:sz="4" w:space="0" w:color="auto"/>
            </w:tcBorders>
            <w:shd w:val="clear" w:color="auto" w:fill="auto"/>
            <w:vAlign w:val="center"/>
            <w:hideMark/>
          </w:tcPr>
          <w:p w14:paraId="372BC64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256259A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4916169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A88899D"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C2AB51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14</w:t>
            </w:r>
          </w:p>
        </w:tc>
        <w:tc>
          <w:tcPr>
            <w:tcW w:w="5035" w:type="dxa"/>
            <w:tcBorders>
              <w:top w:val="nil"/>
              <w:left w:val="nil"/>
              <w:bottom w:val="single" w:sz="4" w:space="0" w:color="auto"/>
              <w:right w:val="single" w:sz="4" w:space="0" w:color="auto"/>
            </w:tcBorders>
            <w:shd w:val="clear" w:color="auto" w:fill="auto"/>
            <w:vAlign w:val="center"/>
            <w:hideMark/>
          </w:tcPr>
          <w:p w14:paraId="7D72736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para la Promoción y Fomento al Desarrollo Turístico y Económico del Estado de Yucatán (FIPROTUY)</w:t>
            </w:r>
          </w:p>
        </w:tc>
        <w:tc>
          <w:tcPr>
            <w:tcW w:w="1530" w:type="dxa"/>
            <w:tcBorders>
              <w:top w:val="nil"/>
              <w:left w:val="nil"/>
              <w:bottom w:val="single" w:sz="4" w:space="0" w:color="auto"/>
              <w:right w:val="single" w:sz="4" w:space="0" w:color="auto"/>
            </w:tcBorders>
            <w:shd w:val="clear" w:color="auto" w:fill="auto"/>
            <w:vAlign w:val="center"/>
            <w:hideMark/>
          </w:tcPr>
          <w:p w14:paraId="2AC1D87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6999062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2E8DA1E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4F4124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314011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15</w:t>
            </w:r>
          </w:p>
        </w:tc>
        <w:tc>
          <w:tcPr>
            <w:tcW w:w="5035" w:type="dxa"/>
            <w:tcBorders>
              <w:top w:val="nil"/>
              <w:left w:val="nil"/>
              <w:bottom w:val="single" w:sz="4" w:space="0" w:color="auto"/>
              <w:right w:val="single" w:sz="4" w:space="0" w:color="auto"/>
            </w:tcBorders>
            <w:shd w:val="clear" w:color="auto" w:fill="auto"/>
            <w:vAlign w:val="center"/>
            <w:hideMark/>
          </w:tcPr>
          <w:p w14:paraId="217A738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Público para el Desarrollo del Turismo de Reuniones de Yucatán (FIDETURE)</w:t>
            </w:r>
          </w:p>
        </w:tc>
        <w:tc>
          <w:tcPr>
            <w:tcW w:w="1530" w:type="dxa"/>
            <w:tcBorders>
              <w:top w:val="nil"/>
              <w:left w:val="nil"/>
              <w:bottom w:val="single" w:sz="4" w:space="0" w:color="auto"/>
              <w:right w:val="single" w:sz="4" w:space="0" w:color="auto"/>
            </w:tcBorders>
            <w:shd w:val="clear" w:color="auto" w:fill="auto"/>
            <w:vAlign w:val="center"/>
            <w:hideMark/>
          </w:tcPr>
          <w:p w14:paraId="71AF916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776B256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6487487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CC4A306"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26D790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16</w:t>
            </w:r>
          </w:p>
        </w:tc>
        <w:tc>
          <w:tcPr>
            <w:tcW w:w="5035" w:type="dxa"/>
            <w:tcBorders>
              <w:top w:val="nil"/>
              <w:left w:val="nil"/>
              <w:bottom w:val="single" w:sz="4" w:space="0" w:color="auto"/>
              <w:right w:val="single" w:sz="4" w:space="0" w:color="auto"/>
            </w:tcBorders>
            <w:shd w:val="clear" w:color="auto" w:fill="auto"/>
            <w:vAlign w:val="center"/>
            <w:hideMark/>
          </w:tcPr>
          <w:p w14:paraId="0CC979A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público para la Administración de la Reserva Territorial de Ucú (FIDARTU)</w:t>
            </w:r>
          </w:p>
        </w:tc>
        <w:tc>
          <w:tcPr>
            <w:tcW w:w="1530" w:type="dxa"/>
            <w:tcBorders>
              <w:top w:val="nil"/>
              <w:left w:val="nil"/>
              <w:bottom w:val="single" w:sz="4" w:space="0" w:color="auto"/>
              <w:right w:val="single" w:sz="4" w:space="0" w:color="auto"/>
            </w:tcBorders>
            <w:shd w:val="clear" w:color="auto" w:fill="auto"/>
            <w:vAlign w:val="center"/>
            <w:hideMark/>
          </w:tcPr>
          <w:p w14:paraId="284BFF2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0687BFE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20D9C0C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E5DE93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EAF012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17</w:t>
            </w:r>
          </w:p>
        </w:tc>
        <w:tc>
          <w:tcPr>
            <w:tcW w:w="5035" w:type="dxa"/>
            <w:tcBorders>
              <w:top w:val="nil"/>
              <w:left w:val="nil"/>
              <w:bottom w:val="single" w:sz="4" w:space="0" w:color="auto"/>
              <w:right w:val="single" w:sz="4" w:space="0" w:color="auto"/>
            </w:tcBorders>
            <w:shd w:val="clear" w:color="auto" w:fill="auto"/>
            <w:vAlign w:val="center"/>
            <w:hideMark/>
          </w:tcPr>
          <w:p w14:paraId="1ACB5B0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Fiscalía General del Estado.</w:t>
            </w:r>
          </w:p>
        </w:tc>
        <w:tc>
          <w:tcPr>
            <w:tcW w:w="1530" w:type="dxa"/>
            <w:tcBorders>
              <w:top w:val="nil"/>
              <w:left w:val="nil"/>
              <w:bottom w:val="single" w:sz="4" w:space="0" w:color="auto"/>
              <w:right w:val="single" w:sz="4" w:space="0" w:color="auto"/>
            </w:tcBorders>
            <w:shd w:val="clear" w:color="auto" w:fill="auto"/>
            <w:vAlign w:val="center"/>
            <w:hideMark/>
          </w:tcPr>
          <w:p w14:paraId="0670081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12F421F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3AC6F97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41C42BF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3C863F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18</w:t>
            </w:r>
          </w:p>
        </w:tc>
        <w:tc>
          <w:tcPr>
            <w:tcW w:w="5035" w:type="dxa"/>
            <w:tcBorders>
              <w:top w:val="nil"/>
              <w:left w:val="nil"/>
              <w:bottom w:val="single" w:sz="4" w:space="0" w:color="auto"/>
              <w:right w:val="single" w:sz="4" w:space="0" w:color="auto"/>
            </w:tcBorders>
            <w:shd w:val="clear" w:color="auto" w:fill="auto"/>
            <w:vAlign w:val="center"/>
            <w:hideMark/>
          </w:tcPr>
          <w:p w14:paraId="69AF6F6A"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Fondo Integral para el Desarrollo Económico de Yucatán (FIDEY)</w:t>
            </w:r>
          </w:p>
        </w:tc>
        <w:tc>
          <w:tcPr>
            <w:tcW w:w="1530" w:type="dxa"/>
            <w:tcBorders>
              <w:top w:val="nil"/>
              <w:left w:val="nil"/>
              <w:bottom w:val="single" w:sz="4" w:space="0" w:color="auto"/>
              <w:right w:val="single" w:sz="4" w:space="0" w:color="auto"/>
            </w:tcBorders>
            <w:shd w:val="clear" w:color="auto" w:fill="auto"/>
            <w:vAlign w:val="center"/>
            <w:hideMark/>
          </w:tcPr>
          <w:p w14:paraId="0A52256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0C70B4F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5ADBEA9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C4C7EE8"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D6FBD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w:t>
            </w:r>
          </w:p>
        </w:tc>
        <w:tc>
          <w:tcPr>
            <w:tcW w:w="5035" w:type="dxa"/>
            <w:tcBorders>
              <w:top w:val="nil"/>
              <w:left w:val="nil"/>
              <w:bottom w:val="single" w:sz="4" w:space="0" w:color="auto"/>
              <w:right w:val="single" w:sz="4" w:space="0" w:color="auto"/>
            </w:tcBorders>
            <w:shd w:val="clear" w:color="auto" w:fill="auto"/>
            <w:vAlign w:val="center"/>
            <w:hideMark/>
          </w:tcPr>
          <w:p w14:paraId="5B885CE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Fondo para la Atención de Emergencias y Desastres del Estado (FAED)</w:t>
            </w:r>
          </w:p>
        </w:tc>
        <w:tc>
          <w:tcPr>
            <w:tcW w:w="1530" w:type="dxa"/>
            <w:tcBorders>
              <w:top w:val="nil"/>
              <w:left w:val="nil"/>
              <w:bottom w:val="single" w:sz="4" w:space="0" w:color="auto"/>
              <w:right w:val="single" w:sz="4" w:space="0" w:color="auto"/>
            </w:tcBorders>
            <w:shd w:val="clear" w:color="auto" w:fill="auto"/>
            <w:vAlign w:val="center"/>
            <w:hideMark/>
          </w:tcPr>
          <w:p w14:paraId="1960855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26E87E1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403A6BF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8AC5ED9"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AD492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20</w:t>
            </w:r>
          </w:p>
        </w:tc>
        <w:tc>
          <w:tcPr>
            <w:tcW w:w="5035" w:type="dxa"/>
            <w:tcBorders>
              <w:top w:val="nil"/>
              <w:left w:val="nil"/>
              <w:bottom w:val="single" w:sz="4" w:space="0" w:color="auto"/>
              <w:right w:val="single" w:sz="4" w:space="0" w:color="auto"/>
            </w:tcBorders>
            <w:shd w:val="clear" w:color="auto" w:fill="auto"/>
            <w:vAlign w:val="center"/>
            <w:hideMark/>
          </w:tcPr>
          <w:p w14:paraId="3BDBF97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Fondo para la Consolidación y Fomento del Empleo Permanente del Estado de Yucatán (Empleo Permanente)</w:t>
            </w:r>
          </w:p>
        </w:tc>
        <w:tc>
          <w:tcPr>
            <w:tcW w:w="1530" w:type="dxa"/>
            <w:tcBorders>
              <w:top w:val="nil"/>
              <w:left w:val="nil"/>
              <w:bottom w:val="single" w:sz="4" w:space="0" w:color="auto"/>
              <w:right w:val="single" w:sz="4" w:space="0" w:color="auto"/>
            </w:tcBorders>
            <w:shd w:val="clear" w:color="auto" w:fill="auto"/>
            <w:vAlign w:val="center"/>
            <w:hideMark/>
          </w:tcPr>
          <w:p w14:paraId="00FF239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57049F3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675CA82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117263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BF93E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21</w:t>
            </w:r>
          </w:p>
        </w:tc>
        <w:tc>
          <w:tcPr>
            <w:tcW w:w="5035" w:type="dxa"/>
            <w:tcBorders>
              <w:top w:val="nil"/>
              <w:left w:val="nil"/>
              <w:bottom w:val="single" w:sz="4" w:space="0" w:color="auto"/>
              <w:right w:val="single" w:sz="4" w:space="0" w:color="auto"/>
            </w:tcBorders>
            <w:shd w:val="clear" w:color="auto" w:fill="auto"/>
            <w:vAlign w:val="center"/>
            <w:hideMark/>
          </w:tcPr>
          <w:p w14:paraId="4B9911E7"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Educación para Adultos del Estado de Yucatán, IEAEY.</w:t>
            </w:r>
          </w:p>
        </w:tc>
        <w:tc>
          <w:tcPr>
            <w:tcW w:w="1530" w:type="dxa"/>
            <w:tcBorders>
              <w:top w:val="nil"/>
              <w:left w:val="nil"/>
              <w:bottom w:val="single" w:sz="4" w:space="0" w:color="auto"/>
              <w:right w:val="single" w:sz="4" w:space="0" w:color="auto"/>
            </w:tcBorders>
            <w:shd w:val="clear" w:color="auto" w:fill="auto"/>
            <w:vAlign w:val="center"/>
            <w:hideMark/>
          </w:tcPr>
          <w:p w14:paraId="4A50ABB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13D8CC2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7F1B9B0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EADEC69"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0231C7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22</w:t>
            </w:r>
          </w:p>
        </w:tc>
        <w:tc>
          <w:tcPr>
            <w:tcW w:w="5035" w:type="dxa"/>
            <w:tcBorders>
              <w:top w:val="nil"/>
              <w:left w:val="nil"/>
              <w:bottom w:val="single" w:sz="4" w:space="0" w:color="auto"/>
              <w:right w:val="single" w:sz="4" w:space="0" w:color="auto"/>
            </w:tcBorders>
            <w:shd w:val="clear" w:color="auto" w:fill="auto"/>
            <w:vAlign w:val="center"/>
            <w:hideMark/>
          </w:tcPr>
          <w:p w14:paraId="6E0822C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Movilidad y Desarrollo Urbano Territorial</w:t>
            </w:r>
          </w:p>
        </w:tc>
        <w:tc>
          <w:tcPr>
            <w:tcW w:w="1530" w:type="dxa"/>
            <w:tcBorders>
              <w:top w:val="nil"/>
              <w:left w:val="nil"/>
              <w:bottom w:val="single" w:sz="4" w:space="0" w:color="auto"/>
              <w:right w:val="single" w:sz="4" w:space="0" w:color="auto"/>
            </w:tcBorders>
            <w:shd w:val="clear" w:color="auto" w:fill="auto"/>
            <w:vAlign w:val="center"/>
            <w:hideMark/>
          </w:tcPr>
          <w:p w14:paraId="492AF77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1063B17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5B9B44D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6CEDBE6"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1536A5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23</w:t>
            </w:r>
          </w:p>
        </w:tc>
        <w:tc>
          <w:tcPr>
            <w:tcW w:w="5035" w:type="dxa"/>
            <w:tcBorders>
              <w:top w:val="nil"/>
              <w:left w:val="nil"/>
              <w:bottom w:val="single" w:sz="4" w:space="0" w:color="auto"/>
              <w:right w:val="single" w:sz="4" w:space="0" w:color="auto"/>
            </w:tcBorders>
            <w:shd w:val="clear" w:color="auto" w:fill="auto"/>
            <w:vAlign w:val="center"/>
            <w:hideMark/>
          </w:tcPr>
          <w:p w14:paraId="18233831"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Seguridad Jurídica Patrimonial de Yucatán, INSEJUPY.</w:t>
            </w:r>
          </w:p>
        </w:tc>
        <w:tc>
          <w:tcPr>
            <w:tcW w:w="1530" w:type="dxa"/>
            <w:tcBorders>
              <w:top w:val="nil"/>
              <w:left w:val="nil"/>
              <w:bottom w:val="single" w:sz="4" w:space="0" w:color="auto"/>
              <w:right w:val="single" w:sz="4" w:space="0" w:color="auto"/>
            </w:tcBorders>
            <w:shd w:val="clear" w:color="auto" w:fill="auto"/>
            <w:vAlign w:val="center"/>
            <w:hideMark/>
          </w:tcPr>
          <w:p w14:paraId="1A2F663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2770876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23080C5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8FD1CE3"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8D6BC0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24</w:t>
            </w:r>
          </w:p>
        </w:tc>
        <w:tc>
          <w:tcPr>
            <w:tcW w:w="5035" w:type="dxa"/>
            <w:tcBorders>
              <w:top w:val="nil"/>
              <w:left w:val="nil"/>
              <w:bottom w:val="single" w:sz="4" w:space="0" w:color="auto"/>
              <w:right w:val="single" w:sz="4" w:space="0" w:color="auto"/>
            </w:tcBorders>
            <w:shd w:val="clear" w:color="auto" w:fill="auto"/>
            <w:vAlign w:val="center"/>
            <w:hideMark/>
          </w:tcPr>
          <w:p w14:paraId="70F9331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Seguridad Social de los Trabajadores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2329B03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1159933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34721E3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FA02212"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49F73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25</w:t>
            </w:r>
          </w:p>
        </w:tc>
        <w:tc>
          <w:tcPr>
            <w:tcW w:w="5035" w:type="dxa"/>
            <w:tcBorders>
              <w:top w:val="nil"/>
              <w:left w:val="nil"/>
              <w:bottom w:val="single" w:sz="4" w:space="0" w:color="auto"/>
              <w:right w:val="single" w:sz="4" w:space="0" w:color="auto"/>
            </w:tcBorders>
            <w:shd w:val="clear" w:color="auto" w:fill="auto"/>
            <w:vAlign w:val="center"/>
            <w:hideMark/>
          </w:tcPr>
          <w:p w14:paraId="4D9D24F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Vivienda del Estado de Yucatán, IVEY.</w:t>
            </w:r>
          </w:p>
        </w:tc>
        <w:tc>
          <w:tcPr>
            <w:tcW w:w="1530" w:type="dxa"/>
            <w:tcBorders>
              <w:top w:val="nil"/>
              <w:left w:val="nil"/>
              <w:bottom w:val="single" w:sz="4" w:space="0" w:color="auto"/>
              <w:right w:val="single" w:sz="4" w:space="0" w:color="auto"/>
            </w:tcBorders>
            <w:shd w:val="clear" w:color="auto" w:fill="auto"/>
            <w:vAlign w:val="center"/>
            <w:hideMark/>
          </w:tcPr>
          <w:p w14:paraId="20A0C00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51F27B6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5E75934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AD57AB9"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48027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26</w:t>
            </w:r>
          </w:p>
        </w:tc>
        <w:tc>
          <w:tcPr>
            <w:tcW w:w="5035" w:type="dxa"/>
            <w:tcBorders>
              <w:top w:val="nil"/>
              <w:left w:val="nil"/>
              <w:bottom w:val="single" w:sz="4" w:space="0" w:color="auto"/>
              <w:right w:val="single" w:sz="4" w:space="0" w:color="auto"/>
            </w:tcBorders>
            <w:shd w:val="clear" w:color="auto" w:fill="auto"/>
            <w:vAlign w:val="center"/>
            <w:hideMark/>
          </w:tcPr>
          <w:p w14:paraId="6E93D86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Electoral y de Participación Ciudadana de Yucatán.</w:t>
            </w:r>
          </w:p>
        </w:tc>
        <w:tc>
          <w:tcPr>
            <w:tcW w:w="1530" w:type="dxa"/>
            <w:tcBorders>
              <w:top w:val="nil"/>
              <w:left w:val="nil"/>
              <w:bottom w:val="single" w:sz="4" w:space="0" w:color="auto"/>
              <w:right w:val="single" w:sz="4" w:space="0" w:color="auto"/>
            </w:tcBorders>
            <w:shd w:val="clear" w:color="auto" w:fill="auto"/>
            <w:vAlign w:val="center"/>
            <w:hideMark/>
          </w:tcPr>
          <w:p w14:paraId="38E2290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574CFF8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3FF3E64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0942058"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AD1D1A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27</w:t>
            </w:r>
          </w:p>
        </w:tc>
        <w:tc>
          <w:tcPr>
            <w:tcW w:w="5035" w:type="dxa"/>
            <w:tcBorders>
              <w:top w:val="nil"/>
              <w:left w:val="nil"/>
              <w:bottom w:val="single" w:sz="4" w:space="0" w:color="auto"/>
              <w:right w:val="single" w:sz="4" w:space="0" w:color="auto"/>
            </w:tcBorders>
            <w:shd w:val="clear" w:color="auto" w:fill="auto"/>
            <w:vAlign w:val="center"/>
            <w:hideMark/>
          </w:tcPr>
          <w:p w14:paraId="1E645087"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Estatal de Transparencia, Acceso a la Información Pública y Protección de Datos Personales.</w:t>
            </w:r>
          </w:p>
        </w:tc>
        <w:tc>
          <w:tcPr>
            <w:tcW w:w="1530" w:type="dxa"/>
            <w:tcBorders>
              <w:top w:val="nil"/>
              <w:left w:val="nil"/>
              <w:bottom w:val="single" w:sz="4" w:space="0" w:color="auto"/>
              <w:right w:val="single" w:sz="4" w:space="0" w:color="auto"/>
            </w:tcBorders>
            <w:shd w:val="clear" w:color="auto" w:fill="auto"/>
            <w:vAlign w:val="center"/>
            <w:hideMark/>
          </w:tcPr>
          <w:p w14:paraId="09721D9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79E6F05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2B9E3CE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A85559E"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A9BE6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28</w:t>
            </w:r>
          </w:p>
        </w:tc>
        <w:tc>
          <w:tcPr>
            <w:tcW w:w="5035" w:type="dxa"/>
            <w:tcBorders>
              <w:top w:val="nil"/>
              <w:left w:val="nil"/>
              <w:bottom w:val="single" w:sz="4" w:space="0" w:color="auto"/>
              <w:right w:val="single" w:sz="4" w:space="0" w:color="auto"/>
            </w:tcBorders>
            <w:shd w:val="clear" w:color="auto" w:fill="auto"/>
            <w:vAlign w:val="center"/>
            <w:hideMark/>
          </w:tcPr>
          <w:p w14:paraId="73FAB87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para la Construcción y Conservación de Obra Pública en Yucatán, INCCOPY.</w:t>
            </w:r>
          </w:p>
        </w:tc>
        <w:tc>
          <w:tcPr>
            <w:tcW w:w="1530" w:type="dxa"/>
            <w:tcBorders>
              <w:top w:val="nil"/>
              <w:left w:val="nil"/>
              <w:bottom w:val="single" w:sz="4" w:space="0" w:color="auto"/>
              <w:right w:val="single" w:sz="4" w:space="0" w:color="auto"/>
            </w:tcBorders>
            <w:shd w:val="clear" w:color="auto" w:fill="auto"/>
            <w:vAlign w:val="center"/>
            <w:hideMark/>
          </w:tcPr>
          <w:p w14:paraId="7483332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684E202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18337E6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7E4609E"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8324F3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29</w:t>
            </w:r>
          </w:p>
        </w:tc>
        <w:tc>
          <w:tcPr>
            <w:tcW w:w="5035" w:type="dxa"/>
            <w:tcBorders>
              <w:top w:val="nil"/>
              <w:left w:val="nil"/>
              <w:bottom w:val="single" w:sz="4" w:space="0" w:color="auto"/>
              <w:right w:val="single" w:sz="4" w:space="0" w:color="auto"/>
            </w:tcBorders>
            <w:shd w:val="clear" w:color="auto" w:fill="auto"/>
            <w:vAlign w:val="center"/>
            <w:hideMark/>
          </w:tcPr>
          <w:p w14:paraId="7D15A90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para la Inclusión de las Personas con Discapacidad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4302464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494F492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01B5D62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4EDB790A"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5B62D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30</w:t>
            </w:r>
          </w:p>
        </w:tc>
        <w:tc>
          <w:tcPr>
            <w:tcW w:w="5035" w:type="dxa"/>
            <w:tcBorders>
              <w:top w:val="nil"/>
              <w:left w:val="nil"/>
              <w:bottom w:val="single" w:sz="4" w:space="0" w:color="auto"/>
              <w:right w:val="single" w:sz="4" w:space="0" w:color="auto"/>
            </w:tcBorders>
            <w:shd w:val="clear" w:color="auto" w:fill="auto"/>
            <w:vAlign w:val="center"/>
            <w:hideMark/>
          </w:tcPr>
          <w:p w14:paraId="7FEADF7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Yucateco de Emprendedores, IYEM.</w:t>
            </w:r>
          </w:p>
        </w:tc>
        <w:tc>
          <w:tcPr>
            <w:tcW w:w="1530" w:type="dxa"/>
            <w:tcBorders>
              <w:top w:val="nil"/>
              <w:left w:val="nil"/>
              <w:bottom w:val="single" w:sz="4" w:space="0" w:color="auto"/>
              <w:right w:val="single" w:sz="4" w:space="0" w:color="auto"/>
            </w:tcBorders>
            <w:shd w:val="clear" w:color="auto" w:fill="auto"/>
            <w:vAlign w:val="center"/>
            <w:hideMark/>
          </w:tcPr>
          <w:p w14:paraId="708BB58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3ABF685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5C128DE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F40480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4BF5A7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31</w:t>
            </w:r>
          </w:p>
        </w:tc>
        <w:tc>
          <w:tcPr>
            <w:tcW w:w="5035" w:type="dxa"/>
            <w:tcBorders>
              <w:top w:val="nil"/>
              <w:left w:val="nil"/>
              <w:bottom w:val="single" w:sz="4" w:space="0" w:color="auto"/>
              <w:right w:val="single" w:sz="4" w:space="0" w:color="auto"/>
            </w:tcBorders>
            <w:shd w:val="clear" w:color="auto" w:fill="auto"/>
            <w:vAlign w:val="center"/>
            <w:hideMark/>
          </w:tcPr>
          <w:p w14:paraId="4BFE34F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Junta de Agua Potable y Alcantarillado de Yucatán</w:t>
            </w:r>
          </w:p>
        </w:tc>
        <w:tc>
          <w:tcPr>
            <w:tcW w:w="1530" w:type="dxa"/>
            <w:tcBorders>
              <w:top w:val="nil"/>
              <w:left w:val="nil"/>
              <w:bottom w:val="single" w:sz="4" w:space="0" w:color="auto"/>
              <w:right w:val="single" w:sz="4" w:space="0" w:color="auto"/>
            </w:tcBorders>
            <w:shd w:val="clear" w:color="auto" w:fill="auto"/>
            <w:vAlign w:val="center"/>
            <w:hideMark/>
          </w:tcPr>
          <w:p w14:paraId="7241AD6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5CA56C6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513CA98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3B8B0B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0191AC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32</w:t>
            </w:r>
          </w:p>
        </w:tc>
        <w:tc>
          <w:tcPr>
            <w:tcW w:w="5035" w:type="dxa"/>
            <w:tcBorders>
              <w:top w:val="nil"/>
              <w:left w:val="nil"/>
              <w:bottom w:val="single" w:sz="4" w:space="0" w:color="auto"/>
              <w:right w:val="single" w:sz="4" w:space="0" w:color="auto"/>
            </w:tcBorders>
            <w:shd w:val="clear" w:color="auto" w:fill="auto"/>
            <w:vAlign w:val="center"/>
            <w:hideMark/>
          </w:tcPr>
          <w:p w14:paraId="5E250807"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Junta Intermunicipal Biocultural del Puuc.</w:t>
            </w:r>
          </w:p>
        </w:tc>
        <w:tc>
          <w:tcPr>
            <w:tcW w:w="1530" w:type="dxa"/>
            <w:tcBorders>
              <w:top w:val="nil"/>
              <w:left w:val="nil"/>
              <w:bottom w:val="single" w:sz="4" w:space="0" w:color="auto"/>
              <w:right w:val="single" w:sz="4" w:space="0" w:color="auto"/>
            </w:tcBorders>
            <w:shd w:val="clear" w:color="auto" w:fill="auto"/>
            <w:vAlign w:val="center"/>
            <w:hideMark/>
          </w:tcPr>
          <w:p w14:paraId="4DB1D62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3A72577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4F921EE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D86BB41"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5FBDF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33</w:t>
            </w:r>
          </w:p>
        </w:tc>
        <w:tc>
          <w:tcPr>
            <w:tcW w:w="5035" w:type="dxa"/>
            <w:tcBorders>
              <w:top w:val="nil"/>
              <w:left w:val="nil"/>
              <w:bottom w:val="single" w:sz="4" w:space="0" w:color="auto"/>
              <w:right w:val="single" w:sz="4" w:space="0" w:color="auto"/>
            </w:tcBorders>
            <w:shd w:val="clear" w:color="auto" w:fill="auto"/>
            <w:vAlign w:val="center"/>
            <w:hideMark/>
          </w:tcPr>
          <w:p w14:paraId="2708492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Mérida.</w:t>
            </w:r>
          </w:p>
        </w:tc>
        <w:tc>
          <w:tcPr>
            <w:tcW w:w="1530" w:type="dxa"/>
            <w:tcBorders>
              <w:top w:val="nil"/>
              <w:left w:val="nil"/>
              <w:bottom w:val="single" w:sz="4" w:space="0" w:color="auto"/>
              <w:right w:val="single" w:sz="4" w:space="0" w:color="auto"/>
            </w:tcBorders>
            <w:shd w:val="clear" w:color="auto" w:fill="auto"/>
            <w:vAlign w:val="center"/>
            <w:hideMark/>
          </w:tcPr>
          <w:p w14:paraId="03EB70D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7A55358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31F48B0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F20BFD2"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CA5E1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34</w:t>
            </w:r>
          </w:p>
        </w:tc>
        <w:tc>
          <w:tcPr>
            <w:tcW w:w="5035" w:type="dxa"/>
            <w:tcBorders>
              <w:top w:val="nil"/>
              <w:left w:val="nil"/>
              <w:bottom w:val="single" w:sz="4" w:space="0" w:color="auto"/>
              <w:right w:val="single" w:sz="4" w:space="0" w:color="auto"/>
            </w:tcBorders>
            <w:shd w:val="clear" w:color="auto" w:fill="auto"/>
            <w:vAlign w:val="center"/>
            <w:hideMark/>
          </w:tcPr>
          <w:p w14:paraId="6287878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Organismo Público Municipal Descentralizado de Operación y Administración de la Zona Sujeta a Conservación Ecológica Reserva Cuxtal.</w:t>
            </w:r>
          </w:p>
        </w:tc>
        <w:tc>
          <w:tcPr>
            <w:tcW w:w="1530" w:type="dxa"/>
            <w:tcBorders>
              <w:top w:val="nil"/>
              <w:left w:val="nil"/>
              <w:bottom w:val="single" w:sz="4" w:space="0" w:color="auto"/>
              <w:right w:val="single" w:sz="4" w:space="0" w:color="auto"/>
            </w:tcBorders>
            <w:shd w:val="clear" w:color="auto" w:fill="auto"/>
            <w:vAlign w:val="center"/>
            <w:hideMark/>
          </w:tcPr>
          <w:p w14:paraId="0466CEE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771B9E9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799F4B8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0F43AA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66BD66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35</w:t>
            </w:r>
          </w:p>
        </w:tc>
        <w:tc>
          <w:tcPr>
            <w:tcW w:w="5035" w:type="dxa"/>
            <w:tcBorders>
              <w:top w:val="nil"/>
              <w:left w:val="nil"/>
              <w:bottom w:val="single" w:sz="4" w:space="0" w:color="auto"/>
              <w:right w:val="single" w:sz="4" w:space="0" w:color="auto"/>
            </w:tcBorders>
            <w:shd w:val="clear" w:color="auto" w:fill="auto"/>
            <w:vAlign w:val="center"/>
            <w:hideMark/>
          </w:tcPr>
          <w:p w14:paraId="020CCB5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Patronato de las Unidades de Servicios Culturales y Turísticos del Estado de Yucatán, CULTUR.</w:t>
            </w:r>
          </w:p>
        </w:tc>
        <w:tc>
          <w:tcPr>
            <w:tcW w:w="1530" w:type="dxa"/>
            <w:tcBorders>
              <w:top w:val="nil"/>
              <w:left w:val="nil"/>
              <w:bottom w:val="single" w:sz="4" w:space="0" w:color="auto"/>
              <w:right w:val="single" w:sz="4" w:space="0" w:color="auto"/>
            </w:tcBorders>
            <w:shd w:val="clear" w:color="auto" w:fill="auto"/>
            <w:vAlign w:val="center"/>
            <w:hideMark/>
          </w:tcPr>
          <w:p w14:paraId="3FE0A81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289E112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530564A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265256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47C0C6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36</w:t>
            </w:r>
          </w:p>
        </w:tc>
        <w:tc>
          <w:tcPr>
            <w:tcW w:w="5035" w:type="dxa"/>
            <w:tcBorders>
              <w:top w:val="nil"/>
              <w:left w:val="nil"/>
              <w:bottom w:val="single" w:sz="4" w:space="0" w:color="auto"/>
              <w:right w:val="single" w:sz="4" w:space="0" w:color="auto"/>
            </w:tcBorders>
            <w:shd w:val="clear" w:color="auto" w:fill="auto"/>
            <w:vAlign w:val="center"/>
            <w:hideMark/>
          </w:tcPr>
          <w:p w14:paraId="25F4106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Administración y Finanzas</w:t>
            </w:r>
          </w:p>
        </w:tc>
        <w:tc>
          <w:tcPr>
            <w:tcW w:w="1530" w:type="dxa"/>
            <w:tcBorders>
              <w:top w:val="nil"/>
              <w:left w:val="nil"/>
              <w:bottom w:val="single" w:sz="4" w:space="0" w:color="auto"/>
              <w:right w:val="single" w:sz="4" w:space="0" w:color="auto"/>
            </w:tcBorders>
            <w:shd w:val="clear" w:color="auto" w:fill="auto"/>
            <w:vAlign w:val="center"/>
            <w:hideMark/>
          </w:tcPr>
          <w:p w14:paraId="1F25079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6AA222F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692382F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07CE1B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D581C0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37</w:t>
            </w:r>
          </w:p>
        </w:tc>
        <w:tc>
          <w:tcPr>
            <w:tcW w:w="5035" w:type="dxa"/>
            <w:tcBorders>
              <w:top w:val="nil"/>
              <w:left w:val="nil"/>
              <w:bottom w:val="single" w:sz="4" w:space="0" w:color="auto"/>
              <w:right w:val="single" w:sz="4" w:space="0" w:color="auto"/>
            </w:tcBorders>
            <w:shd w:val="clear" w:color="auto" w:fill="auto"/>
            <w:vAlign w:val="center"/>
            <w:hideMark/>
          </w:tcPr>
          <w:p w14:paraId="483758C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Educación</w:t>
            </w:r>
          </w:p>
        </w:tc>
        <w:tc>
          <w:tcPr>
            <w:tcW w:w="1530" w:type="dxa"/>
            <w:tcBorders>
              <w:top w:val="nil"/>
              <w:left w:val="nil"/>
              <w:bottom w:val="single" w:sz="4" w:space="0" w:color="auto"/>
              <w:right w:val="single" w:sz="4" w:space="0" w:color="auto"/>
            </w:tcBorders>
            <w:shd w:val="clear" w:color="auto" w:fill="auto"/>
            <w:vAlign w:val="center"/>
            <w:hideMark/>
          </w:tcPr>
          <w:p w14:paraId="0E55EB9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113CC2A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6304214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171A6D1"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1EB927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38</w:t>
            </w:r>
          </w:p>
        </w:tc>
        <w:tc>
          <w:tcPr>
            <w:tcW w:w="5035" w:type="dxa"/>
            <w:tcBorders>
              <w:top w:val="nil"/>
              <w:left w:val="nil"/>
              <w:bottom w:val="single" w:sz="4" w:space="0" w:color="auto"/>
              <w:right w:val="single" w:sz="4" w:space="0" w:color="auto"/>
            </w:tcBorders>
            <w:shd w:val="clear" w:color="auto" w:fill="auto"/>
            <w:vAlign w:val="center"/>
            <w:hideMark/>
          </w:tcPr>
          <w:p w14:paraId="055F353B"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Fomento Económico y Trabajo.</w:t>
            </w:r>
          </w:p>
        </w:tc>
        <w:tc>
          <w:tcPr>
            <w:tcW w:w="1530" w:type="dxa"/>
            <w:tcBorders>
              <w:top w:val="nil"/>
              <w:left w:val="nil"/>
              <w:bottom w:val="single" w:sz="4" w:space="0" w:color="auto"/>
              <w:right w:val="single" w:sz="4" w:space="0" w:color="auto"/>
            </w:tcBorders>
            <w:shd w:val="clear" w:color="auto" w:fill="auto"/>
            <w:vAlign w:val="center"/>
            <w:hideMark/>
          </w:tcPr>
          <w:p w14:paraId="3089C2E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30078AD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2C6608F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6346478"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01992A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39</w:t>
            </w:r>
          </w:p>
        </w:tc>
        <w:tc>
          <w:tcPr>
            <w:tcW w:w="5035" w:type="dxa"/>
            <w:tcBorders>
              <w:top w:val="nil"/>
              <w:left w:val="nil"/>
              <w:bottom w:val="single" w:sz="4" w:space="0" w:color="auto"/>
              <w:right w:val="single" w:sz="4" w:space="0" w:color="auto"/>
            </w:tcBorders>
            <w:shd w:val="clear" w:color="auto" w:fill="auto"/>
            <w:vAlign w:val="center"/>
            <w:hideMark/>
          </w:tcPr>
          <w:p w14:paraId="501B7AF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Fomento Turístico.</w:t>
            </w:r>
          </w:p>
        </w:tc>
        <w:tc>
          <w:tcPr>
            <w:tcW w:w="1530" w:type="dxa"/>
            <w:tcBorders>
              <w:top w:val="nil"/>
              <w:left w:val="nil"/>
              <w:bottom w:val="single" w:sz="4" w:space="0" w:color="auto"/>
              <w:right w:val="single" w:sz="4" w:space="0" w:color="auto"/>
            </w:tcBorders>
            <w:shd w:val="clear" w:color="auto" w:fill="auto"/>
            <w:vAlign w:val="center"/>
            <w:hideMark/>
          </w:tcPr>
          <w:p w14:paraId="49482F7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7151BFB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6835E23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698D9CE7"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2FF3F8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40</w:t>
            </w:r>
          </w:p>
        </w:tc>
        <w:tc>
          <w:tcPr>
            <w:tcW w:w="5035" w:type="dxa"/>
            <w:tcBorders>
              <w:top w:val="nil"/>
              <w:left w:val="nil"/>
              <w:bottom w:val="single" w:sz="4" w:space="0" w:color="auto"/>
              <w:right w:val="single" w:sz="4" w:space="0" w:color="auto"/>
            </w:tcBorders>
            <w:shd w:val="clear" w:color="auto" w:fill="auto"/>
            <w:vAlign w:val="center"/>
            <w:hideMark/>
          </w:tcPr>
          <w:p w14:paraId="253552F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las Mujeres.</w:t>
            </w:r>
          </w:p>
        </w:tc>
        <w:tc>
          <w:tcPr>
            <w:tcW w:w="1530" w:type="dxa"/>
            <w:tcBorders>
              <w:top w:val="nil"/>
              <w:left w:val="nil"/>
              <w:bottom w:val="single" w:sz="4" w:space="0" w:color="auto"/>
              <w:right w:val="single" w:sz="4" w:space="0" w:color="auto"/>
            </w:tcBorders>
            <w:shd w:val="clear" w:color="auto" w:fill="auto"/>
            <w:vAlign w:val="center"/>
            <w:hideMark/>
          </w:tcPr>
          <w:p w14:paraId="09BDCD8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5182025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03A1999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A0B943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8C9377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41</w:t>
            </w:r>
          </w:p>
        </w:tc>
        <w:tc>
          <w:tcPr>
            <w:tcW w:w="5035" w:type="dxa"/>
            <w:tcBorders>
              <w:top w:val="nil"/>
              <w:left w:val="nil"/>
              <w:bottom w:val="single" w:sz="4" w:space="0" w:color="auto"/>
              <w:right w:val="single" w:sz="4" w:space="0" w:color="auto"/>
            </w:tcBorders>
            <w:shd w:val="clear" w:color="auto" w:fill="auto"/>
            <w:vAlign w:val="center"/>
            <w:hideMark/>
          </w:tcPr>
          <w:p w14:paraId="5A61992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Pesca y Acuacultura Sustentable.</w:t>
            </w:r>
          </w:p>
        </w:tc>
        <w:tc>
          <w:tcPr>
            <w:tcW w:w="1530" w:type="dxa"/>
            <w:tcBorders>
              <w:top w:val="nil"/>
              <w:left w:val="nil"/>
              <w:bottom w:val="single" w:sz="4" w:space="0" w:color="auto"/>
              <w:right w:val="single" w:sz="4" w:space="0" w:color="auto"/>
            </w:tcBorders>
            <w:shd w:val="clear" w:color="auto" w:fill="auto"/>
            <w:vAlign w:val="center"/>
            <w:hideMark/>
          </w:tcPr>
          <w:p w14:paraId="6D3CA38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4A59C39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70B13A0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524E11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941665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42</w:t>
            </w:r>
          </w:p>
        </w:tc>
        <w:tc>
          <w:tcPr>
            <w:tcW w:w="5035" w:type="dxa"/>
            <w:tcBorders>
              <w:top w:val="nil"/>
              <w:left w:val="nil"/>
              <w:bottom w:val="single" w:sz="4" w:space="0" w:color="auto"/>
              <w:right w:val="single" w:sz="4" w:space="0" w:color="auto"/>
            </w:tcBorders>
            <w:shd w:val="clear" w:color="auto" w:fill="auto"/>
            <w:vAlign w:val="center"/>
            <w:hideMark/>
          </w:tcPr>
          <w:p w14:paraId="2CFFA3B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Ejecutiva del Sistema Estatal Anticorrupción de Yucatán.</w:t>
            </w:r>
          </w:p>
        </w:tc>
        <w:tc>
          <w:tcPr>
            <w:tcW w:w="1530" w:type="dxa"/>
            <w:tcBorders>
              <w:top w:val="nil"/>
              <w:left w:val="nil"/>
              <w:bottom w:val="single" w:sz="4" w:space="0" w:color="auto"/>
              <w:right w:val="single" w:sz="4" w:space="0" w:color="auto"/>
            </w:tcBorders>
            <w:shd w:val="clear" w:color="auto" w:fill="auto"/>
            <w:vAlign w:val="center"/>
            <w:hideMark/>
          </w:tcPr>
          <w:p w14:paraId="66399A3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4ADD58C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28A3208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282BCF7"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2DD2D9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43</w:t>
            </w:r>
          </w:p>
        </w:tc>
        <w:tc>
          <w:tcPr>
            <w:tcW w:w="5035" w:type="dxa"/>
            <w:tcBorders>
              <w:top w:val="nil"/>
              <w:left w:val="nil"/>
              <w:bottom w:val="single" w:sz="4" w:space="0" w:color="auto"/>
              <w:right w:val="single" w:sz="4" w:space="0" w:color="auto"/>
            </w:tcBorders>
            <w:shd w:val="clear" w:color="auto" w:fill="auto"/>
            <w:vAlign w:val="center"/>
            <w:hideMark/>
          </w:tcPr>
          <w:p w14:paraId="3A29DC3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Técnica de Planeación y Evaluación, SEPLÁN.</w:t>
            </w:r>
          </w:p>
        </w:tc>
        <w:tc>
          <w:tcPr>
            <w:tcW w:w="1530" w:type="dxa"/>
            <w:tcBorders>
              <w:top w:val="nil"/>
              <w:left w:val="nil"/>
              <w:bottom w:val="single" w:sz="4" w:space="0" w:color="auto"/>
              <w:right w:val="single" w:sz="4" w:space="0" w:color="auto"/>
            </w:tcBorders>
            <w:shd w:val="clear" w:color="auto" w:fill="auto"/>
            <w:vAlign w:val="center"/>
            <w:hideMark/>
          </w:tcPr>
          <w:p w14:paraId="72F1B07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3D0CF0C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347DA07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BBA754C"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983C9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44</w:t>
            </w:r>
          </w:p>
        </w:tc>
        <w:tc>
          <w:tcPr>
            <w:tcW w:w="5035" w:type="dxa"/>
            <w:tcBorders>
              <w:top w:val="nil"/>
              <w:left w:val="nil"/>
              <w:bottom w:val="single" w:sz="4" w:space="0" w:color="auto"/>
              <w:right w:val="single" w:sz="4" w:space="0" w:color="auto"/>
            </w:tcBorders>
            <w:shd w:val="clear" w:color="auto" w:fill="auto"/>
            <w:vAlign w:val="center"/>
            <w:hideMark/>
          </w:tcPr>
          <w:p w14:paraId="7759B6D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Único de Trabajadores Profesionistas, Administrativos y Manuales del Poder Judicial del Estado.</w:t>
            </w:r>
          </w:p>
        </w:tc>
        <w:tc>
          <w:tcPr>
            <w:tcW w:w="1530" w:type="dxa"/>
            <w:tcBorders>
              <w:top w:val="nil"/>
              <w:left w:val="nil"/>
              <w:bottom w:val="single" w:sz="4" w:space="0" w:color="auto"/>
              <w:right w:val="single" w:sz="4" w:space="0" w:color="auto"/>
            </w:tcBorders>
            <w:shd w:val="clear" w:color="000000" w:fill="FFFFFF"/>
            <w:vAlign w:val="center"/>
            <w:hideMark/>
          </w:tcPr>
          <w:p w14:paraId="47C90AB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000000" w:fill="FFFFFF"/>
            <w:vAlign w:val="center"/>
            <w:hideMark/>
          </w:tcPr>
          <w:p w14:paraId="06ADAF0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000000" w:fill="FFFFFF"/>
            <w:vAlign w:val="center"/>
            <w:hideMark/>
          </w:tcPr>
          <w:p w14:paraId="50208C7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19AC9FD7"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32AEF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45</w:t>
            </w:r>
          </w:p>
        </w:tc>
        <w:tc>
          <w:tcPr>
            <w:tcW w:w="5035" w:type="dxa"/>
            <w:tcBorders>
              <w:top w:val="nil"/>
              <w:left w:val="nil"/>
              <w:bottom w:val="single" w:sz="4" w:space="0" w:color="auto"/>
              <w:right w:val="single" w:sz="4" w:space="0" w:color="auto"/>
            </w:tcBorders>
            <w:shd w:val="clear" w:color="auto" w:fill="auto"/>
            <w:vAlign w:val="center"/>
            <w:hideMark/>
          </w:tcPr>
          <w:p w14:paraId="326E0E3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Individual de Retiro y Jubilación Municipal (SIRJUM)</w:t>
            </w:r>
          </w:p>
        </w:tc>
        <w:tc>
          <w:tcPr>
            <w:tcW w:w="1530" w:type="dxa"/>
            <w:tcBorders>
              <w:top w:val="nil"/>
              <w:left w:val="nil"/>
              <w:bottom w:val="single" w:sz="4" w:space="0" w:color="auto"/>
              <w:right w:val="single" w:sz="4" w:space="0" w:color="auto"/>
            </w:tcBorders>
            <w:shd w:val="clear" w:color="auto" w:fill="auto"/>
            <w:vAlign w:val="center"/>
            <w:hideMark/>
          </w:tcPr>
          <w:p w14:paraId="43245CC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6508F1D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2333EA3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5CD9324C"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E7CB18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46</w:t>
            </w:r>
          </w:p>
        </w:tc>
        <w:tc>
          <w:tcPr>
            <w:tcW w:w="5035" w:type="dxa"/>
            <w:tcBorders>
              <w:top w:val="nil"/>
              <w:left w:val="nil"/>
              <w:bottom w:val="single" w:sz="4" w:space="0" w:color="auto"/>
              <w:right w:val="single" w:sz="4" w:space="0" w:color="auto"/>
            </w:tcBorders>
            <w:shd w:val="clear" w:color="auto" w:fill="auto"/>
            <w:vAlign w:val="center"/>
            <w:hideMark/>
          </w:tcPr>
          <w:p w14:paraId="60B276C1"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Tele Yucatán, S.A. de C.V.</w:t>
            </w:r>
          </w:p>
        </w:tc>
        <w:tc>
          <w:tcPr>
            <w:tcW w:w="1530" w:type="dxa"/>
            <w:tcBorders>
              <w:top w:val="nil"/>
              <w:left w:val="nil"/>
              <w:bottom w:val="single" w:sz="4" w:space="0" w:color="auto"/>
              <w:right w:val="single" w:sz="4" w:space="0" w:color="auto"/>
            </w:tcBorders>
            <w:shd w:val="clear" w:color="auto" w:fill="auto"/>
            <w:vAlign w:val="center"/>
            <w:hideMark/>
          </w:tcPr>
          <w:p w14:paraId="3982C29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6870446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35FD98B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74E6F142"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6B6AD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47</w:t>
            </w:r>
          </w:p>
        </w:tc>
        <w:tc>
          <w:tcPr>
            <w:tcW w:w="5035" w:type="dxa"/>
            <w:tcBorders>
              <w:top w:val="nil"/>
              <w:left w:val="nil"/>
              <w:bottom w:val="single" w:sz="4" w:space="0" w:color="auto"/>
              <w:right w:val="single" w:sz="4" w:space="0" w:color="auto"/>
            </w:tcBorders>
            <w:shd w:val="clear" w:color="auto" w:fill="auto"/>
            <w:vAlign w:val="center"/>
            <w:hideMark/>
          </w:tcPr>
          <w:p w14:paraId="1AEDD2A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Temozón.</w:t>
            </w:r>
          </w:p>
        </w:tc>
        <w:tc>
          <w:tcPr>
            <w:tcW w:w="1530" w:type="dxa"/>
            <w:tcBorders>
              <w:top w:val="nil"/>
              <w:left w:val="nil"/>
              <w:bottom w:val="single" w:sz="4" w:space="0" w:color="auto"/>
              <w:right w:val="single" w:sz="4" w:space="0" w:color="auto"/>
            </w:tcBorders>
            <w:shd w:val="clear" w:color="auto" w:fill="auto"/>
            <w:vAlign w:val="center"/>
            <w:hideMark/>
          </w:tcPr>
          <w:p w14:paraId="30B64A3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5C4B31F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4BC8E43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0CF10DA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AC2596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48</w:t>
            </w:r>
          </w:p>
        </w:tc>
        <w:tc>
          <w:tcPr>
            <w:tcW w:w="5035" w:type="dxa"/>
            <w:tcBorders>
              <w:top w:val="nil"/>
              <w:left w:val="nil"/>
              <w:bottom w:val="single" w:sz="4" w:space="0" w:color="auto"/>
              <w:right w:val="single" w:sz="4" w:space="0" w:color="auto"/>
            </w:tcBorders>
            <w:shd w:val="clear" w:color="auto" w:fill="auto"/>
            <w:vAlign w:val="center"/>
            <w:hideMark/>
          </w:tcPr>
          <w:p w14:paraId="6CED8C87"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Tribunal Electoral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7035006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3C5CE52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52CFE78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6BDB1C6"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A514E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49</w:t>
            </w:r>
          </w:p>
        </w:tc>
        <w:tc>
          <w:tcPr>
            <w:tcW w:w="5035" w:type="dxa"/>
            <w:tcBorders>
              <w:top w:val="nil"/>
              <w:left w:val="nil"/>
              <w:bottom w:val="single" w:sz="4" w:space="0" w:color="auto"/>
              <w:right w:val="single" w:sz="4" w:space="0" w:color="auto"/>
            </w:tcBorders>
            <w:shd w:val="clear" w:color="auto" w:fill="auto"/>
            <w:vAlign w:val="center"/>
            <w:hideMark/>
          </w:tcPr>
          <w:p w14:paraId="561F06C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Tribunal Superior de Justicia.</w:t>
            </w:r>
          </w:p>
        </w:tc>
        <w:tc>
          <w:tcPr>
            <w:tcW w:w="1530" w:type="dxa"/>
            <w:tcBorders>
              <w:top w:val="nil"/>
              <w:left w:val="nil"/>
              <w:bottom w:val="single" w:sz="4" w:space="0" w:color="auto"/>
              <w:right w:val="single" w:sz="4" w:space="0" w:color="auto"/>
            </w:tcBorders>
            <w:shd w:val="clear" w:color="auto" w:fill="auto"/>
            <w:vAlign w:val="center"/>
            <w:hideMark/>
          </w:tcPr>
          <w:p w14:paraId="7F54EB7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77DA443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417" w:type="dxa"/>
            <w:tcBorders>
              <w:top w:val="nil"/>
              <w:left w:val="nil"/>
              <w:bottom w:val="single" w:sz="4" w:space="0" w:color="auto"/>
              <w:right w:val="single" w:sz="4" w:space="0" w:color="auto"/>
            </w:tcBorders>
            <w:shd w:val="clear" w:color="auto" w:fill="auto"/>
            <w:vAlign w:val="center"/>
            <w:hideMark/>
          </w:tcPr>
          <w:p w14:paraId="0B78DCD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r>
      <w:tr w:rsidR="002179E1" w:rsidRPr="00D1569A" w14:paraId="3BDFE793"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659C83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50</w:t>
            </w:r>
          </w:p>
        </w:tc>
        <w:tc>
          <w:tcPr>
            <w:tcW w:w="5035" w:type="dxa"/>
            <w:tcBorders>
              <w:top w:val="nil"/>
              <w:left w:val="nil"/>
              <w:bottom w:val="single" w:sz="4" w:space="0" w:color="auto"/>
              <w:right w:val="single" w:sz="4" w:space="0" w:color="auto"/>
            </w:tcBorders>
            <w:shd w:val="clear" w:color="auto" w:fill="auto"/>
            <w:vAlign w:val="center"/>
            <w:hideMark/>
          </w:tcPr>
          <w:p w14:paraId="5D62537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para el Desarrollo Integral de la Familia en Yucatán</w:t>
            </w:r>
          </w:p>
        </w:tc>
        <w:tc>
          <w:tcPr>
            <w:tcW w:w="1530" w:type="dxa"/>
            <w:tcBorders>
              <w:top w:val="nil"/>
              <w:left w:val="nil"/>
              <w:bottom w:val="single" w:sz="4" w:space="0" w:color="auto"/>
              <w:right w:val="single" w:sz="4" w:space="0" w:color="auto"/>
            </w:tcBorders>
            <w:shd w:val="clear" w:color="auto" w:fill="auto"/>
            <w:vAlign w:val="center"/>
            <w:hideMark/>
          </w:tcPr>
          <w:p w14:paraId="202927F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99.60</w:t>
            </w:r>
          </w:p>
        </w:tc>
        <w:tc>
          <w:tcPr>
            <w:tcW w:w="1558" w:type="dxa"/>
            <w:tcBorders>
              <w:top w:val="nil"/>
              <w:left w:val="nil"/>
              <w:bottom w:val="single" w:sz="4" w:space="0" w:color="auto"/>
              <w:right w:val="single" w:sz="4" w:space="0" w:color="auto"/>
            </w:tcBorders>
            <w:shd w:val="clear" w:color="auto" w:fill="auto"/>
            <w:vAlign w:val="center"/>
            <w:hideMark/>
          </w:tcPr>
          <w:p w14:paraId="65EF14D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99.60</w:t>
            </w:r>
          </w:p>
        </w:tc>
        <w:tc>
          <w:tcPr>
            <w:tcW w:w="1417" w:type="dxa"/>
            <w:tcBorders>
              <w:top w:val="nil"/>
              <w:left w:val="nil"/>
              <w:bottom w:val="single" w:sz="4" w:space="0" w:color="auto"/>
              <w:right w:val="single" w:sz="4" w:space="0" w:color="auto"/>
            </w:tcBorders>
            <w:shd w:val="clear" w:color="auto" w:fill="auto"/>
            <w:vAlign w:val="center"/>
            <w:hideMark/>
          </w:tcPr>
          <w:p w14:paraId="2000058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99.60</w:t>
            </w:r>
          </w:p>
        </w:tc>
      </w:tr>
      <w:tr w:rsidR="002179E1" w:rsidRPr="00D1569A" w14:paraId="7CDF8F16"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7C3D7B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51</w:t>
            </w:r>
          </w:p>
        </w:tc>
        <w:tc>
          <w:tcPr>
            <w:tcW w:w="5035" w:type="dxa"/>
            <w:tcBorders>
              <w:top w:val="nil"/>
              <w:left w:val="nil"/>
              <w:bottom w:val="single" w:sz="4" w:space="0" w:color="auto"/>
              <w:right w:val="single" w:sz="4" w:space="0" w:color="auto"/>
            </w:tcBorders>
            <w:shd w:val="clear" w:color="auto" w:fill="auto"/>
            <w:vAlign w:val="center"/>
            <w:hideMark/>
          </w:tcPr>
          <w:p w14:paraId="4F37046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Progreso.</w:t>
            </w:r>
          </w:p>
        </w:tc>
        <w:tc>
          <w:tcPr>
            <w:tcW w:w="1530" w:type="dxa"/>
            <w:tcBorders>
              <w:top w:val="nil"/>
              <w:left w:val="nil"/>
              <w:bottom w:val="single" w:sz="4" w:space="0" w:color="auto"/>
              <w:right w:val="single" w:sz="4" w:space="0" w:color="auto"/>
            </w:tcBorders>
            <w:shd w:val="clear" w:color="auto" w:fill="auto"/>
            <w:vAlign w:val="center"/>
            <w:hideMark/>
          </w:tcPr>
          <w:p w14:paraId="0CB0F8D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99.03</w:t>
            </w:r>
          </w:p>
        </w:tc>
        <w:tc>
          <w:tcPr>
            <w:tcW w:w="1558" w:type="dxa"/>
            <w:tcBorders>
              <w:top w:val="nil"/>
              <w:left w:val="nil"/>
              <w:bottom w:val="single" w:sz="4" w:space="0" w:color="auto"/>
              <w:right w:val="single" w:sz="4" w:space="0" w:color="auto"/>
            </w:tcBorders>
            <w:shd w:val="clear" w:color="auto" w:fill="auto"/>
            <w:vAlign w:val="center"/>
            <w:hideMark/>
          </w:tcPr>
          <w:p w14:paraId="7C4697D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99.03</w:t>
            </w:r>
          </w:p>
        </w:tc>
        <w:tc>
          <w:tcPr>
            <w:tcW w:w="1417" w:type="dxa"/>
            <w:tcBorders>
              <w:top w:val="nil"/>
              <w:left w:val="nil"/>
              <w:bottom w:val="single" w:sz="4" w:space="0" w:color="auto"/>
              <w:right w:val="single" w:sz="4" w:space="0" w:color="auto"/>
            </w:tcBorders>
            <w:shd w:val="clear" w:color="auto" w:fill="auto"/>
            <w:vAlign w:val="center"/>
            <w:hideMark/>
          </w:tcPr>
          <w:p w14:paraId="3B3BB6C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99.03</w:t>
            </w:r>
          </w:p>
        </w:tc>
      </w:tr>
      <w:tr w:rsidR="002179E1" w:rsidRPr="00D1569A" w14:paraId="7EF59A97"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78131E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52</w:t>
            </w:r>
          </w:p>
        </w:tc>
        <w:tc>
          <w:tcPr>
            <w:tcW w:w="5035" w:type="dxa"/>
            <w:tcBorders>
              <w:top w:val="nil"/>
              <w:left w:val="nil"/>
              <w:bottom w:val="single" w:sz="4" w:space="0" w:color="auto"/>
              <w:right w:val="single" w:sz="4" w:space="0" w:color="auto"/>
            </w:tcBorders>
            <w:shd w:val="clear" w:color="auto" w:fill="auto"/>
            <w:vAlign w:val="center"/>
            <w:hideMark/>
          </w:tcPr>
          <w:p w14:paraId="226569E1"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Fondo Auxiliar para la Administración de Justicia del Estado de Yucatán.</w:t>
            </w:r>
          </w:p>
        </w:tc>
        <w:tc>
          <w:tcPr>
            <w:tcW w:w="1530" w:type="dxa"/>
            <w:tcBorders>
              <w:top w:val="nil"/>
              <w:left w:val="nil"/>
              <w:bottom w:val="single" w:sz="4" w:space="0" w:color="auto"/>
              <w:right w:val="single" w:sz="4" w:space="0" w:color="auto"/>
            </w:tcBorders>
            <w:shd w:val="clear" w:color="auto" w:fill="auto"/>
            <w:vAlign w:val="center"/>
            <w:hideMark/>
          </w:tcPr>
          <w:p w14:paraId="279B9E3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98.95</w:t>
            </w:r>
          </w:p>
        </w:tc>
        <w:tc>
          <w:tcPr>
            <w:tcW w:w="1558" w:type="dxa"/>
            <w:tcBorders>
              <w:top w:val="nil"/>
              <w:left w:val="nil"/>
              <w:bottom w:val="single" w:sz="4" w:space="0" w:color="auto"/>
              <w:right w:val="single" w:sz="4" w:space="0" w:color="auto"/>
            </w:tcBorders>
            <w:shd w:val="clear" w:color="auto" w:fill="auto"/>
            <w:vAlign w:val="center"/>
            <w:hideMark/>
          </w:tcPr>
          <w:p w14:paraId="1811E77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98.95</w:t>
            </w:r>
          </w:p>
        </w:tc>
        <w:tc>
          <w:tcPr>
            <w:tcW w:w="1417" w:type="dxa"/>
            <w:tcBorders>
              <w:top w:val="nil"/>
              <w:left w:val="nil"/>
              <w:bottom w:val="single" w:sz="4" w:space="0" w:color="auto"/>
              <w:right w:val="single" w:sz="4" w:space="0" w:color="auto"/>
            </w:tcBorders>
            <w:shd w:val="clear" w:color="auto" w:fill="auto"/>
            <w:vAlign w:val="center"/>
            <w:hideMark/>
          </w:tcPr>
          <w:p w14:paraId="01E9BC9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98.95</w:t>
            </w:r>
          </w:p>
        </w:tc>
      </w:tr>
      <w:tr w:rsidR="002179E1" w:rsidRPr="00D1569A" w14:paraId="2862E216"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387E9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53</w:t>
            </w:r>
          </w:p>
        </w:tc>
        <w:tc>
          <w:tcPr>
            <w:tcW w:w="5035" w:type="dxa"/>
            <w:tcBorders>
              <w:top w:val="nil"/>
              <w:left w:val="nil"/>
              <w:bottom w:val="single" w:sz="4" w:space="0" w:color="auto"/>
              <w:right w:val="single" w:sz="4" w:space="0" w:color="auto"/>
            </w:tcBorders>
            <w:shd w:val="clear" w:color="auto" w:fill="auto"/>
            <w:vAlign w:val="center"/>
            <w:hideMark/>
          </w:tcPr>
          <w:p w14:paraId="255DD28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Instituto de Infraestructura Carretera de Yucatán, INCAY.</w:t>
            </w:r>
          </w:p>
        </w:tc>
        <w:tc>
          <w:tcPr>
            <w:tcW w:w="1530" w:type="dxa"/>
            <w:tcBorders>
              <w:top w:val="nil"/>
              <w:left w:val="nil"/>
              <w:bottom w:val="single" w:sz="4" w:space="0" w:color="auto"/>
              <w:right w:val="single" w:sz="4" w:space="0" w:color="auto"/>
            </w:tcBorders>
            <w:shd w:val="clear" w:color="auto" w:fill="auto"/>
            <w:vAlign w:val="center"/>
            <w:hideMark/>
          </w:tcPr>
          <w:p w14:paraId="1B6182A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98.80</w:t>
            </w:r>
          </w:p>
        </w:tc>
        <w:tc>
          <w:tcPr>
            <w:tcW w:w="1558" w:type="dxa"/>
            <w:tcBorders>
              <w:top w:val="nil"/>
              <w:left w:val="nil"/>
              <w:bottom w:val="single" w:sz="4" w:space="0" w:color="auto"/>
              <w:right w:val="single" w:sz="4" w:space="0" w:color="auto"/>
            </w:tcBorders>
            <w:shd w:val="clear" w:color="auto" w:fill="auto"/>
            <w:vAlign w:val="center"/>
            <w:hideMark/>
          </w:tcPr>
          <w:p w14:paraId="06DEB1D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98.80</w:t>
            </w:r>
          </w:p>
        </w:tc>
        <w:tc>
          <w:tcPr>
            <w:tcW w:w="1417" w:type="dxa"/>
            <w:tcBorders>
              <w:top w:val="nil"/>
              <w:left w:val="nil"/>
              <w:bottom w:val="single" w:sz="4" w:space="0" w:color="auto"/>
              <w:right w:val="single" w:sz="4" w:space="0" w:color="auto"/>
            </w:tcBorders>
            <w:shd w:val="clear" w:color="auto" w:fill="auto"/>
            <w:vAlign w:val="center"/>
            <w:hideMark/>
          </w:tcPr>
          <w:p w14:paraId="285A39A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98.80</w:t>
            </w:r>
          </w:p>
        </w:tc>
      </w:tr>
      <w:tr w:rsidR="002179E1" w:rsidRPr="00D1569A" w14:paraId="5B9AAFF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48829B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54</w:t>
            </w:r>
          </w:p>
        </w:tc>
        <w:tc>
          <w:tcPr>
            <w:tcW w:w="5035" w:type="dxa"/>
            <w:tcBorders>
              <w:top w:val="nil"/>
              <w:left w:val="nil"/>
              <w:bottom w:val="single" w:sz="4" w:space="0" w:color="auto"/>
              <w:right w:val="single" w:sz="4" w:space="0" w:color="auto"/>
            </w:tcBorders>
            <w:shd w:val="clear" w:color="auto" w:fill="auto"/>
            <w:vAlign w:val="center"/>
            <w:hideMark/>
          </w:tcPr>
          <w:p w14:paraId="26B5A63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Seguridad Pública</w:t>
            </w:r>
          </w:p>
        </w:tc>
        <w:tc>
          <w:tcPr>
            <w:tcW w:w="1530" w:type="dxa"/>
            <w:tcBorders>
              <w:top w:val="nil"/>
              <w:left w:val="nil"/>
              <w:bottom w:val="single" w:sz="4" w:space="0" w:color="auto"/>
              <w:right w:val="single" w:sz="4" w:space="0" w:color="auto"/>
            </w:tcBorders>
            <w:shd w:val="clear" w:color="auto" w:fill="auto"/>
            <w:vAlign w:val="center"/>
            <w:hideMark/>
          </w:tcPr>
          <w:p w14:paraId="21B5E67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98.42</w:t>
            </w:r>
          </w:p>
        </w:tc>
        <w:tc>
          <w:tcPr>
            <w:tcW w:w="1558" w:type="dxa"/>
            <w:tcBorders>
              <w:top w:val="nil"/>
              <w:left w:val="nil"/>
              <w:bottom w:val="single" w:sz="4" w:space="0" w:color="auto"/>
              <w:right w:val="single" w:sz="4" w:space="0" w:color="auto"/>
            </w:tcBorders>
            <w:shd w:val="clear" w:color="auto" w:fill="auto"/>
            <w:vAlign w:val="center"/>
            <w:hideMark/>
          </w:tcPr>
          <w:p w14:paraId="5A5656D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98.42</w:t>
            </w:r>
          </w:p>
        </w:tc>
        <w:tc>
          <w:tcPr>
            <w:tcW w:w="1417" w:type="dxa"/>
            <w:tcBorders>
              <w:top w:val="nil"/>
              <w:left w:val="nil"/>
              <w:bottom w:val="single" w:sz="4" w:space="0" w:color="auto"/>
              <w:right w:val="single" w:sz="4" w:space="0" w:color="auto"/>
            </w:tcBorders>
            <w:shd w:val="clear" w:color="auto" w:fill="auto"/>
            <w:vAlign w:val="center"/>
            <w:hideMark/>
          </w:tcPr>
          <w:p w14:paraId="3D4D5AA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98.42</w:t>
            </w:r>
          </w:p>
        </w:tc>
      </w:tr>
      <w:tr w:rsidR="002179E1" w:rsidRPr="00D1569A" w14:paraId="508EE417"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5EBDD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55</w:t>
            </w:r>
          </w:p>
        </w:tc>
        <w:tc>
          <w:tcPr>
            <w:tcW w:w="5035" w:type="dxa"/>
            <w:tcBorders>
              <w:top w:val="nil"/>
              <w:left w:val="nil"/>
              <w:bottom w:val="single" w:sz="4" w:space="0" w:color="auto"/>
              <w:right w:val="single" w:sz="4" w:space="0" w:color="auto"/>
            </w:tcBorders>
            <w:shd w:val="clear" w:color="auto" w:fill="auto"/>
            <w:vAlign w:val="center"/>
            <w:hideMark/>
          </w:tcPr>
          <w:p w14:paraId="45A6237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Tribunal de lo Contencioso Administrativo del Municipio de Mérida.</w:t>
            </w:r>
          </w:p>
        </w:tc>
        <w:tc>
          <w:tcPr>
            <w:tcW w:w="1530" w:type="dxa"/>
            <w:tcBorders>
              <w:top w:val="nil"/>
              <w:left w:val="nil"/>
              <w:bottom w:val="single" w:sz="4" w:space="0" w:color="auto"/>
              <w:right w:val="single" w:sz="4" w:space="0" w:color="auto"/>
            </w:tcBorders>
            <w:shd w:val="clear" w:color="auto" w:fill="auto"/>
            <w:vAlign w:val="center"/>
            <w:hideMark/>
          </w:tcPr>
          <w:p w14:paraId="11AB932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93.78</w:t>
            </w:r>
          </w:p>
        </w:tc>
        <w:tc>
          <w:tcPr>
            <w:tcW w:w="1558" w:type="dxa"/>
            <w:tcBorders>
              <w:top w:val="nil"/>
              <w:left w:val="nil"/>
              <w:bottom w:val="single" w:sz="4" w:space="0" w:color="auto"/>
              <w:right w:val="single" w:sz="4" w:space="0" w:color="auto"/>
            </w:tcBorders>
            <w:shd w:val="clear" w:color="auto" w:fill="auto"/>
            <w:vAlign w:val="center"/>
            <w:hideMark/>
          </w:tcPr>
          <w:p w14:paraId="7E3A045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93.78</w:t>
            </w:r>
          </w:p>
        </w:tc>
        <w:tc>
          <w:tcPr>
            <w:tcW w:w="1417" w:type="dxa"/>
            <w:tcBorders>
              <w:top w:val="nil"/>
              <w:left w:val="nil"/>
              <w:bottom w:val="single" w:sz="4" w:space="0" w:color="auto"/>
              <w:right w:val="single" w:sz="4" w:space="0" w:color="auto"/>
            </w:tcBorders>
            <w:shd w:val="clear" w:color="auto" w:fill="auto"/>
            <w:vAlign w:val="center"/>
            <w:hideMark/>
          </w:tcPr>
          <w:p w14:paraId="12C5FD3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93.78</w:t>
            </w:r>
          </w:p>
        </w:tc>
      </w:tr>
      <w:tr w:rsidR="002179E1" w:rsidRPr="00D1569A" w14:paraId="53A651B0"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4D1356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56</w:t>
            </w:r>
          </w:p>
        </w:tc>
        <w:tc>
          <w:tcPr>
            <w:tcW w:w="5035" w:type="dxa"/>
            <w:tcBorders>
              <w:top w:val="nil"/>
              <w:left w:val="nil"/>
              <w:bottom w:val="single" w:sz="4" w:space="0" w:color="auto"/>
              <w:right w:val="single" w:sz="4" w:space="0" w:color="auto"/>
            </w:tcBorders>
            <w:shd w:val="clear" w:color="auto" w:fill="auto"/>
            <w:vAlign w:val="center"/>
            <w:hideMark/>
          </w:tcPr>
          <w:p w14:paraId="38FA6B3D" w14:textId="5C88BCCD"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 xml:space="preserve">Asociación de Personal Académico de la </w:t>
            </w:r>
            <w:r w:rsidR="00D364B9">
              <w:rPr>
                <w:rFonts w:ascii="Arial" w:eastAsia="Times New Roman" w:hAnsi="Arial" w:cs="Arial"/>
                <w:color w:val="000000"/>
                <w:sz w:val="18"/>
                <w:szCs w:val="18"/>
                <w:lang w:val="es-419" w:eastAsia="es-419"/>
              </w:rPr>
              <w:t>Universidad Autónoma de Yucatán</w:t>
            </w:r>
            <w:r w:rsidRPr="00D1569A">
              <w:rPr>
                <w:rFonts w:ascii="Arial" w:eastAsia="Times New Roman" w:hAnsi="Arial" w:cs="Arial"/>
                <w:color w:val="000000"/>
                <w:sz w:val="18"/>
                <w:szCs w:val="18"/>
                <w:lang w:val="es-419" w:eastAsia="es-419"/>
              </w:rPr>
              <w:t>, APAUADY.</w:t>
            </w:r>
          </w:p>
        </w:tc>
        <w:tc>
          <w:tcPr>
            <w:tcW w:w="1530" w:type="dxa"/>
            <w:tcBorders>
              <w:top w:val="nil"/>
              <w:left w:val="nil"/>
              <w:bottom w:val="single" w:sz="4" w:space="0" w:color="auto"/>
              <w:right w:val="single" w:sz="4" w:space="0" w:color="auto"/>
            </w:tcBorders>
            <w:shd w:val="clear" w:color="000000" w:fill="FFFFFF"/>
            <w:vAlign w:val="center"/>
            <w:hideMark/>
          </w:tcPr>
          <w:p w14:paraId="79F0CD3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93.57</w:t>
            </w:r>
          </w:p>
        </w:tc>
        <w:tc>
          <w:tcPr>
            <w:tcW w:w="1558" w:type="dxa"/>
            <w:tcBorders>
              <w:top w:val="nil"/>
              <w:left w:val="nil"/>
              <w:bottom w:val="single" w:sz="4" w:space="0" w:color="auto"/>
              <w:right w:val="single" w:sz="4" w:space="0" w:color="auto"/>
            </w:tcBorders>
            <w:shd w:val="clear" w:color="000000" w:fill="FFFFFF"/>
            <w:vAlign w:val="center"/>
            <w:hideMark/>
          </w:tcPr>
          <w:p w14:paraId="25FC95F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93.57</w:t>
            </w:r>
          </w:p>
        </w:tc>
        <w:tc>
          <w:tcPr>
            <w:tcW w:w="1417" w:type="dxa"/>
            <w:tcBorders>
              <w:top w:val="nil"/>
              <w:left w:val="nil"/>
              <w:bottom w:val="single" w:sz="4" w:space="0" w:color="auto"/>
              <w:right w:val="single" w:sz="4" w:space="0" w:color="auto"/>
            </w:tcBorders>
            <w:shd w:val="clear" w:color="000000" w:fill="FFFFFF"/>
            <w:vAlign w:val="center"/>
            <w:hideMark/>
          </w:tcPr>
          <w:p w14:paraId="6611CB0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93.57</w:t>
            </w:r>
          </w:p>
        </w:tc>
      </w:tr>
      <w:tr w:rsidR="002179E1" w:rsidRPr="00D1569A" w14:paraId="37D8624A"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E98A2B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57</w:t>
            </w:r>
          </w:p>
        </w:tc>
        <w:tc>
          <w:tcPr>
            <w:tcW w:w="5035" w:type="dxa"/>
            <w:tcBorders>
              <w:top w:val="nil"/>
              <w:left w:val="nil"/>
              <w:bottom w:val="single" w:sz="4" w:space="0" w:color="auto"/>
              <w:right w:val="single" w:sz="4" w:space="0" w:color="auto"/>
            </w:tcBorders>
            <w:shd w:val="clear" w:color="auto" w:fill="auto"/>
            <w:vAlign w:val="center"/>
            <w:hideMark/>
          </w:tcPr>
          <w:p w14:paraId="30A7B8F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Partido Verde Ecologista de México.</w:t>
            </w:r>
          </w:p>
        </w:tc>
        <w:tc>
          <w:tcPr>
            <w:tcW w:w="1530" w:type="dxa"/>
            <w:tcBorders>
              <w:top w:val="nil"/>
              <w:left w:val="nil"/>
              <w:bottom w:val="single" w:sz="4" w:space="0" w:color="auto"/>
              <w:right w:val="single" w:sz="4" w:space="0" w:color="auto"/>
            </w:tcBorders>
            <w:shd w:val="clear" w:color="auto" w:fill="auto"/>
            <w:vAlign w:val="center"/>
            <w:hideMark/>
          </w:tcPr>
          <w:p w14:paraId="2D6F140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86.15</w:t>
            </w:r>
          </w:p>
        </w:tc>
        <w:tc>
          <w:tcPr>
            <w:tcW w:w="1558" w:type="dxa"/>
            <w:tcBorders>
              <w:top w:val="nil"/>
              <w:left w:val="nil"/>
              <w:bottom w:val="single" w:sz="4" w:space="0" w:color="auto"/>
              <w:right w:val="single" w:sz="4" w:space="0" w:color="auto"/>
            </w:tcBorders>
            <w:shd w:val="clear" w:color="auto" w:fill="auto"/>
            <w:vAlign w:val="center"/>
            <w:hideMark/>
          </w:tcPr>
          <w:p w14:paraId="19600A8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86.15</w:t>
            </w:r>
          </w:p>
        </w:tc>
        <w:tc>
          <w:tcPr>
            <w:tcW w:w="1417" w:type="dxa"/>
            <w:tcBorders>
              <w:top w:val="nil"/>
              <w:left w:val="nil"/>
              <w:bottom w:val="single" w:sz="4" w:space="0" w:color="auto"/>
              <w:right w:val="single" w:sz="4" w:space="0" w:color="auto"/>
            </w:tcBorders>
            <w:shd w:val="clear" w:color="auto" w:fill="auto"/>
            <w:vAlign w:val="center"/>
            <w:hideMark/>
          </w:tcPr>
          <w:p w14:paraId="14811A3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86.15</w:t>
            </w:r>
          </w:p>
        </w:tc>
      </w:tr>
      <w:tr w:rsidR="002179E1" w:rsidRPr="00D1569A" w14:paraId="6D947848"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33F795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58</w:t>
            </w:r>
          </w:p>
        </w:tc>
        <w:tc>
          <w:tcPr>
            <w:tcW w:w="5035" w:type="dxa"/>
            <w:tcBorders>
              <w:top w:val="nil"/>
              <w:left w:val="nil"/>
              <w:bottom w:val="single" w:sz="4" w:space="0" w:color="auto"/>
              <w:right w:val="single" w:sz="4" w:space="0" w:color="auto"/>
            </w:tcBorders>
            <w:shd w:val="clear" w:color="auto" w:fill="auto"/>
            <w:vAlign w:val="center"/>
            <w:hideMark/>
          </w:tcPr>
          <w:p w14:paraId="351ECAE2" w14:textId="513BE3AA" w:rsidR="002179E1" w:rsidRPr="00D1569A"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Universidad Autónoma de Yucatán</w:t>
            </w:r>
          </w:p>
        </w:tc>
        <w:tc>
          <w:tcPr>
            <w:tcW w:w="1530" w:type="dxa"/>
            <w:tcBorders>
              <w:top w:val="nil"/>
              <w:left w:val="nil"/>
              <w:bottom w:val="single" w:sz="4" w:space="0" w:color="auto"/>
              <w:right w:val="single" w:sz="4" w:space="0" w:color="auto"/>
            </w:tcBorders>
            <w:shd w:val="clear" w:color="auto" w:fill="auto"/>
            <w:vAlign w:val="center"/>
            <w:hideMark/>
          </w:tcPr>
          <w:p w14:paraId="795A167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83.64</w:t>
            </w:r>
          </w:p>
        </w:tc>
        <w:tc>
          <w:tcPr>
            <w:tcW w:w="1558" w:type="dxa"/>
            <w:tcBorders>
              <w:top w:val="nil"/>
              <w:left w:val="nil"/>
              <w:bottom w:val="single" w:sz="4" w:space="0" w:color="auto"/>
              <w:right w:val="single" w:sz="4" w:space="0" w:color="auto"/>
            </w:tcBorders>
            <w:shd w:val="clear" w:color="auto" w:fill="auto"/>
            <w:vAlign w:val="center"/>
            <w:hideMark/>
          </w:tcPr>
          <w:p w14:paraId="101DE12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83.64</w:t>
            </w:r>
          </w:p>
        </w:tc>
        <w:tc>
          <w:tcPr>
            <w:tcW w:w="1417" w:type="dxa"/>
            <w:tcBorders>
              <w:top w:val="nil"/>
              <w:left w:val="nil"/>
              <w:bottom w:val="single" w:sz="4" w:space="0" w:color="auto"/>
              <w:right w:val="single" w:sz="4" w:space="0" w:color="auto"/>
            </w:tcBorders>
            <w:shd w:val="clear" w:color="auto" w:fill="auto"/>
            <w:vAlign w:val="center"/>
            <w:hideMark/>
          </w:tcPr>
          <w:p w14:paraId="6554497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83.64</w:t>
            </w:r>
          </w:p>
        </w:tc>
      </w:tr>
      <w:tr w:rsidR="002179E1" w:rsidRPr="00D1569A" w14:paraId="4484C1EA"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3D7589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59</w:t>
            </w:r>
          </w:p>
        </w:tc>
        <w:tc>
          <w:tcPr>
            <w:tcW w:w="5035" w:type="dxa"/>
            <w:tcBorders>
              <w:top w:val="nil"/>
              <w:left w:val="nil"/>
              <w:bottom w:val="single" w:sz="4" w:space="0" w:color="auto"/>
              <w:right w:val="single" w:sz="4" w:space="0" w:color="auto"/>
            </w:tcBorders>
            <w:shd w:val="clear" w:color="auto" w:fill="auto"/>
            <w:vAlign w:val="center"/>
            <w:hideMark/>
          </w:tcPr>
          <w:p w14:paraId="276F85F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Partido Nueva Alianza Yucatán.</w:t>
            </w:r>
          </w:p>
        </w:tc>
        <w:tc>
          <w:tcPr>
            <w:tcW w:w="1530" w:type="dxa"/>
            <w:tcBorders>
              <w:top w:val="nil"/>
              <w:left w:val="nil"/>
              <w:bottom w:val="single" w:sz="4" w:space="0" w:color="auto"/>
              <w:right w:val="single" w:sz="4" w:space="0" w:color="auto"/>
            </w:tcBorders>
            <w:shd w:val="clear" w:color="auto" w:fill="auto"/>
            <w:vAlign w:val="center"/>
            <w:hideMark/>
          </w:tcPr>
          <w:p w14:paraId="7C73CD4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78.80</w:t>
            </w:r>
          </w:p>
        </w:tc>
        <w:tc>
          <w:tcPr>
            <w:tcW w:w="1558" w:type="dxa"/>
            <w:tcBorders>
              <w:top w:val="nil"/>
              <w:left w:val="nil"/>
              <w:bottom w:val="single" w:sz="4" w:space="0" w:color="auto"/>
              <w:right w:val="single" w:sz="4" w:space="0" w:color="auto"/>
            </w:tcBorders>
            <w:shd w:val="clear" w:color="auto" w:fill="auto"/>
            <w:vAlign w:val="center"/>
            <w:hideMark/>
          </w:tcPr>
          <w:p w14:paraId="019696C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78.80</w:t>
            </w:r>
          </w:p>
        </w:tc>
        <w:tc>
          <w:tcPr>
            <w:tcW w:w="1417" w:type="dxa"/>
            <w:tcBorders>
              <w:top w:val="nil"/>
              <w:left w:val="nil"/>
              <w:bottom w:val="single" w:sz="4" w:space="0" w:color="auto"/>
              <w:right w:val="single" w:sz="4" w:space="0" w:color="auto"/>
            </w:tcBorders>
            <w:shd w:val="clear" w:color="auto" w:fill="auto"/>
            <w:vAlign w:val="center"/>
            <w:hideMark/>
          </w:tcPr>
          <w:p w14:paraId="0923FBE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78.80</w:t>
            </w:r>
          </w:p>
        </w:tc>
      </w:tr>
      <w:tr w:rsidR="002179E1" w:rsidRPr="00D1569A" w14:paraId="5EE802B5"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40FF4E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60</w:t>
            </w:r>
          </w:p>
        </w:tc>
        <w:tc>
          <w:tcPr>
            <w:tcW w:w="5035" w:type="dxa"/>
            <w:tcBorders>
              <w:top w:val="nil"/>
              <w:left w:val="nil"/>
              <w:bottom w:val="single" w:sz="4" w:space="0" w:color="auto"/>
              <w:right w:val="single" w:sz="4" w:space="0" w:color="auto"/>
            </w:tcBorders>
            <w:shd w:val="clear" w:color="auto" w:fill="auto"/>
            <w:vAlign w:val="center"/>
            <w:hideMark/>
          </w:tcPr>
          <w:p w14:paraId="6334123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Secretaría de Investigación, Innovación y Educación Superior.</w:t>
            </w:r>
          </w:p>
        </w:tc>
        <w:tc>
          <w:tcPr>
            <w:tcW w:w="1530" w:type="dxa"/>
            <w:tcBorders>
              <w:top w:val="nil"/>
              <w:left w:val="nil"/>
              <w:bottom w:val="single" w:sz="4" w:space="0" w:color="auto"/>
              <w:right w:val="single" w:sz="4" w:space="0" w:color="auto"/>
            </w:tcBorders>
            <w:shd w:val="clear" w:color="auto" w:fill="auto"/>
            <w:vAlign w:val="center"/>
            <w:hideMark/>
          </w:tcPr>
          <w:p w14:paraId="5FAAE9C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77.80</w:t>
            </w:r>
          </w:p>
        </w:tc>
        <w:tc>
          <w:tcPr>
            <w:tcW w:w="1558" w:type="dxa"/>
            <w:tcBorders>
              <w:top w:val="nil"/>
              <w:left w:val="nil"/>
              <w:bottom w:val="single" w:sz="4" w:space="0" w:color="auto"/>
              <w:right w:val="single" w:sz="4" w:space="0" w:color="auto"/>
            </w:tcBorders>
            <w:shd w:val="clear" w:color="auto" w:fill="auto"/>
            <w:vAlign w:val="center"/>
            <w:hideMark/>
          </w:tcPr>
          <w:p w14:paraId="3AD8049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77.80</w:t>
            </w:r>
          </w:p>
        </w:tc>
        <w:tc>
          <w:tcPr>
            <w:tcW w:w="1417" w:type="dxa"/>
            <w:tcBorders>
              <w:top w:val="nil"/>
              <w:left w:val="nil"/>
              <w:bottom w:val="single" w:sz="4" w:space="0" w:color="auto"/>
              <w:right w:val="single" w:sz="4" w:space="0" w:color="auto"/>
            </w:tcBorders>
            <w:shd w:val="clear" w:color="auto" w:fill="auto"/>
            <w:vAlign w:val="center"/>
            <w:hideMark/>
          </w:tcPr>
          <w:p w14:paraId="0C34C14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77.80</w:t>
            </w:r>
          </w:p>
        </w:tc>
      </w:tr>
      <w:tr w:rsidR="002179E1" w:rsidRPr="00D1569A" w14:paraId="5BD5589B"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5BCB6E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61</w:t>
            </w:r>
          </w:p>
        </w:tc>
        <w:tc>
          <w:tcPr>
            <w:tcW w:w="5035" w:type="dxa"/>
            <w:tcBorders>
              <w:top w:val="nil"/>
              <w:left w:val="nil"/>
              <w:bottom w:val="single" w:sz="4" w:space="0" w:color="auto"/>
              <w:right w:val="single" w:sz="4" w:space="0" w:color="auto"/>
            </w:tcBorders>
            <w:shd w:val="clear" w:color="auto" w:fill="auto"/>
            <w:vAlign w:val="center"/>
            <w:hideMark/>
          </w:tcPr>
          <w:p w14:paraId="33C11A34" w14:textId="40041CF4" w:rsidR="002179E1" w:rsidRPr="00D1569A"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Servicios de Salud de Yucatán</w:t>
            </w:r>
          </w:p>
        </w:tc>
        <w:tc>
          <w:tcPr>
            <w:tcW w:w="1530" w:type="dxa"/>
            <w:tcBorders>
              <w:top w:val="nil"/>
              <w:left w:val="nil"/>
              <w:bottom w:val="single" w:sz="4" w:space="0" w:color="auto"/>
              <w:right w:val="single" w:sz="4" w:space="0" w:color="auto"/>
            </w:tcBorders>
            <w:shd w:val="clear" w:color="auto" w:fill="auto"/>
            <w:vAlign w:val="center"/>
            <w:hideMark/>
          </w:tcPr>
          <w:p w14:paraId="1216FA6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77.19</w:t>
            </w:r>
          </w:p>
        </w:tc>
        <w:tc>
          <w:tcPr>
            <w:tcW w:w="1558" w:type="dxa"/>
            <w:tcBorders>
              <w:top w:val="nil"/>
              <w:left w:val="nil"/>
              <w:bottom w:val="single" w:sz="4" w:space="0" w:color="auto"/>
              <w:right w:val="single" w:sz="4" w:space="0" w:color="auto"/>
            </w:tcBorders>
            <w:shd w:val="clear" w:color="auto" w:fill="auto"/>
            <w:vAlign w:val="center"/>
            <w:hideMark/>
          </w:tcPr>
          <w:p w14:paraId="1691467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77.19</w:t>
            </w:r>
          </w:p>
        </w:tc>
        <w:tc>
          <w:tcPr>
            <w:tcW w:w="1417" w:type="dxa"/>
            <w:tcBorders>
              <w:top w:val="nil"/>
              <w:left w:val="nil"/>
              <w:bottom w:val="single" w:sz="4" w:space="0" w:color="auto"/>
              <w:right w:val="single" w:sz="4" w:space="0" w:color="auto"/>
            </w:tcBorders>
            <w:shd w:val="clear" w:color="auto" w:fill="auto"/>
            <w:vAlign w:val="center"/>
            <w:hideMark/>
          </w:tcPr>
          <w:p w14:paraId="5E4A1A0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77.19</w:t>
            </w:r>
          </w:p>
        </w:tc>
      </w:tr>
      <w:tr w:rsidR="002179E1" w:rsidRPr="00D1569A" w14:paraId="6FA08A5A"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2B518E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62</w:t>
            </w:r>
          </w:p>
        </w:tc>
        <w:tc>
          <w:tcPr>
            <w:tcW w:w="5035" w:type="dxa"/>
            <w:tcBorders>
              <w:top w:val="nil"/>
              <w:left w:val="nil"/>
              <w:bottom w:val="single" w:sz="4" w:space="0" w:color="auto"/>
              <w:right w:val="single" w:sz="4" w:space="0" w:color="auto"/>
            </w:tcBorders>
            <w:shd w:val="clear" w:color="auto" w:fill="auto"/>
            <w:vAlign w:val="center"/>
            <w:hideMark/>
          </w:tcPr>
          <w:p w14:paraId="1888897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Chemax.</w:t>
            </w:r>
          </w:p>
        </w:tc>
        <w:tc>
          <w:tcPr>
            <w:tcW w:w="1530" w:type="dxa"/>
            <w:tcBorders>
              <w:top w:val="nil"/>
              <w:left w:val="nil"/>
              <w:bottom w:val="single" w:sz="4" w:space="0" w:color="auto"/>
              <w:right w:val="single" w:sz="4" w:space="0" w:color="auto"/>
            </w:tcBorders>
            <w:shd w:val="clear" w:color="auto" w:fill="auto"/>
            <w:vAlign w:val="center"/>
            <w:hideMark/>
          </w:tcPr>
          <w:p w14:paraId="490F761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69.44</w:t>
            </w:r>
          </w:p>
        </w:tc>
        <w:tc>
          <w:tcPr>
            <w:tcW w:w="1558" w:type="dxa"/>
            <w:tcBorders>
              <w:top w:val="nil"/>
              <w:left w:val="nil"/>
              <w:bottom w:val="single" w:sz="4" w:space="0" w:color="auto"/>
              <w:right w:val="single" w:sz="4" w:space="0" w:color="auto"/>
            </w:tcBorders>
            <w:shd w:val="clear" w:color="auto" w:fill="auto"/>
            <w:vAlign w:val="center"/>
            <w:hideMark/>
          </w:tcPr>
          <w:p w14:paraId="71336AC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69.44</w:t>
            </w:r>
          </w:p>
        </w:tc>
        <w:tc>
          <w:tcPr>
            <w:tcW w:w="1417" w:type="dxa"/>
            <w:tcBorders>
              <w:top w:val="nil"/>
              <w:left w:val="nil"/>
              <w:bottom w:val="single" w:sz="4" w:space="0" w:color="auto"/>
              <w:right w:val="single" w:sz="4" w:space="0" w:color="auto"/>
            </w:tcBorders>
            <w:shd w:val="clear" w:color="auto" w:fill="auto"/>
            <w:vAlign w:val="center"/>
            <w:hideMark/>
          </w:tcPr>
          <w:p w14:paraId="5C95887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69.44</w:t>
            </w:r>
          </w:p>
        </w:tc>
      </w:tr>
      <w:tr w:rsidR="002179E1" w:rsidRPr="00D1569A" w14:paraId="6472D348"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CE8921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63</w:t>
            </w:r>
          </w:p>
        </w:tc>
        <w:tc>
          <w:tcPr>
            <w:tcW w:w="5035" w:type="dxa"/>
            <w:tcBorders>
              <w:top w:val="nil"/>
              <w:left w:val="nil"/>
              <w:bottom w:val="single" w:sz="4" w:space="0" w:color="auto"/>
              <w:right w:val="single" w:sz="4" w:space="0" w:color="auto"/>
            </w:tcBorders>
            <w:shd w:val="clear" w:color="auto" w:fill="auto"/>
            <w:vAlign w:val="center"/>
            <w:hideMark/>
          </w:tcPr>
          <w:p w14:paraId="0139255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Dzoncauich.</w:t>
            </w:r>
          </w:p>
        </w:tc>
        <w:tc>
          <w:tcPr>
            <w:tcW w:w="1530" w:type="dxa"/>
            <w:tcBorders>
              <w:top w:val="nil"/>
              <w:left w:val="nil"/>
              <w:bottom w:val="single" w:sz="4" w:space="0" w:color="auto"/>
              <w:right w:val="single" w:sz="4" w:space="0" w:color="auto"/>
            </w:tcBorders>
            <w:shd w:val="clear" w:color="auto" w:fill="auto"/>
            <w:vAlign w:val="center"/>
            <w:hideMark/>
          </w:tcPr>
          <w:p w14:paraId="085A623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67.14</w:t>
            </w:r>
          </w:p>
        </w:tc>
        <w:tc>
          <w:tcPr>
            <w:tcW w:w="1558" w:type="dxa"/>
            <w:tcBorders>
              <w:top w:val="nil"/>
              <w:left w:val="nil"/>
              <w:bottom w:val="single" w:sz="4" w:space="0" w:color="auto"/>
              <w:right w:val="single" w:sz="4" w:space="0" w:color="auto"/>
            </w:tcBorders>
            <w:shd w:val="clear" w:color="auto" w:fill="auto"/>
            <w:vAlign w:val="center"/>
            <w:hideMark/>
          </w:tcPr>
          <w:p w14:paraId="0E77534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67.14</w:t>
            </w:r>
          </w:p>
        </w:tc>
        <w:tc>
          <w:tcPr>
            <w:tcW w:w="1417" w:type="dxa"/>
            <w:tcBorders>
              <w:top w:val="nil"/>
              <w:left w:val="nil"/>
              <w:bottom w:val="single" w:sz="4" w:space="0" w:color="auto"/>
              <w:right w:val="single" w:sz="4" w:space="0" w:color="auto"/>
            </w:tcBorders>
            <w:shd w:val="clear" w:color="auto" w:fill="auto"/>
            <w:vAlign w:val="center"/>
            <w:hideMark/>
          </w:tcPr>
          <w:p w14:paraId="12C32BC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67.14</w:t>
            </w:r>
          </w:p>
        </w:tc>
      </w:tr>
      <w:tr w:rsidR="002179E1" w:rsidRPr="00D1569A" w14:paraId="47F4D345"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42067E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w:t>
            </w:r>
          </w:p>
        </w:tc>
        <w:tc>
          <w:tcPr>
            <w:tcW w:w="5035" w:type="dxa"/>
            <w:tcBorders>
              <w:top w:val="nil"/>
              <w:left w:val="nil"/>
              <w:bottom w:val="single" w:sz="4" w:space="0" w:color="auto"/>
              <w:right w:val="single" w:sz="4" w:space="0" w:color="auto"/>
            </w:tcBorders>
            <w:shd w:val="clear" w:color="auto" w:fill="auto"/>
            <w:vAlign w:val="center"/>
            <w:hideMark/>
          </w:tcPr>
          <w:p w14:paraId="0A3E087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Partido Movimiento Ciudadano.</w:t>
            </w:r>
          </w:p>
        </w:tc>
        <w:tc>
          <w:tcPr>
            <w:tcW w:w="1530" w:type="dxa"/>
            <w:tcBorders>
              <w:top w:val="nil"/>
              <w:left w:val="nil"/>
              <w:bottom w:val="single" w:sz="4" w:space="0" w:color="auto"/>
              <w:right w:val="single" w:sz="4" w:space="0" w:color="auto"/>
            </w:tcBorders>
            <w:shd w:val="clear" w:color="auto" w:fill="auto"/>
            <w:vAlign w:val="center"/>
            <w:hideMark/>
          </w:tcPr>
          <w:p w14:paraId="08D896E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64.69</w:t>
            </w:r>
          </w:p>
        </w:tc>
        <w:tc>
          <w:tcPr>
            <w:tcW w:w="1558" w:type="dxa"/>
            <w:tcBorders>
              <w:top w:val="nil"/>
              <w:left w:val="nil"/>
              <w:bottom w:val="single" w:sz="4" w:space="0" w:color="auto"/>
              <w:right w:val="single" w:sz="4" w:space="0" w:color="auto"/>
            </w:tcBorders>
            <w:shd w:val="clear" w:color="auto" w:fill="auto"/>
            <w:vAlign w:val="center"/>
            <w:hideMark/>
          </w:tcPr>
          <w:p w14:paraId="7820E5B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64.69</w:t>
            </w:r>
          </w:p>
        </w:tc>
        <w:tc>
          <w:tcPr>
            <w:tcW w:w="1417" w:type="dxa"/>
            <w:tcBorders>
              <w:top w:val="nil"/>
              <w:left w:val="nil"/>
              <w:bottom w:val="single" w:sz="4" w:space="0" w:color="auto"/>
              <w:right w:val="single" w:sz="4" w:space="0" w:color="auto"/>
            </w:tcBorders>
            <w:shd w:val="clear" w:color="auto" w:fill="auto"/>
            <w:vAlign w:val="center"/>
            <w:hideMark/>
          </w:tcPr>
          <w:p w14:paraId="21189AB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64.69</w:t>
            </w:r>
          </w:p>
        </w:tc>
      </w:tr>
      <w:tr w:rsidR="002179E1" w:rsidRPr="00D1569A" w14:paraId="7EAC478A"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659E80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65</w:t>
            </w:r>
          </w:p>
        </w:tc>
        <w:tc>
          <w:tcPr>
            <w:tcW w:w="5035" w:type="dxa"/>
            <w:tcBorders>
              <w:top w:val="nil"/>
              <w:left w:val="nil"/>
              <w:bottom w:val="single" w:sz="4" w:space="0" w:color="auto"/>
              <w:right w:val="single" w:sz="4" w:space="0" w:color="auto"/>
            </w:tcBorders>
            <w:shd w:val="clear" w:color="auto" w:fill="auto"/>
            <w:vAlign w:val="center"/>
            <w:hideMark/>
          </w:tcPr>
          <w:p w14:paraId="1226B527"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Conkal.</w:t>
            </w:r>
          </w:p>
        </w:tc>
        <w:tc>
          <w:tcPr>
            <w:tcW w:w="1530" w:type="dxa"/>
            <w:tcBorders>
              <w:top w:val="nil"/>
              <w:left w:val="nil"/>
              <w:bottom w:val="single" w:sz="4" w:space="0" w:color="auto"/>
              <w:right w:val="single" w:sz="4" w:space="0" w:color="auto"/>
            </w:tcBorders>
            <w:shd w:val="clear" w:color="auto" w:fill="auto"/>
            <w:vAlign w:val="center"/>
            <w:hideMark/>
          </w:tcPr>
          <w:p w14:paraId="7200488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64.09</w:t>
            </w:r>
          </w:p>
        </w:tc>
        <w:tc>
          <w:tcPr>
            <w:tcW w:w="1558" w:type="dxa"/>
            <w:tcBorders>
              <w:top w:val="nil"/>
              <w:left w:val="nil"/>
              <w:bottom w:val="single" w:sz="4" w:space="0" w:color="auto"/>
              <w:right w:val="single" w:sz="4" w:space="0" w:color="auto"/>
            </w:tcBorders>
            <w:shd w:val="clear" w:color="auto" w:fill="auto"/>
            <w:vAlign w:val="center"/>
            <w:hideMark/>
          </w:tcPr>
          <w:p w14:paraId="0FEB0EB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64.09</w:t>
            </w:r>
          </w:p>
        </w:tc>
        <w:tc>
          <w:tcPr>
            <w:tcW w:w="1417" w:type="dxa"/>
            <w:tcBorders>
              <w:top w:val="nil"/>
              <w:left w:val="nil"/>
              <w:bottom w:val="single" w:sz="4" w:space="0" w:color="auto"/>
              <w:right w:val="single" w:sz="4" w:space="0" w:color="auto"/>
            </w:tcBorders>
            <w:shd w:val="clear" w:color="auto" w:fill="auto"/>
            <w:vAlign w:val="center"/>
            <w:hideMark/>
          </w:tcPr>
          <w:p w14:paraId="47A0CB8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64.09</w:t>
            </w:r>
          </w:p>
        </w:tc>
      </w:tr>
      <w:tr w:rsidR="002179E1" w:rsidRPr="00D1569A" w14:paraId="27172F42"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241690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66</w:t>
            </w:r>
          </w:p>
        </w:tc>
        <w:tc>
          <w:tcPr>
            <w:tcW w:w="5035" w:type="dxa"/>
            <w:tcBorders>
              <w:top w:val="nil"/>
              <w:left w:val="nil"/>
              <w:bottom w:val="single" w:sz="4" w:space="0" w:color="auto"/>
              <w:right w:val="single" w:sz="4" w:space="0" w:color="auto"/>
            </w:tcBorders>
            <w:shd w:val="clear" w:color="auto" w:fill="auto"/>
            <w:vAlign w:val="center"/>
            <w:hideMark/>
          </w:tcPr>
          <w:p w14:paraId="1266062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Sudzal.</w:t>
            </w:r>
          </w:p>
        </w:tc>
        <w:tc>
          <w:tcPr>
            <w:tcW w:w="1530" w:type="dxa"/>
            <w:tcBorders>
              <w:top w:val="nil"/>
              <w:left w:val="nil"/>
              <w:bottom w:val="single" w:sz="4" w:space="0" w:color="auto"/>
              <w:right w:val="single" w:sz="4" w:space="0" w:color="auto"/>
            </w:tcBorders>
            <w:shd w:val="clear" w:color="auto" w:fill="auto"/>
            <w:vAlign w:val="center"/>
            <w:hideMark/>
          </w:tcPr>
          <w:p w14:paraId="6F08031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51.12</w:t>
            </w:r>
          </w:p>
        </w:tc>
        <w:tc>
          <w:tcPr>
            <w:tcW w:w="1558" w:type="dxa"/>
            <w:tcBorders>
              <w:top w:val="nil"/>
              <w:left w:val="nil"/>
              <w:bottom w:val="single" w:sz="4" w:space="0" w:color="auto"/>
              <w:right w:val="single" w:sz="4" w:space="0" w:color="auto"/>
            </w:tcBorders>
            <w:shd w:val="clear" w:color="auto" w:fill="auto"/>
            <w:vAlign w:val="center"/>
            <w:hideMark/>
          </w:tcPr>
          <w:p w14:paraId="216BE7F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51.12</w:t>
            </w:r>
          </w:p>
        </w:tc>
        <w:tc>
          <w:tcPr>
            <w:tcW w:w="1417" w:type="dxa"/>
            <w:tcBorders>
              <w:top w:val="nil"/>
              <w:left w:val="nil"/>
              <w:bottom w:val="single" w:sz="4" w:space="0" w:color="auto"/>
              <w:right w:val="single" w:sz="4" w:space="0" w:color="auto"/>
            </w:tcBorders>
            <w:shd w:val="clear" w:color="auto" w:fill="auto"/>
            <w:vAlign w:val="center"/>
            <w:hideMark/>
          </w:tcPr>
          <w:p w14:paraId="43AEE1B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51.12</w:t>
            </w:r>
          </w:p>
        </w:tc>
      </w:tr>
      <w:tr w:rsidR="002179E1" w:rsidRPr="00D1569A" w14:paraId="06C4654A"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F7CCCC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67</w:t>
            </w:r>
          </w:p>
        </w:tc>
        <w:tc>
          <w:tcPr>
            <w:tcW w:w="5035" w:type="dxa"/>
            <w:tcBorders>
              <w:top w:val="nil"/>
              <w:left w:val="nil"/>
              <w:bottom w:val="single" w:sz="4" w:space="0" w:color="auto"/>
              <w:right w:val="single" w:sz="4" w:space="0" w:color="auto"/>
            </w:tcBorders>
            <w:shd w:val="clear" w:color="auto" w:fill="auto"/>
            <w:vAlign w:val="center"/>
            <w:hideMark/>
          </w:tcPr>
          <w:p w14:paraId="31C87A9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Abastos de Mérida</w:t>
            </w:r>
          </w:p>
        </w:tc>
        <w:tc>
          <w:tcPr>
            <w:tcW w:w="1530" w:type="dxa"/>
            <w:tcBorders>
              <w:top w:val="nil"/>
              <w:left w:val="nil"/>
              <w:bottom w:val="single" w:sz="4" w:space="0" w:color="auto"/>
              <w:right w:val="single" w:sz="4" w:space="0" w:color="auto"/>
            </w:tcBorders>
            <w:shd w:val="clear" w:color="auto" w:fill="auto"/>
            <w:vAlign w:val="center"/>
            <w:hideMark/>
          </w:tcPr>
          <w:p w14:paraId="731377D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4CEAACB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61F1728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50.00</w:t>
            </w:r>
          </w:p>
        </w:tc>
      </w:tr>
      <w:tr w:rsidR="002179E1" w:rsidRPr="00D1569A" w14:paraId="19B1E70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76E881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68</w:t>
            </w:r>
          </w:p>
        </w:tc>
        <w:tc>
          <w:tcPr>
            <w:tcW w:w="5035" w:type="dxa"/>
            <w:tcBorders>
              <w:top w:val="nil"/>
              <w:left w:val="nil"/>
              <w:bottom w:val="single" w:sz="4" w:space="0" w:color="auto"/>
              <w:right w:val="single" w:sz="4" w:space="0" w:color="auto"/>
            </w:tcBorders>
            <w:shd w:val="clear" w:color="auto" w:fill="auto"/>
            <w:vAlign w:val="center"/>
            <w:hideMark/>
          </w:tcPr>
          <w:p w14:paraId="2667F41C"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denominado Fondo de Fomento Agropecuario del Estado de Yucatán (FOFAY)</w:t>
            </w:r>
          </w:p>
        </w:tc>
        <w:tc>
          <w:tcPr>
            <w:tcW w:w="1530" w:type="dxa"/>
            <w:tcBorders>
              <w:top w:val="nil"/>
              <w:left w:val="nil"/>
              <w:bottom w:val="single" w:sz="4" w:space="0" w:color="auto"/>
              <w:right w:val="single" w:sz="4" w:space="0" w:color="auto"/>
            </w:tcBorders>
            <w:shd w:val="clear" w:color="auto" w:fill="auto"/>
            <w:vAlign w:val="center"/>
            <w:hideMark/>
          </w:tcPr>
          <w:p w14:paraId="7D0CA58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6936C6D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75780DA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50.00</w:t>
            </w:r>
          </w:p>
        </w:tc>
      </w:tr>
      <w:tr w:rsidR="002179E1" w:rsidRPr="00D1569A" w14:paraId="0DEB1B3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8F8426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69</w:t>
            </w:r>
          </w:p>
        </w:tc>
        <w:tc>
          <w:tcPr>
            <w:tcW w:w="5035" w:type="dxa"/>
            <w:tcBorders>
              <w:top w:val="nil"/>
              <w:left w:val="nil"/>
              <w:bottom w:val="single" w:sz="4" w:space="0" w:color="auto"/>
              <w:right w:val="single" w:sz="4" w:space="0" w:color="auto"/>
            </w:tcBorders>
            <w:shd w:val="clear" w:color="auto" w:fill="auto"/>
            <w:vAlign w:val="center"/>
            <w:hideMark/>
          </w:tcPr>
          <w:p w14:paraId="4718E507"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Junta de Asistencia Privada del Estado de Yucatán, JAPEY.</w:t>
            </w:r>
          </w:p>
        </w:tc>
        <w:tc>
          <w:tcPr>
            <w:tcW w:w="1530" w:type="dxa"/>
            <w:tcBorders>
              <w:top w:val="nil"/>
              <w:left w:val="nil"/>
              <w:bottom w:val="single" w:sz="4" w:space="0" w:color="auto"/>
              <w:right w:val="single" w:sz="4" w:space="0" w:color="auto"/>
            </w:tcBorders>
            <w:shd w:val="clear" w:color="auto" w:fill="auto"/>
            <w:vAlign w:val="center"/>
            <w:hideMark/>
          </w:tcPr>
          <w:p w14:paraId="2117157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100.00</w:t>
            </w:r>
          </w:p>
        </w:tc>
        <w:tc>
          <w:tcPr>
            <w:tcW w:w="1558" w:type="dxa"/>
            <w:tcBorders>
              <w:top w:val="nil"/>
              <w:left w:val="nil"/>
              <w:bottom w:val="single" w:sz="4" w:space="0" w:color="auto"/>
              <w:right w:val="single" w:sz="4" w:space="0" w:color="auto"/>
            </w:tcBorders>
            <w:shd w:val="clear" w:color="auto" w:fill="auto"/>
            <w:vAlign w:val="center"/>
            <w:hideMark/>
          </w:tcPr>
          <w:p w14:paraId="0D9E1FA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063081A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50.00</w:t>
            </w:r>
          </w:p>
        </w:tc>
      </w:tr>
      <w:tr w:rsidR="002179E1" w:rsidRPr="00D1569A" w14:paraId="44AA2B3E"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F80F41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70</w:t>
            </w:r>
          </w:p>
        </w:tc>
        <w:tc>
          <w:tcPr>
            <w:tcW w:w="5035" w:type="dxa"/>
            <w:tcBorders>
              <w:top w:val="nil"/>
              <w:left w:val="nil"/>
              <w:bottom w:val="single" w:sz="4" w:space="0" w:color="auto"/>
              <w:right w:val="single" w:sz="4" w:space="0" w:color="auto"/>
            </w:tcBorders>
            <w:shd w:val="clear" w:color="auto" w:fill="auto"/>
            <w:vAlign w:val="center"/>
            <w:hideMark/>
          </w:tcPr>
          <w:p w14:paraId="6121C72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Suma de Hidalgo.</w:t>
            </w:r>
          </w:p>
        </w:tc>
        <w:tc>
          <w:tcPr>
            <w:tcW w:w="1530" w:type="dxa"/>
            <w:tcBorders>
              <w:top w:val="nil"/>
              <w:left w:val="nil"/>
              <w:bottom w:val="single" w:sz="4" w:space="0" w:color="auto"/>
              <w:right w:val="single" w:sz="4" w:space="0" w:color="auto"/>
            </w:tcBorders>
            <w:shd w:val="clear" w:color="auto" w:fill="auto"/>
            <w:vAlign w:val="center"/>
            <w:hideMark/>
          </w:tcPr>
          <w:p w14:paraId="67E26CC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48.85</w:t>
            </w:r>
          </w:p>
        </w:tc>
        <w:tc>
          <w:tcPr>
            <w:tcW w:w="1558" w:type="dxa"/>
            <w:tcBorders>
              <w:top w:val="nil"/>
              <w:left w:val="nil"/>
              <w:bottom w:val="single" w:sz="4" w:space="0" w:color="auto"/>
              <w:right w:val="single" w:sz="4" w:space="0" w:color="auto"/>
            </w:tcBorders>
            <w:shd w:val="clear" w:color="auto" w:fill="auto"/>
            <w:vAlign w:val="center"/>
            <w:hideMark/>
          </w:tcPr>
          <w:p w14:paraId="7474C67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48.85</w:t>
            </w:r>
          </w:p>
        </w:tc>
        <w:tc>
          <w:tcPr>
            <w:tcW w:w="1417" w:type="dxa"/>
            <w:tcBorders>
              <w:top w:val="nil"/>
              <w:left w:val="nil"/>
              <w:bottom w:val="single" w:sz="4" w:space="0" w:color="auto"/>
              <w:right w:val="single" w:sz="4" w:space="0" w:color="auto"/>
            </w:tcBorders>
            <w:shd w:val="clear" w:color="auto" w:fill="auto"/>
            <w:vAlign w:val="center"/>
            <w:hideMark/>
          </w:tcPr>
          <w:p w14:paraId="3EEDD25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48.85</w:t>
            </w:r>
          </w:p>
        </w:tc>
      </w:tr>
      <w:tr w:rsidR="002179E1" w:rsidRPr="00D1569A" w14:paraId="205E841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49BDB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71</w:t>
            </w:r>
          </w:p>
        </w:tc>
        <w:tc>
          <w:tcPr>
            <w:tcW w:w="5035" w:type="dxa"/>
            <w:tcBorders>
              <w:top w:val="nil"/>
              <w:left w:val="nil"/>
              <w:bottom w:val="single" w:sz="4" w:space="0" w:color="auto"/>
              <w:right w:val="single" w:sz="4" w:space="0" w:color="auto"/>
            </w:tcBorders>
            <w:shd w:val="clear" w:color="auto" w:fill="auto"/>
            <w:vAlign w:val="center"/>
            <w:hideMark/>
          </w:tcPr>
          <w:p w14:paraId="5B01022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de Trabajadores de la Empresa Servi-Limpia.</w:t>
            </w:r>
          </w:p>
        </w:tc>
        <w:tc>
          <w:tcPr>
            <w:tcW w:w="1530" w:type="dxa"/>
            <w:tcBorders>
              <w:top w:val="nil"/>
              <w:left w:val="nil"/>
              <w:bottom w:val="single" w:sz="4" w:space="0" w:color="auto"/>
              <w:right w:val="single" w:sz="4" w:space="0" w:color="auto"/>
            </w:tcBorders>
            <w:shd w:val="clear" w:color="000000" w:fill="FFFFFF"/>
            <w:vAlign w:val="center"/>
            <w:hideMark/>
          </w:tcPr>
          <w:p w14:paraId="50BC941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95.71</w:t>
            </w:r>
          </w:p>
        </w:tc>
        <w:tc>
          <w:tcPr>
            <w:tcW w:w="1558" w:type="dxa"/>
            <w:tcBorders>
              <w:top w:val="nil"/>
              <w:left w:val="nil"/>
              <w:bottom w:val="single" w:sz="4" w:space="0" w:color="auto"/>
              <w:right w:val="single" w:sz="4" w:space="0" w:color="auto"/>
            </w:tcBorders>
            <w:shd w:val="clear" w:color="000000" w:fill="FFFFFF"/>
            <w:vAlign w:val="center"/>
            <w:hideMark/>
          </w:tcPr>
          <w:p w14:paraId="6D8A353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000000" w:fill="FFFFFF"/>
            <w:vAlign w:val="center"/>
            <w:hideMark/>
          </w:tcPr>
          <w:p w14:paraId="6A281FF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47.86</w:t>
            </w:r>
          </w:p>
        </w:tc>
      </w:tr>
      <w:tr w:rsidR="002179E1" w:rsidRPr="00D1569A" w14:paraId="022E9400"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4FF60B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72</w:t>
            </w:r>
          </w:p>
        </w:tc>
        <w:tc>
          <w:tcPr>
            <w:tcW w:w="5035" w:type="dxa"/>
            <w:tcBorders>
              <w:top w:val="nil"/>
              <w:left w:val="nil"/>
              <w:bottom w:val="single" w:sz="4" w:space="0" w:color="auto"/>
              <w:right w:val="single" w:sz="4" w:space="0" w:color="auto"/>
            </w:tcBorders>
            <w:shd w:val="clear" w:color="auto" w:fill="auto"/>
            <w:vAlign w:val="center"/>
            <w:hideMark/>
          </w:tcPr>
          <w:p w14:paraId="342F3DC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Hospital General de Tekax, Yucatán.</w:t>
            </w:r>
          </w:p>
        </w:tc>
        <w:tc>
          <w:tcPr>
            <w:tcW w:w="1530" w:type="dxa"/>
            <w:tcBorders>
              <w:top w:val="nil"/>
              <w:left w:val="nil"/>
              <w:bottom w:val="single" w:sz="4" w:space="0" w:color="auto"/>
              <w:right w:val="single" w:sz="4" w:space="0" w:color="auto"/>
            </w:tcBorders>
            <w:shd w:val="clear" w:color="auto" w:fill="auto"/>
            <w:vAlign w:val="center"/>
            <w:hideMark/>
          </w:tcPr>
          <w:p w14:paraId="1362C71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42.81</w:t>
            </w:r>
          </w:p>
        </w:tc>
        <w:tc>
          <w:tcPr>
            <w:tcW w:w="1558" w:type="dxa"/>
            <w:tcBorders>
              <w:top w:val="nil"/>
              <w:left w:val="nil"/>
              <w:bottom w:val="single" w:sz="4" w:space="0" w:color="auto"/>
              <w:right w:val="single" w:sz="4" w:space="0" w:color="auto"/>
            </w:tcBorders>
            <w:shd w:val="clear" w:color="auto" w:fill="auto"/>
            <w:vAlign w:val="center"/>
            <w:hideMark/>
          </w:tcPr>
          <w:p w14:paraId="4F7C096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64829F8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21.41</w:t>
            </w:r>
          </w:p>
        </w:tc>
      </w:tr>
      <w:tr w:rsidR="002179E1" w:rsidRPr="00D1569A" w14:paraId="0F4BDFB5"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FF07FF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73</w:t>
            </w:r>
          </w:p>
        </w:tc>
        <w:tc>
          <w:tcPr>
            <w:tcW w:w="5035" w:type="dxa"/>
            <w:tcBorders>
              <w:top w:val="nil"/>
              <w:left w:val="nil"/>
              <w:bottom w:val="single" w:sz="4" w:space="0" w:color="auto"/>
              <w:right w:val="single" w:sz="4" w:space="0" w:color="auto"/>
            </w:tcBorders>
            <w:shd w:val="clear" w:color="auto" w:fill="auto"/>
            <w:vAlign w:val="center"/>
            <w:hideMark/>
          </w:tcPr>
          <w:p w14:paraId="58692661"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Mama.</w:t>
            </w:r>
          </w:p>
        </w:tc>
        <w:tc>
          <w:tcPr>
            <w:tcW w:w="1530" w:type="dxa"/>
            <w:tcBorders>
              <w:top w:val="nil"/>
              <w:left w:val="nil"/>
              <w:bottom w:val="single" w:sz="4" w:space="0" w:color="auto"/>
              <w:right w:val="single" w:sz="4" w:space="0" w:color="auto"/>
            </w:tcBorders>
            <w:shd w:val="clear" w:color="auto" w:fill="auto"/>
            <w:vAlign w:val="center"/>
            <w:hideMark/>
          </w:tcPr>
          <w:p w14:paraId="54F2424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19.89</w:t>
            </w:r>
          </w:p>
        </w:tc>
        <w:tc>
          <w:tcPr>
            <w:tcW w:w="1558" w:type="dxa"/>
            <w:tcBorders>
              <w:top w:val="nil"/>
              <w:left w:val="nil"/>
              <w:bottom w:val="single" w:sz="4" w:space="0" w:color="auto"/>
              <w:right w:val="single" w:sz="4" w:space="0" w:color="auto"/>
            </w:tcBorders>
            <w:shd w:val="clear" w:color="auto" w:fill="auto"/>
            <w:vAlign w:val="center"/>
            <w:hideMark/>
          </w:tcPr>
          <w:p w14:paraId="6CE6C03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19.89</w:t>
            </w:r>
          </w:p>
        </w:tc>
        <w:tc>
          <w:tcPr>
            <w:tcW w:w="1417" w:type="dxa"/>
            <w:tcBorders>
              <w:top w:val="nil"/>
              <w:left w:val="nil"/>
              <w:bottom w:val="single" w:sz="4" w:space="0" w:color="auto"/>
              <w:right w:val="single" w:sz="4" w:space="0" w:color="auto"/>
            </w:tcBorders>
            <w:shd w:val="clear" w:color="auto" w:fill="auto"/>
            <w:vAlign w:val="center"/>
            <w:hideMark/>
          </w:tcPr>
          <w:p w14:paraId="6B67FC6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19.89</w:t>
            </w:r>
          </w:p>
        </w:tc>
      </w:tr>
      <w:tr w:rsidR="002179E1" w:rsidRPr="00D1569A" w14:paraId="55ED8440"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CD1CAD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74</w:t>
            </w:r>
          </w:p>
        </w:tc>
        <w:tc>
          <w:tcPr>
            <w:tcW w:w="5035" w:type="dxa"/>
            <w:tcBorders>
              <w:top w:val="nil"/>
              <w:left w:val="nil"/>
              <w:bottom w:val="single" w:sz="4" w:space="0" w:color="auto"/>
              <w:right w:val="single" w:sz="4" w:space="0" w:color="auto"/>
            </w:tcBorders>
            <w:shd w:val="clear" w:color="auto" w:fill="auto"/>
            <w:vAlign w:val="center"/>
            <w:hideMark/>
          </w:tcPr>
          <w:p w14:paraId="475F7AC3"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Ticul.</w:t>
            </w:r>
          </w:p>
        </w:tc>
        <w:tc>
          <w:tcPr>
            <w:tcW w:w="1530" w:type="dxa"/>
            <w:tcBorders>
              <w:top w:val="nil"/>
              <w:left w:val="nil"/>
              <w:bottom w:val="single" w:sz="4" w:space="0" w:color="auto"/>
              <w:right w:val="single" w:sz="4" w:space="0" w:color="auto"/>
            </w:tcBorders>
            <w:shd w:val="clear" w:color="auto" w:fill="auto"/>
            <w:vAlign w:val="center"/>
            <w:hideMark/>
          </w:tcPr>
          <w:p w14:paraId="34F570F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19.58</w:t>
            </w:r>
          </w:p>
        </w:tc>
        <w:tc>
          <w:tcPr>
            <w:tcW w:w="1558" w:type="dxa"/>
            <w:tcBorders>
              <w:top w:val="nil"/>
              <w:left w:val="nil"/>
              <w:bottom w:val="single" w:sz="4" w:space="0" w:color="auto"/>
              <w:right w:val="single" w:sz="4" w:space="0" w:color="auto"/>
            </w:tcBorders>
            <w:shd w:val="clear" w:color="auto" w:fill="auto"/>
            <w:vAlign w:val="center"/>
            <w:hideMark/>
          </w:tcPr>
          <w:p w14:paraId="46FBA3A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19.58</w:t>
            </w:r>
          </w:p>
        </w:tc>
        <w:tc>
          <w:tcPr>
            <w:tcW w:w="1417" w:type="dxa"/>
            <w:tcBorders>
              <w:top w:val="nil"/>
              <w:left w:val="nil"/>
              <w:bottom w:val="single" w:sz="4" w:space="0" w:color="auto"/>
              <w:right w:val="single" w:sz="4" w:space="0" w:color="auto"/>
            </w:tcBorders>
            <w:shd w:val="clear" w:color="auto" w:fill="auto"/>
            <w:vAlign w:val="center"/>
            <w:hideMark/>
          </w:tcPr>
          <w:p w14:paraId="3EC2E58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19.58</w:t>
            </w:r>
          </w:p>
        </w:tc>
      </w:tr>
      <w:tr w:rsidR="002179E1" w:rsidRPr="00D1569A" w14:paraId="4A80CB9B"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3F77B4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75</w:t>
            </w:r>
          </w:p>
        </w:tc>
        <w:tc>
          <w:tcPr>
            <w:tcW w:w="5035" w:type="dxa"/>
            <w:tcBorders>
              <w:top w:val="nil"/>
              <w:left w:val="nil"/>
              <w:bottom w:val="single" w:sz="4" w:space="0" w:color="auto"/>
              <w:right w:val="single" w:sz="4" w:space="0" w:color="auto"/>
            </w:tcBorders>
            <w:shd w:val="clear" w:color="auto" w:fill="auto"/>
            <w:vAlign w:val="center"/>
            <w:hideMark/>
          </w:tcPr>
          <w:p w14:paraId="1840CEC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Motul.</w:t>
            </w:r>
          </w:p>
        </w:tc>
        <w:tc>
          <w:tcPr>
            <w:tcW w:w="1530" w:type="dxa"/>
            <w:tcBorders>
              <w:top w:val="nil"/>
              <w:left w:val="nil"/>
              <w:bottom w:val="single" w:sz="4" w:space="0" w:color="auto"/>
              <w:right w:val="single" w:sz="4" w:space="0" w:color="auto"/>
            </w:tcBorders>
            <w:shd w:val="clear" w:color="auto" w:fill="auto"/>
            <w:vAlign w:val="center"/>
            <w:hideMark/>
          </w:tcPr>
          <w:p w14:paraId="0948569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11.75</w:t>
            </w:r>
          </w:p>
        </w:tc>
        <w:tc>
          <w:tcPr>
            <w:tcW w:w="1558" w:type="dxa"/>
            <w:tcBorders>
              <w:top w:val="nil"/>
              <w:left w:val="nil"/>
              <w:bottom w:val="single" w:sz="4" w:space="0" w:color="auto"/>
              <w:right w:val="single" w:sz="4" w:space="0" w:color="auto"/>
            </w:tcBorders>
            <w:shd w:val="clear" w:color="auto" w:fill="auto"/>
            <w:vAlign w:val="center"/>
            <w:hideMark/>
          </w:tcPr>
          <w:p w14:paraId="372DE91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11.75</w:t>
            </w:r>
          </w:p>
        </w:tc>
        <w:tc>
          <w:tcPr>
            <w:tcW w:w="1417" w:type="dxa"/>
            <w:tcBorders>
              <w:top w:val="nil"/>
              <w:left w:val="nil"/>
              <w:bottom w:val="single" w:sz="4" w:space="0" w:color="auto"/>
              <w:right w:val="single" w:sz="4" w:space="0" w:color="auto"/>
            </w:tcBorders>
            <w:shd w:val="clear" w:color="auto" w:fill="auto"/>
            <w:vAlign w:val="center"/>
            <w:hideMark/>
          </w:tcPr>
          <w:p w14:paraId="77531CB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11.75</w:t>
            </w:r>
          </w:p>
        </w:tc>
      </w:tr>
      <w:tr w:rsidR="002179E1" w:rsidRPr="00D1569A" w14:paraId="2D664067"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A0FC55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76</w:t>
            </w:r>
          </w:p>
        </w:tc>
        <w:tc>
          <w:tcPr>
            <w:tcW w:w="5035" w:type="dxa"/>
            <w:tcBorders>
              <w:top w:val="nil"/>
              <w:left w:val="nil"/>
              <w:bottom w:val="single" w:sz="4" w:space="0" w:color="auto"/>
              <w:right w:val="single" w:sz="4" w:space="0" w:color="auto"/>
            </w:tcBorders>
            <w:shd w:val="clear" w:color="auto" w:fill="auto"/>
            <w:vAlign w:val="center"/>
            <w:hideMark/>
          </w:tcPr>
          <w:p w14:paraId="5A134245"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Dzidzantún.</w:t>
            </w:r>
          </w:p>
        </w:tc>
        <w:tc>
          <w:tcPr>
            <w:tcW w:w="1530" w:type="dxa"/>
            <w:tcBorders>
              <w:top w:val="nil"/>
              <w:left w:val="nil"/>
              <w:bottom w:val="single" w:sz="4" w:space="0" w:color="auto"/>
              <w:right w:val="single" w:sz="4" w:space="0" w:color="auto"/>
            </w:tcBorders>
            <w:shd w:val="clear" w:color="auto" w:fill="auto"/>
            <w:vAlign w:val="center"/>
            <w:hideMark/>
          </w:tcPr>
          <w:p w14:paraId="2FE247D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18.84</w:t>
            </w:r>
          </w:p>
        </w:tc>
        <w:tc>
          <w:tcPr>
            <w:tcW w:w="1558" w:type="dxa"/>
            <w:tcBorders>
              <w:top w:val="nil"/>
              <w:left w:val="nil"/>
              <w:bottom w:val="single" w:sz="4" w:space="0" w:color="auto"/>
              <w:right w:val="single" w:sz="4" w:space="0" w:color="auto"/>
            </w:tcBorders>
            <w:shd w:val="clear" w:color="auto" w:fill="auto"/>
            <w:vAlign w:val="center"/>
            <w:hideMark/>
          </w:tcPr>
          <w:p w14:paraId="16EA660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39592ED4"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9.42</w:t>
            </w:r>
          </w:p>
        </w:tc>
      </w:tr>
      <w:tr w:rsidR="002179E1" w:rsidRPr="00D1569A" w14:paraId="18695778"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46C16A8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77</w:t>
            </w:r>
          </w:p>
        </w:tc>
        <w:tc>
          <w:tcPr>
            <w:tcW w:w="5035" w:type="dxa"/>
            <w:tcBorders>
              <w:top w:val="nil"/>
              <w:left w:val="nil"/>
              <w:bottom w:val="single" w:sz="4" w:space="0" w:color="auto"/>
              <w:right w:val="single" w:sz="4" w:space="0" w:color="auto"/>
            </w:tcBorders>
            <w:shd w:val="clear" w:color="auto" w:fill="auto"/>
            <w:vAlign w:val="center"/>
            <w:hideMark/>
          </w:tcPr>
          <w:p w14:paraId="0520EFAD"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Dzilam González.</w:t>
            </w:r>
          </w:p>
        </w:tc>
        <w:tc>
          <w:tcPr>
            <w:tcW w:w="1530" w:type="dxa"/>
            <w:tcBorders>
              <w:top w:val="nil"/>
              <w:left w:val="nil"/>
              <w:bottom w:val="single" w:sz="4" w:space="0" w:color="auto"/>
              <w:right w:val="single" w:sz="4" w:space="0" w:color="auto"/>
            </w:tcBorders>
            <w:shd w:val="clear" w:color="auto" w:fill="auto"/>
            <w:vAlign w:val="center"/>
            <w:hideMark/>
          </w:tcPr>
          <w:p w14:paraId="5B97748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5C5E06C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1E35FE4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7F18B3CE"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4D505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78</w:t>
            </w:r>
          </w:p>
        </w:tc>
        <w:tc>
          <w:tcPr>
            <w:tcW w:w="5035" w:type="dxa"/>
            <w:tcBorders>
              <w:top w:val="nil"/>
              <w:left w:val="nil"/>
              <w:bottom w:val="single" w:sz="4" w:space="0" w:color="auto"/>
              <w:right w:val="single" w:sz="4" w:space="0" w:color="auto"/>
            </w:tcBorders>
            <w:shd w:val="clear" w:color="auto" w:fill="auto"/>
            <w:vAlign w:val="center"/>
            <w:hideMark/>
          </w:tcPr>
          <w:p w14:paraId="5D10DB59"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Fideicomiso para el Desarrollo Regional del Sur Sureste 2050 (FIDESUR)</w:t>
            </w:r>
          </w:p>
        </w:tc>
        <w:tc>
          <w:tcPr>
            <w:tcW w:w="1530" w:type="dxa"/>
            <w:tcBorders>
              <w:top w:val="nil"/>
              <w:left w:val="nil"/>
              <w:bottom w:val="single" w:sz="4" w:space="0" w:color="auto"/>
              <w:right w:val="single" w:sz="4" w:space="0" w:color="auto"/>
            </w:tcBorders>
            <w:shd w:val="clear" w:color="auto" w:fill="auto"/>
            <w:vAlign w:val="center"/>
            <w:hideMark/>
          </w:tcPr>
          <w:p w14:paraId="6ABBBDD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3F6E0EF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7C41B06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3E7619FD"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1B6F12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79</w:t>
            </w:r>
          </w:p>
        </w:tc>
        <w:tc>
          <w:tcPr>
            <w:tcW w:w="5035" w:type="dxa"/>
            <w:tcBorders>
              <w:top w:val="nil"/>
              <w:left w:val="nil"/>
              <w:bottom w:val="single" w:sz="4" w:space="0" w:color="auto"/>
              <w:right w:val="single" w:sz="4" w:space="0" w:color="auto"/>
            </w:tcBorders>
            <w:shd w:val="clear" w:color="auto" w:fill="auto"/>
            <w:vAlign w:val="center"/>
            <w:hideMark/>
          </w:tcPr>
          <w:p w14:paraId="124D4C3E" w14:textId="643AEBDB" w:rsidR="002179E1" w:rsidRPr="00D1569A" w:rsidRDefault="00D364B9" w:rsidP="002179E1">
            <w:pPr>
              <w:spacing w:line="240" w:lineRule="auto"/>
              <w:rPr>
                <w:rFonts w:ascii="Arial" w:eastAsia="Times New Roman" w:hAnsi="Arial" w:cs="Arial"/>
                <w:color w:val="000000"/>
                <w:sz w:val="18"/>
                <w:szCs w:val="18"/>
                <w:lang w:val="es-419" w:eastAsia="es-419"/>
              </w:rPr>
            </w:pPr>
            <w:r>
              <w:rPr>
                <w:rFonts w:ascii="Arial" w:eastAsia="Times New Roman" w:hAnsi="Arial" w:cs="Arial"/>
                <w:color w:val="000000"/>
                <w:sz w:val="18"/>
                <w:szCs w:val="18"/>
                <w:lang w:val="es-419" w:eastAsia="es-419"/>
              </w:rPr>
              <w:t xml:space="preserve">Fondo de Aportaciones para la Seguridad Pública de los Estados y el Distrito Federal </w:t>
            </w:r>
            <w:r w:rsidR="002179E1" w:rsidRPr="00D1569A">
              <w:rPr>
                <w:rFonts w:ascii="Arial" w:eastAsia="Times New Roman" w:hAnsi="Arial" w:cs="Arial"/>
                <w:color w:val="000000"/>
                <w:sz w:val="18"/>
                <w:szCs w:val="18"/>
                <w:lang w:val="es-419" w:eastAsia="es-419"/>
              </w:rPr>
              <w:t>(FASP)</w:t>
            </w:r>
          </w:p>
        </w:tc>
        <w:tc>
          <w:tcPr>
            <w:tcW w:w="1530" w:type="dxa"/>
            <w:tcBorders>
              <w:top w:val="nil"/>
              <w:left w:val="nil"/>
              <w:bottom w:val="single" w:sz="4" w:space="0" w:color="auto"/>
              <w:right w:val="single" w:sz="4" w:space="0" w:color="auto"/>
            </w:tcBorders>
            <w:shd w:val="clear" w:color="auto" w:fill="auto"/>
            <w:vAlign w:val="center"/>
            <w:hideMark/>
          </w:tcPr>
          <w:p w14:paraId="3A72A47D"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5B1D319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0A035F9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7DB7593B"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53CFD05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80</w:t>
            </w:r>
          </w:p>
        </w:tc>
        <w:tc>
          <w:tcPr>
            <w:tcW w:w="5035" w:type="dxa"/>
            <w:tcBorders>
              <w:top w:val="nil"/>
              <w:left w:val="nil"/>
              <w:bottom w:val="single" w:sz="4" w:space="0" w:color="auto"/>
              <w:right w:val="single" w:sz="4" w:space="0" w:color="auto"/>
            </w:tcBorders>
            <w:shd w:val="clear" w:color="auto" w:fill="auto"/>
            <w:vAlign w:val="center"/>
            <w:hideMark/>
          </w:tcPr>
          <w:p w14:paraId="66791DE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Halachó.</w:t>
            </w:r>
          </w:p>
        </w:tc>
        <w:tc>
          <w:tcPr>
            <w:tcW w:w="1530" w:type="dxa"/>
            <w:tcBorders>
              <w:top w:val="nil"/>
              <w:left w:val="nil"/>
              <w:bottom w:val="single" w:sz="4" w:space="0" w:color="auto"/>
              <w:right w:val="single" w:sz="4" w:space="0" w:color="auto"/>
            </w:tcBorders>
            <w:shd w:val="clear" w:color="auto" w:fill="auto"/>
            <w:vAlign w:val="center"/>
            <w:hideMark/>
          </w:tcPr>
          <w:p w14:paraId="4F7D27D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0F6F60A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3EDB4A1F"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2A8CFB24"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E721B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81</w:t>
            </w:r>
          </w:p>
        </w:tc>
        <w:tc>
          <w:tcPr>
            <w:tcW w:w="5035" w:type="dxa"/>
            <w:tcBorders>
              <w:top w:val="nil"/>
              <w:left w:val="nil"/>
              <w:bottom w:val="single" w:sz="4" w:space="0" w:color="auto"/>
              <w:right w:val="single" w:sz="4" w:space="0" w:color="auto"/>
            </w:tcBorders>
            <w:shd w:val="clear" w:color="auto" w:fill="auto"/>
            <w:vAlign w:val="center"/>
            <w:hideMark/>
          </w:tcPr>
          <w:p w14:paraId="27048DD8"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Huhí.</w:t>
            </w:r>
          </w:p>
        </w:tc>
        <w:tc>
          <w:tcPr>
            <w:tcW w:w="1530" w:type="dxa"/>
            <w:tcBorders>
              <w:top w:val="nil"/>
              <w:left w:val="nil"/>
              <w:bottom w:val="single" w:sz="4" w:space="0" w:color="auto"/>
              <w:right w:val="single" w:sz="4" w:space="0" w:color="auto"/>
            </w:tcBorders>
            <w:shd w:val="clear" w:color="auto" w:fill="auto"/>
            <w:vAlign w:val="center"/>
            <w:hideMark/>
          </w:tcPr>
          <w:p w14:paraId="74C26BC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61ACFEF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44BD3AF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37727512"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D8B57E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82</w:t>
            </w:r>
          </w:p>
        </w:tc>
        <w:tc>
          <w:tcPr>
            <w:tcW w:w="5035" w:type="dxa"/>
            <w:tcBorders>
              <w:top w:val="nil"/>
              <w:left w:val="nil"/>
              <w:bottom w:val="single" w:sz="4" w:space="0" w:color="auto"/>
              <w:right w:val="single" w:sz="4" w:space="0" w:color="auto"/>
            </w:tcBorders>
            <w:shd w:val="clear" w:color="auto" w:fill="auto"/>
            <w:vAlign w:val="center"/>
            <w:hideMark/>
          </w:tcPr>
          <w:p w14:paraId="65B7881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de Profesionales, Técnicos y Empleados al Servicio del H. Ayuntamiento de Mérida.</w:t>
            </w:r>
          </w:p>
        </w:tc>
        <w:tc>
          <w:tcPr>
            <w:tcW w:w="1530" w:type="dxa"/>
            <w:tcBorders>
              <w:top w:val="nil"/>
              <w:left w:val="nil"/>
              <w:bottom w:val="single" w:sz="4" w:space="0" w:color="auto"/>
              <w:right w:val="single" w:sz="4" w:space="0" w:color="auto"/>
            </w:tcBorders>
            <w:shd w:val="clear" w:color="000000" w:fill="FFFFFF"/>
            <w:vAlign w:val="center"/>
            <w:hideMark/>
          </w:tcPr>
          <w:p w14:paraId="4CEBBD8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000000" w:fill="FFFFFF"/>
            <w:vAlign w:val="center"/>
            <w:hideMark/>
          </w:tcPr>
          <w:p w14:paraId="0AD2DD9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000000" w:fill="FFFFFF"/>
            <w:vAlign w:val="center"/>
            <w:hideMark/>
          </w:tcPr>
          <w:p w14:paraId="568B421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2FDC940A"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D0206C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83</w:t>
            </w:r>
          </w:p>
        </w:tc>
        <w:tc>
          <w:tcPr>
            <w:tcW w:w="5035" w:type="dxa"/>
            <w:tcBorders>
              <w:top w:val="nil"/>
              <w:left w:val="nil"/>
              <w:bottom w:val="single" w:sz="4" w:space="0" w:color="auto"/>
              <w:right w:val="single" w:sz="4" w:space="0" w:color="auto"/>
            </w:tcBorders>
            <w:shd w:val="clear" w:color="auto" w:fill="auto"/>
            <w:vAlign w:val="center"/>
            <w:hideMark/>
          </w:tcPr>
          <w:p w14:paraId="11CB1F4B"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de Trabajadores al Servicio del Municipio de Mérida.</w:t>
            </w:r>
          </w:p>
        </w:tc>
        <w:tc>
          <w:tcPr>
            <w:tcW w:w="1530" w:type="dxa"/>
            <w:tcBorders>
              <w:top w:val="nil"/>
              <w:left w:val="nil"/>
              <w:bottom w:val="single" w:sz="4" w:space="0" w:color="auto"/>
              <w:right w:val="single" w:sz="4" w:space="0" w:color="auto"/>
            </w:tcBorders>
            <w:shd w:val="clear" w:color="000000" w:fill="FFFFFF"/>
            <w:vAlign w:val="center"/>
            <w:hideMark/>
          </w:tcPr>
          <w:p w14:paraId="387C44A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000000" w:fill="FFFFFF"/>
            <w:vAlign w:val="center"/>
            <w:hideMark/>
          </w:tcPr>
          <w:p w14:paraId="1262B4A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000000" w:fill="FFFFFF"/>
            <w:vAlign w:val="center"/>
            <w:hideMark/>
          </w:tcPr>
          <w:p w14:paraId="6FB9396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6F037743"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3C28194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84</w:t>
            </w:r>
          </w:p>
        </w:tc>
        <w:tc>
          <w:tcPr>
            <w:tcW w:w="5035" w:type="dxa"/>
            <w:tcBorders>
              <w:top w:val="nil"/>
              <w:left w:val="nil"/>
              <w:bottom w:val="single" w:sz="4" w:space="0" w:color="auto"/>
              <w:right w:val="single" w:sz="4" w:space="0" w:color="auto"/>
            </w:tcBorders>
            <w:shd w:val="clear" w:color="auto" w:fill="auto"/>
            <w:vAlign w:val="center"/>
            <w:hideMark/>
          </w:tcPr>
          <w:p w14:paraId="695E83DE"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Sindicato de Trabajadores al Servicio del Poder Judicial del Estado.</w:t>
            </w:r>
          </w:p>
        </w:tc>
        <w:tc>
          <w:tcPr>
            <w:tcW w:w="1530" w:type="dxa"/>
            <w:tcBorders>
              <w:top w:val="nil"/>
              <w:left w:val="nil"/>
              <w:bottom w:val="single" w:sz="4" w:space="0" w:color="auto"/>
              <w:right w:val="single" w:sz="4" w:space="0" w:color="auto"/>
            </w:tcBorders>
            <w:shd w:val="clear" w:color="000000" w:fill="FFFFFF"/>
            <w:vAlign w:val="center"/>
            <w:hideMark/>
          </w:tcPr>
          <w:p w14:paraId="69F5DC0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000000" w:fill="FFFFFF"/>
            <w:vAlign w:val="center"/>
            <w:hideMark/>
          </w:tcPr>
          <w:p w14:paraId="1805CB9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000000" w:fill="FFFFFF"/>
            <w:vAlign w:val="center"/>
            <w:hideMark/>
          </w:tcPr>
          <w:p w14:paraId="3160F0D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1736DEA6"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7303306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85</w:t>
            </w:r>
          </w:p>
        </w:tc>
        <w:tc>
          <w:tcPr>
            <w:tcW w:w="5035" w:type="dxa"/>
            <w:tcBorders>
              <w:top w:val="nil"/>
              <w:left w:val="nil"/>
              <w:bottom w:val="single" w:sz="4" w:space="0" w:color="auto"/>
              <w:right w:val="single" w:sz="4" w:space="0" w:color="auto"/>
            </w:tcBorders>
            <w:shd w:val="clear" w:color="auto" w:fill="auto"/>
            <w:vAlign w:val="center"/>
            <w:hideMark/>
          </w:tcPr>
          <w:p w14:paraId="5C651BB6"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de Agua Potable y Alcantarillado del Municipio de Kanasín.</w:t>
            </w:r>
          </w:p>
        </w:tc>
        <w:tc>
          <w:tcPr>
            <w:tcW w:w="1530" w:type="dxa"/>
            <w:tcBorders>
              <w:top w:val="nil"/>
              <w:left w:val="nil"/>
              <w:bottom w:val="single" w:sz="4" w:space="0" w:color="auto"/>
              <w:right w:val="single" w:sz="4" w:space="0" w:color="auto"/>
            </w:tcBorders>
            <w:shd w:val="clear" w:color="auto" w:fill="auto"/>
            <w:vAlign w:val="center"/>
            <w:hideMark/>
          </w:tcPr>
          <w:p w14:paraId="2DE500C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455C1FE5"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7A407E3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75341943"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2F0831B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86</w:t>
            </w:r>
          </w:p>
        </w:tc>
        <w:tc>
          <w:tcPr>
            <w:tcW w:w="5035" w:type="dxa"/>
            <w:tcBorders>
              <w:top w:val="nil"/>
              <w:left w:val="nil"/>
              <w:bottom w:val="single" w:sz="4" w:space="0" w:color="auto"/>
              <w:right w:val="single" w:sz="4" w:space="0" w:color="auto"/>
            </w:tcBorders>
            <w:shd w:val="clear" w:color="auto" w:fill="auto"/>
            <w:vAlign w:val="center"/>
            <w:hideMark/>
          </w:tcPr>
          <w:p w14:paraId="68670D4B"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Sistema de Agua Potable y Alcantarillado del Municipio de Ticul.</w:t>
            </w:r>
          </w:p>
        </w:tc>
        <w:tc>
          <w:tcPr>
            <w:tcW w:w="1530" w:type="dxa"/>
            <w:tcBorders>
              <w:top w:val="nil"/>
              <w:left w:val="nil"/>
              <w:bottom w:val="single" w:sz="4" w:space="0" w:color="auto"/>
              <w:right w:val="single" w:sz="4" w:space="0" w:color="auto"/>
            </w:tcBorders>
            <w:shd w:val="clear" w:color="auto" w:fill="auto"/>
            <w:vAlign w:val="center"/>
            <w:hideMark/>
          </w:tcPr>
          <w:p w14:paraId="5475E6B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4A20C69B"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66701720"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1C4D9A51"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ABA1C1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87</w:t>
            </w:r>
          </w:p>
        </w:tc>
        <w:tc>
          <w:tcPr>
            <w:tcW w:w="5035" w:type="dxa"/>
            <w:tcBorders>
              <w:top w:val="nil"/>
              <w:left w:val="nil"/>
              <w:bottom w:val="single" w:sz="4" w:space="0" w:color="auto"/>
              <w:right w:val="single" w:sz="4" w:space="0" w:color="auto"/>
            </w:tcBorders>
            <w:shd w:val="clear" w:color="auto" w:fill="auto"/>
            <w:vAlign w:val="center"/>
            <w:hideMark/>
          </w:tcPr>
          <w:p w14:paraId="00D4AF32"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Tahmek.</w:t>
            </w:r>
          </w:p>
        </w:tc>
        <w:tc>
          <w:tcPr>
            <w:tcW w:w="1530" w:type="dxa"/>
            <w:tcBorders>
              <w:top w:val="nil"/>
              <w:left w:val="nil"/>
              <w:bottom w:val="single" w:sz="4" w:space="0" w:color="auto"/>
              <w:right w:val="single" w:sz="4" w:space="0" w:color="auto"/>
            </w:tcBorders>
            <w:shd w:val="clear" w:color="auto" w:fill="auto"/>
            <w:vAlign w:val="center"/>
            <w:hideMark/>
          </w:tcPr>
          <w:p w14:paraId="7A51C8E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2E9571E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363EA50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5546F2EF"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6825E5A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88</w:t>
            </w:r>
          </w:p>
        </w:tc>
        <w:tc>
          <w:tcPr>
            <w:tcW w:w="5035" w:type="dxa"/>
            <w:tcBorders>
              <w:top w:val="nil"/>
              <w:left w:val="nil"/>
              <w:bottom w:val="single" w:sz="4" w:space="0" w:color="auto"/>
              <w:right w:val="single" w:sz="4" w:space="0" w:color="auto"/>
            </w:tcBorders>
            <w:shd w:val="clear" w:color="auto" w:fill="auto"/>
            <w:vAlign w:val="center"/>
            <w:hideMark/>
          </w:tcPr>
          <w:p w14:paraId="10E8E5EF"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Tekal de Venegas.</w:t>
            </w:r>
          </w:p>
        </w:tc>
        <w:tc>
          <w:tcPr>
            <w:tcW w:w="1530" w:type="dxa"/>
            <w:tcBorders>
              <w:top w:val="nil"/>
              <w:left w:val="nil"/>
              <w:bottom w:val="single" w:sz="4" w:space="0" w:color="auto"/>
              <w:right w:val="single" w:sz="4" w:space="0" w:color="auto"/>
            </w:tcBorders>
            <w:shd w:val="clear" w:color="auto" w:fill="auto"/>
            <w:vAlign w:val="center"/>
            <w:hideMark/>
          </w:tcPr>
          <w:p w14:paraId="51C9AB4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40BBEDF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04A551FC"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05438BA6"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DE2921E"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89</w:t>
            </w:r>
          </w:p>
        </w:tc>
        <w:tc>
          <w:tcPr>
            <w:tcW w:w="5035" w:type="dxa"/>
            <w:tcBorders>
              <w:top w:val="nil"/>
              <w:left w:val="nil"/>
              <w:bottom w:val="single" w:sz="4" w:space="0" w:color="auto"/>
              <w:right w:val="single" w:sz="4" w:space="0" w:color="auto"/>
            </w:tcBorders>
            <w:shd w:val="clear" w:color="auto" w:fill="auto"/>
            <w:vAlign w:val="center"/>
            <w:hideMark/>
          </w:tcPr>
          <w:p w14:paraId="180C53D4"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Tekax.</w:t>
            </w:r>
          </w:p>
        </w:tc>
        <w:tc>
          <w:tcPr>
            <w:tcW w:w="1530" w:type="dxa"/>
            <w:tcBorders>
              <w:top w:val="nil"/>
              <w:left w:val="nil"/>
              <w:bottom w:val="single" w:sz="4" w:space="0" w:color="auto"/>
              <w:right w:val="single" w:sz="4" w:space="0" w:color="auto"/>
            </w:tcBorders>
            <w:shd w:val="clear" w:color="auto" w:fill="auto"/>
            <w:vAlign w:val="center"/>
            <w:hideMark/>
          </w:tcPr>
          <w:p w14:paraId="2BF8B812"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7FBA4C0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290378F1"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38D6A129"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0B510778"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90</w:t>
            </w:r>
          </w:p>
        </w:tc>
        <w:tc>
          <w:tcPr>
            <w:tcW w:w="5035" w:type="dxa"/>
            <w:tcBorders>
              <w:top w:val="nil"/>
              <w:left w:val="nil"/>
              <w:bottom w:val="single" w:sz="4" w:space="0" w:color="auto"/>
              <w:right w:val="single" w:sz="4" w:space="0" w:color="auto"/>
            </w:tcBorders>
            <w:shd w:val="clear" w:color="auto" w:fill="auto"/>
            <w:vAlign w:val="center"/>
            <w:hideMark/>
          </w:tcPr>
          <w:p w14:paraId="3E9847DB"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Telchac Pueblo.</w:t>
            </w:r>
          </w:p>
        </w:tc>
        <w:tc>
          <w:tcPr>
            <w:tcW w:w="1530" w:type="dxa"/>
            <w:tcBorders>
              <w:top w:val="nil"/>
              <w:left w:val="nil"/>
              <w:bottom w:val="single" w:sz="4" w:space="0" w:color="auto"/>
              <w:right w:val="single" w:sz="4" w:space="0" w:color="auto"/>
            </w:tcBorders>
            <w:shd w:val="clear" w:color="auto" w:fill="auto"/>
            <w:vAlign w:val="center"/>
            <w:hideMark/>
          </w:tcPr>
          <w:p w14:paraId="73097E6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4E438AE3"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1034135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4720422A" w14:textId="77777777" w:rsidTr="002179E1">
        <w:trPr>
          <w:trHeight w:val="280"/>
          <w:jc w:val="center"/>
        </w:trPr>
        <w:tc>
          <w:tcPr>
            <w:tcW w:w="520" w:type="dxa"/>
            <w:tcBorders>
              <w:top w:val="nil"/>
              <w:left w:val="single" w:sz="4" w:space="0" w:color="auto"/>
              <w:bottom w:val="single" w:sz="4" w:space="0" w:color="auto"/>
              <w:right w:val="single" w:sz="4" w:space="0" w:color="auto"/>
            </w:tcBorders>
            <w:shd w:val="clear" w:color="auto" w:fill="auto"/>
            <w:vAlign w:val="center"/>
            <w:hideMark/>
          </w:tcPr>
          <w:p w14:paraId="1CF17059"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91</w:t>
            </w:r>
          </w:p>
        </w:tc>
        <w:tc>
          <w:tcPr>
            <w:tcW w:w="5035" w:type="dxa"/>
            <w:tcBorders>
              <w:top w:val="nil"/>
              <w:left w:val="nil"/>
              <w:bottom w:val="single" w:sz="4" w:space="0" w:color="auto"/>
              <w:right w:val="single" w:sz="4" w:space="0" w:color="auto"/>
            </w:tcBorders>
            <w:shd w:val="clear" w:color="auto" w:fill="auto"/>
            <w:vAlign w:val="center"/>
            <w:hideMark/>
          </w:tcPr>
          <w:p w14:paraId="756FC0A0" w14:textId="77777777" w:rsidR="002179E1" w:rsidRPr="00D1569A" w:rsidRDefault="002179E1" w:rsidP="002179E1">
            <w:pPr>
              <w:spacing w:line="240" w:lineRule="auto"/>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Telchac Puerto.</w:t>
            </w:r>
          </w:p>
        </w:tc>
        <w:tc>
          <w:tcPr>
            <w:tcW w:w="1530" w:type="dxa"/>
            <w:tcBorders>
              <w:top w:val="nil"/>
              <w:left w:val="nil"/>
              <w:bottom w:val="single" w:sz="4" w:space="0" w:color="auto"/>
              <w:right w:val="single" w:sz="4" w:space="0" w:color="auto"/>
            </w:tcBorders>
            <w:shd w:val="clear" w:color="auto" w:fill="auto"/>
            <w:vAlign w:val="center"/>
            <w:hideMark/>
          </w:tcPr>
          <w:p w14:paraId="5B3DA01A"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558" w:type="dxa"/>
            <w:tcBorders>
              <w:top w:val="nil"/>
              <w:left w:val="nil"/>
              <w:bottom w:val="single" w:sz="4" w:space="0" w:color="auto"/>
              <w:right w:val="single" w:sz="4" w:space="0" w:color="auto"/>
            </w:tcBorders>
            <w:shd w:val="clear" w:color="auto" w:fill="auto"/>
            <w:vAlign w:val="center"/>
            <w:hideMark/>
          </w:tcPr>
          <w:p w14:paraId="6633E786"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c>
          <w:tcPr>
            <w:tcW w:w="1417" w:type="dxa"/>
            <w:tcBorders>
              <w:top w:val="nil"/>
              <w:left w:val="nil"/>
              <w:bottom w:val="single" w:sz="4" w:space="0" w:color="auto"/>
              <w:right w:val="single" w:sz="4" w:space="0" w:color="auto"/>
            </w:tcBorders>
            <w:shd w:val="clear" w:color="auto" w:fill="auto"/>
            <w:vAlign w:val="center"/>
            <w:hideMark/>
          </w:tcPr>
          <w:p w14:paraId="7045F6F7" w14:textId="77777777" w:rsidR="002179E1" w:rsidRPr="00D1569A" w:rsidRDefault="002179E1" w:rsidP="002179E1">
            <w:pPr>
              <w:spacing w:line="240" w:lineRule="auto"/>
              <w:jc w:val="center"/>
              <w:rPr>
                <w:rFonts w:ascii="Arial" w:eastAsia="Times New Roman" w:hAnsi="Arial" w:cs="Arial"/>
                <w:color w:val="000000"/>
                <w:sz w:val="18"/>
                <w:szCs w:val="18"/>
                <w:lang w:val="es-419" w:eastAsia="es-419"/>
              </w:rPr>
            </w:pPr>
            <w:r w:rsidRPr="00D1569A">
              <w:rPr>
                <w:rFonts w:ascii="Arial" w:eastAsia="Times New Roman" w:hAnsi="Arial" w:cs="Arial"/>
                <w:color w:val="000000"/>
                <w:sz w:val="18"/>
                <w:szCs w:val="18"/>
                <w:lang w:val="es-419" w:eastAsia="es-419"/>
              </w:rPr>
              <w:t>0.00</w:t>
            </w:r>
          </w:p>
        </w:tc>
      </w:tr>
      <w:tr w:rsidR="002179E1" w:rsidRPr="00D1569A" w14:paraId="5AF62A4E" w14:textId="77777777" w:rsidTr="002179E1">
        <w:trPr>
          <w:trHeight w:val="280"/>
          <w:jc w:val="center"/>
        </w:trPr>
        <w:tc>
          <w:tcPr>
            <w:tcW w:w="5555" w:type="dxa"/>
            <w:gridSpan w:val="2"/>
            <w:tcBorders>
              <w:top w:val="single" w:sz="4" w:space="0" w:color="auto"/>
              <w:left w:val="single" w:sz="4" w:space="0" w:color="auto"/>
              <w:bottom w:val="single" w:sz="4" w:space="0" w:color="auto"/>
              <w:right w:val="single" w:sz="4" w:space="0" w:color="auto"/>
            </w:tcBorders>
            <w:shd w:val="clear" w:color="auto" w:fill="9CC2E5" w:themeFill="accent5" w:themeFillTint="99"/>
            <w:vAlign w:val="center"/>
            <w:hideMark/>
          </w:tcPr>
          <w:p w14:paraId="3B971668"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ÍNDICE ESTATAL DE CUMPLIMIENTO DE LAS OBLIGACIONES DE TRANSPARENCIA</w:t>
            </w:r>
          </w:p>
        </w:tc>
        <w:tc>
          <w:tcPr>
            <w:tcW w:w="1530" w:type="dxa"/>
            <w:tcBorders>
              <w:top w:val="nil"/>
              <w:left w:val="nil"/>
              <w:bottom w:val="single" w:sz="4" w:space="0" w:color="auto"/>
              <w:right w:val="single" w:sz="4" w:space="0" w:color="auto"/>
            </w:tcBorders>
            <w:shd w:val="clear" w:color="auto" w:fill="9CC2E5" w:themeFill="accent5" w:themeFillTint="99"/>
            <w:vAlign w:val="center"/>
            <w:hideMark/>
          </w:tcPr>
          <w:p w14:paraId="2E4362C2"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75.38</w:t>
            </w:r>
          </w:p>
        </w:tc>
        <w:tc>
          <w:tcPr>
            <w:tcW w:w="1558" w:type="dxa"/>
            <w:tcBorders>
              <w:top w:val="nil"/>
              <w:left w:val="nil"/>
              <w:bottom w:val="single" w:sz="4" w:space="0" w:color="auto"/>
              <w:right w:val="single" w:sz="4" w:space="0" w:color="auto"/>
            </w:tcBorders>
            <w:shd w:val="clear" w:color="auto" w:fill="9CC2E5" w:themeFill="accent5" w:themeFillTint="99"/>
            <w:vAlign w:val="center"/>
            <w:hideMark/>
          </w:tcPr>
          <w:p w14:paraId="6A30712F"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70.35</w:t>
            </w:r>
          </w:p>
        </w:tc>
        <w:tc>
          <w:tcPr>
            <w:tcW w:w="1417" w:type="dxa"/>
            <w:tcBorders>
              <w:top w:val="nil"/>
              <w:left w:val="nil"/>
              <w:bottom w:val="single" w:sz="4" w:space="0" w:color="auto"/>
              <w:right w:val="single" w:sz="4" w:space="0" w:color="auto"/>
            </w:tcBorders>
            <w:shd w:val="clear" w:color="auto" w:fill="9CC2E5" w:themeFill="accent5" w:themeFillTint="99"/>
            <w:vAlign w:val="center"/>
            <w:hideMark/>
          </w:tcPr>
          <w:p w14:paraId="5F730791" w14:textId="77777777" w:rsidR="002179E1" w:rsidRPr="00D1569A" w:rsidRDefault="002179E1" w:rsidP="002179E1">
            <w:pPr>
              <w:spacing w:line="240" w:lineRule="auto"/>
              <w:jc w:val="center"/>
              <w:rPr>
                <w:rFonts w:ascii="Arial" w:eastAsia="Times New Roman" w:hAnsi="Arial" w:cs="Arial"/>
                <w:b/>
                <w:bCs/>
                <w:color w:val="000000"/>
                <w:sz w:val="18"/>
                <w:szCs w:val="18"/>
                <w:lang w:val="es-419" w:eastAsia="es-419"/>
              </w:rPr>
            </w:pPr>
            <w:r w:rsidRPr="00D1569A">
              <w:rPr>
                <w:rFonts w:ascii="Arial" w:eastAsia="Times New Roman" w:hAnsi="Arial" w:cs="Arial"/>
                <w:b/>
                <w:bCs/>
                <w:color w:val="000000"/>
                <w:sz w:val="18"/>
                <w:szCs w:val="18"/>
                <w:lang w:val="es-419" w:eastAsia="es-419"/>
              </w:rPr>
              <w:t>72.87</w:t>
            </w:r>
          </w:p>
        </w:tc>
      </w:tr>
    </w:tbl>
    <w:p w14:paraId="7EBB93F5" w14:textId="77777777" w:rsidR="002179E1" w:rsidRPr="00331ACA" w:rsidRDefault="002179E1" w:rsidP="00863820">
      <w:pPr>
        <w:jc w:val="left"/>
        <w:rPr>
          <w:rFonts w:ascii="Arial" w:hAnsi="Arial"/>
          <w:b/>
          <w:sz w:val="24"/>
        </w:rPr>
      </w:pPr>
    </w:p>
    <w:sectPr w:rsidR="002179E1" w:rsidRPr="00331ACA" w:rsidSect="006A13BD">
      <w:headerReference w:type="default" r:id="rId8"/>
      <w:footerReference w:type="default" r:id="rId9"/>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983E3" w14:textId="77777777" w:rsidR="00DE61F2" w:rsidRDefault="00DE61F2" w:rsidP="00BB15A7">
      <w:pPr>
        <w:spacing w:line="240" w:lineRule="auto"/>
      </w:pPr>
      <w:r>
        <w:separator/>
      </w:r>
    </w:p>
  </w:endnote>
  <w:endnote w:type="continuationSeparator" w:id="0">
    <w:p w14:paraId="452DEE51" w14:textId="77777777" w:rsidR="00DE61F2" w:rsidRDefault="00DE61F2" w:rsidP="00BB15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796496"/>
      <w:docPartObj>
        <w:docPartGallery w:val="Page Numbers (Bottom of Page)"/>
        <w:docPartUnique/>
      </w:docPartObj>
    </w:sdtPr>
    <w:sdtEndPr/>
    <w:sdtContent>
      <w:sdt>
        <w:sdtPr>
          <w:id w:val="1728636285"/>
          <w:docPartObj>
            <w:docPartGallery w:val="Page Numbers (Top of Page)"/>
            <w:docPartUnique/>
          </w:docPartObj>
        </w:sdtPr>
        <w:sdtEndPr/>
        <w:sdtContent>
          <w:p w14:paraId="376CA752" w14:textId="77707F34" w:rsidR="00DE61F2" w:rsidRDefault="00DE61F2">
            <w:pPr>
              <w:pStyle w:val="Piedepgina"/>
              <w:jc w:val="center"/>
            </w:pPr>
            <w:r w:rsidRPr="00E227D2">
              <w:rPr>
                <w:rFonts w:ascii="Arial" w:hAnsi="Arial"/>
                <w:lang w:val="es-ES"/>
              </w:rPr>
              <w:t xml:space="preserve"> </w:t>
            </w:r>
            <w:r w:rsidRPr="00E227D2">
              <w:rPr>
                <w:rFonts w:ascii="Arial" w:hAnsi="Arial"/>
                <w:bCs/>
                <w:szCs w:val="24"/>
              </w:rPr>
              <w:fldChar w:fldCharType="begin"/>
            </w:r>
            <w:r w:rsidRPr="00E227D2">
              <w:rPr>
                <w:rFonts w:ascii="Arial" w:hAnsi="Arial"/>
                <w:bCs/>
              </w:rPr>
              <w:instrText>PAGE</w:instrText>
            </w:r>
            <w:r w:rsidRPr="00E227D2">
              <w:rPr>
                <w:rFonts w:ascii="Arial" w:hAnsi="Arial"/>
                <w:bCs/>
                <w:szCs w:val="24"/>
              </w:rPr>
              <w:fldChar w:fldCharType="separate"/>
            </w:r>
            <w:r w:rsidR="00C879C0">
              <w:rPr>
                <w:rFonts w:ascii="Arial" w:hAnsi="Arial"/>
                <w:bCs/>
                <w:noProof/>
              </w:rPr>
              <w:t>19</w:t>
            </w:r>
            <w:r w:rsidRPr="00E227D2">
              <w:rPr>
                <w:rFonts w:ascii="Arial" w:hAnsi="Arial"/>
                <w:bCs/>
                <w:szCs w:val="24"/>
              </w:rPr>
              <w:fldChar w:fldCharType="end"/>
            </w:r>
            <w:r w:rsidRPr="00E227D2">
              <w:rPr>
                <w:rFonts w:ascii="Arial" w:hAnsi="Arial"/>
                <w:lang w:val="es-ES"/>
              </w:rPr>
              <w:t xml:space="preserve"> / </w:t>
            </w:r>
            <w:r w:rsidRPr="00E227D2">
              <w:rPr>
                <w:rFonts w:ascii="Arial" w:hAnsi="Arial"/>
                <w:bCs/>
                <w:szCs w:val="24"/>
              </w:rPr>
              <w:fldChar w:fldCharType="begin"/>
            </w:r>
            <w:r w:rsidRPr="00E227D2">
              <w:rPr>
                <w:rFonts w:ascii="Arial" w:hAnsi="Arial"/>
                <w:bCs/>
              </w:rPr>
              <w:instrText>NUMPAGES</w:instrText>
            </w:r>
            <w:r w:rsidRPr="00E227D2">
              <w:rPr>
                <w:rFonts w:ascii="Arial" w:hAnsi="Arial"/>
                <w:bCs/>
                <w:szCs w:val="24"/>
              </w:rPr>
              <w:fldChar w:fldCharType="separate"/>
            </w:r>
            <w:r w:rsidR="00C879C0">
              <w:rPr>
                <w:rFonts w:ascii="Arial" w:hAnsi="Arial"/>
                <w:bCs/>
                <w:noProof/>
              </w:rPr>
              <w:t>42</w:t>
            </w:r>
            <w:r w:rsidRPr="00E227D2">
              <w:rPr>
                <w:rFonts w:ascii="Arial" w:hAnsi="Arial"/>
                <w:bCs/>
                <w:szCs w:val="24"/>
              </w:rPr>
              <w:fldChar w:fldCharType="end"/>
            </w:r>
          </w:p>
        </w:sdtContent>
      </w:sdt>
    </w:sdtContent>
  </w:sdt>
  <w:p w14:paraId="5E5BD572" w14:textId="77777777" w:rsidR="00DE61F2" w:rsidRDefault="00DE61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FE8CF0" w14:textId="77777777" w:rsidR="00DE61F2" w:rsidRDefault="00DE61F2" w:rsidP="00BB15A7">
      <w:pPr>
        <w:spacing w:line="240" w:lineRule="auto"/>
      </w:pPr>
      <w:r>
        <w:separator/>
      </w:r>
    </w:p>
  </w:footnote>
  <w:footnote w:type="continuationSeparator" w:id="0">
    <w:p w14:paraId="13AC94E8" w14:textId="77777777" w:rsidR="00DE61F2" w:rsidRDefault="00DE61F2" w:rsidP="00BB15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9690" w14:textId="77777777" w:rsidR="00DE61F2" w:rsidRDefault="00DE61F2">
    <w:pPr>
      <w:pStyle w:val="Encabezado"/>
    </w:pPr>
    <w:r>
      <w:rPr>
        <w:noProof/>
        <w:lang w:val="es-419" w:eastAsia="es-419"/>
      </w:rPr>
      <w:drawing>
        <wp:inline distT="0" distB="0" distL="0" distR="0" wp14:anchorId="6E398F32" wp14:editId="4218FDDA">
          <wp:extent cx="4707262" cy="792000"/>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Nuevo.jpg"/>
                  <pic:cNvPicPr/>
                </pic:nvPicPr>
                <pic:blipFill>
                  <a:blip r:embed="rId1">
                    <a:extLst>
                      <a:ext uri="{28A0092B-C50C-407E-A947-70E740481C1C}">
                        <a14:useLocalDpi xmlns:a14="http://schemas.microsoft.com/office/drawing/2010/main" val="0"/>
                      </a:ext>
                    </a:extLst>
                  </a:blip>
                  <a:stretch>
                    <a:fillRect/>
                  </a:stretch>
                </pic:blipFill>
                <pic:spPr>
                  <a:xfrm>
                    <a:off x="0" y="0"/>
                    <a:ext cx="4707262" cy="79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143F"/>
    <w:multiLevelType w:val="hybridMultilevel"/>
    <w:tmpl w:val="5FF0FDE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7A03EC9"/>
    <w:multiLevelType w:val="hybridMultilevel"/>
    <w:tmpl w:val="B1243D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8F60729"/>
    <w:multiLevelType w:val="multilevel"/>
    <w:tmpl w:val="C5A85364"/>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077114"/>
    <w:multiLevelType w:val="hybridMultilevel"/>
    <w:tmpl w:val="964C55B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0D937327"/>
    <w:multiLevelType w:val="hybridMultilevel"/>
    <w:tmpl w:val="83061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CB54CA"/>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991F39"/>
    <w:multiLevelType w:val="hybridMultilevel"/>
    <w:tmpl w:val="EBD62024"/>
    <w:lvl w:ilvl="0" w:tplc="94E0F948">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B25981"/>
    <w:multiLevelType w:val="hybridMultilevel"/>
    <w:tmpl w:val="068A2F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6F1635"/>
    <w:multiLevelType w:val="hybridMultilevel"/>
    <w:tmpl w:val="48EE34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A0624E"/>
    <w:multiLevelType w:val="multilevel"/>
    <w:tmpl w:val="20A2558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01DE2"/>
    <w:multiLevelType w:val="hybridMultilevel"/>
    <w:tmpl w:val="2ADCB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7B6463A"/>
    <w:multiLevelType w:val="hybridMultilevel"/>
    <w:tmpl w:val="E9F28A9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86627B5"/>
    <w:multiLevelType w:val="hybridMultilevel"/>
    <w:tmpl w:val="263C1E2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1EB52C9E"/>
    <w:multiLevelType w:val="hybridMultilevel"/>
    <w:tmpl w:val="FF74ADDE"/>
    <w:lvl w:ilvl="0" w:tplc="B2A640E8">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B86CE5"/>
    <w:multiLevelType w:val="hybridMultilevel"/>
    <w:tmpl w:val="5622BB8A"/>
    <w:lvl w:ilvl="0" w:tplc="DAF44C4C">
      <w:numFmt w:val="bullet"/>
      <w:lvlText w:val="-"/>
      <w:lvlJc w:val="left"/>
      <w:pPr>
        <w:ind w:left="720" w:hanging="360"/>
      </w:pPr>
      <w:rPr>
        <w:rFonts w:ascii="Calibri Light" w:eastAsia="Times New Roman" w:hAnsi="Calibri Light" w:cs="Calibri Ligh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0DB1B8C"/>
    <w:multiLevelType w:val="hybridMultilevel"/>
    <w:tmpl w:val="207A4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29A1B0E"/>
    <w:multiLevelType w:val="hybridMultilevel"/>
    <w:tmpl w:val="421A3198"/>
    <w:lvl w:ilvl="0" w:tplc="080A0013">
      <w:start w:val="1"/>
      <w:numFmt w:val="upperRoman"/>
      <w:lvlText w:val="%1."/>
      <w:lvlJc w:val="righ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230771FB"/>
    <w:multiLevelType w:val="hybridMultilevel"/>
    <w:tmpl w:val="661A85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2D2F21A6"/>
    <w:multiLevelType w:val="hybridMultilevel"/>
    <w:tmpl w:val="05B403D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542147"/>
    <w:multiLevelType w:val="hybridMultilevel"/>
    <w:tmpl w:val="A50C4C1E"/>
    <w:lvl w:ilvl="0" w:tplc="080A0017">
      <w:start w:val="1"/>
      <w:numFmt w:val="lowerLetter"/>
      <w:lvlText w:val="%1)"/>
      <w:lvlJc w:val="left"/>
      <w:pPr>
        <w:ind w:left="720" w:hanging="360"/>
      </w:pPr>
    </w:lvl>
    <w:lvl w:ilvl="1" w:tplc="0409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2E5301"/>
    <w:multiLevelType w:val="hybridMultilevel"/>
    <w:tmpl w:val="C7EC2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832C7B"/>
    <w:multiLevelType w:val="hybridMultilevel"/>
    <w:tmpl w:val="6C3CA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0573D2"/>
    <w:multiLevelType w:val="hybridMultilevel"/>
    <w:tmpl w:val="7E201A4C"/>
    <w:lvl w:ilvl="0" w:tplc="10722938">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C07856"/>
    <w:multiLevelType w:val="hybridMultilevel"/>
    <w:tmpl w:val="9EAA516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380E3646"/>
    <w:multiLevelType w:val="multilevel"/>
    <w:tmpl w:val="A24E0B56"/>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CB5030"/>
    <w:multiLevelType w:val="hybridMultilevel"/>
    <w:tmpl w:val="2BD4D97A"/>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26" w15:restartNumberingAfterBreak="0">
    <w:nsid w:val="42057F9A"/>
    <w:multiLevelType w:val="hybridMultilevel"/>
    <w:tmpl w:val="548E3C0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4A211442"/>
    <w:multiLevelType w:val="hybridMultilevel"/>
    <w:tmpl w:val="A050956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BB35794"/>
    <w:multiLevelType w:val="hybridMultilevel"/>
    <w:tmpl w:val="2BF6F7A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BE835EB"/>
    <w:multiLevelType w:val="hybridMultilevel"/>
    <w:tmpl w:val="50506928"/>
    <w:lvl w:ilvl="0" w:tplc="10722938">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C9007D5"/>
    <w:multiLevelType w:val="hybridMultilevel"/>
    <w:tmpl w:val="74CEA7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4D1267A7"/>
    <w:multiLevelType w:val="hybridMultilevel"/>
    <w:tmpl w:val="673AAB6E"/>
    <w:lvl w:ilvl="0" w:tplc="0409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A96AA0"/>
    <w:multiLevelType w:val="hybridMultilevel"/>
    <w:tmpl w:val="257C542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79B0CAA"/>
    <w:multiLevelType w:val="hybridMultilevel"/>
    <w:tmpl w:val="69F07404"/>
    <w:lvl w:ilvl="0" w:tplc="394C9F0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E313F4C"/>
    <w:multiLevelType w:val="multilevel"/>
    <w:tmpl w:val="18746950"/>
    <w:lvl w:ilvl="0">
      <w:start w:val="2"/>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2A8064C"/>
    <w:multiLevelType w:val="hybridMultilevel"/>
    <w:tmpl w:val="70B666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065FE4"/>
    <w:multiLevelType w:val="hybridMultilevel"/>
    <w:tmpl w:val="EBF00332"/>
    <w:lvl w:ilvl="0" w:tplc="BD422658">
      <w:start w:val="2"/>
      <w:numFmt w:val="bullet"/>
      <w:lvlText w:val=""/>
      <w:lvlJc w:val="left"/>
      <w:pPr>
        <w:ind w:left="720" w:hanging="360"/>
      </w:pPr>
      <w:rPr>
        <w:rFonts w:ascii="Symbol" w:eastAsia="Calibri"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A812865"/>
    <w:multiLevelType w:val="hybridMultilevel"/>
    <w:tmpl w:val="DC2C475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C5001D9"/>
    <w:multiLevelType w:val="hybridMultilevel"/>
    <w:tmpl w:val="1AB29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15:restartNumberingAfterBreak="0">
    <w:nsid w:val="6E0B7C76"/>
    <w:multiLevelType w:val="hybridMultilevel"/>
    <w:tmpl w:val="2B3E410A"/>
    <w:lvl w:ilvl="0" w:tplc="BD422658">
      <w:start w:val="2"/>
      <w:numFmt w:val="bullet"/>
      <w:lvlText w:val=""/>
      <w:lvlJc w:val="left"/>
      <w:pPr>
        <w:ind w:left="720" w:hanging="360"/>
      </w:pPr>
      <w:rPr>
        <w:rFonts w:ascii="Symbol" w:eastAsia="Calibri"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ED7055C"/>
    <w:multiLevelType w:val="hybridMultilevel"/>
    <w:tmpl w:val="948E7C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FD92C56"/>
    <w:multiLevelType w:val="hybridMultilevel"/>
    <w:tmpl w:val="51C6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734655"/>
    <w:multiLevelType w:val="hybridMultilevel"/>
    <w:tmpl w:val="E8FE1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4A6512"/>
    <w:multiLevelType w:val="hybridMultilevel"/>
    <w:tmpl w:val="0414B3CA"/>
    <w:lvl w:ilvl="0" w:tplc="1FAA0576">
      <w:numFmt w:val="bullet"/>
      <w:lvlText w:val="-"/>
      <w:lvlJc w:val="left"/>
      <w:pPr>
        <w:ind w:left="720" w:hanging="360"/>
      </w:pPr>
      <w:rPr>
        <w:rFonts w:ascii="Calibri Light" w:eastAsia="Times New Roman" w:hAnsi="Calibri Light" w:cs="Calibri Light" w:hint="default"/>
        <w:color w:val="2222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CDC6926"/>
    <w:multiLevelType w:val="hybridMultilevel"/>
    <w:tmpl w:val="62CEE4EC"/>
    <w:lvl w:ilvl="0" w:tplc="080A0017">
      <w:start w:val="1"/>
      <w:numFmt w:val="lowerLetter"/>
      <w:lvlText w:val="%1)"/>
      <w:lvlJc w:val="left"/>
      <w:pPr>
        <w:ind w:left="1141" w:hanging="360"/>
      </w:pPr>
    </w:lvl>
    <w:lvl w:ilvl="1" w:tplc="080A0019" w:tentative="1">
      <w:start w:val="1"/>
      <w:numFmt w:val="lowerLetter"/>
      <w:lvlText w:val="%2."/>
      <w:lvlJc w:val="left"/>
      <w:pPr>
        <w:ind w:left="1861" w:hanging="360"/>
      </w:pPr>
    </w:lvl>
    <w:lvl w:ilvl="2" w:tplc="080A001B" w:tentative="1">
      <w:start w:val="1"/>
      <w:numFmt w:val="lowerRoman"/>
      <w:lvlText w:val="%3."/>
      <w:lvlJc w:val="right"/>
      <w:pPr>
        <w:ind w:left="2581" w:hanging="180"/>
      </w:pPr>
    </w:lvl>
    <w:lvl w:ilvl="3" w:tplc="080A000F" w:tentative="1">
      <w:start w:val="1"/>
      <w:numFmt w:val="decimal"/>
      <w:lvlText w:val="%4."/>
      <w:lvlJc w:val="left"/>
      <w:pPr>
        <w:ind w:left="3301" w:hanging="360"/>
      </w:pPr>
    </w:lvl>
    <w:lvl w:ilvl="4" w:tplc="080A0019" w:tentative="1">
      <w:start w:val="1"/>
      <w:numFmt w:val="lowerLetter"/>
      <w:lvlText w:val="%5."/>
      <w:lvlJc w:val="left"/>
      <w:pPr>
        <w:ind w:left="4021" w:hanging="360"/>
      </w:pPr>
    </w:lvl>
    <w:lvl w:ilvl="5" w:tplc="080A001B" w:tentative="1">
      <w:start w:val="1"/>
      <w:numFmt w:val="lowerRoman"/>
      <w:lvlText w:val="%6."/>
      <w:lvlJc w:val="right"/>
      <w:pPr>
        <w:ind w:left="4741" w:hanging="180"/>
      </w:pPr>
    </w:lvl>
    <w:lvl w:ilvl="6" w:tplc="080A000F" w:tentative="1">
      <w:start w:val="1"/>
      <w:numFmt w:val="decimal"/>
      <w:lvlText w:val="%7."/>
      <w:lvlJc w:val="left"/>
      <w:pPr>
        <w:ind w:left="5461" w:hanging="360"/>
      </w:pPr>
    </w:lvl>
    <w:lvl w:ilvl="7" w:tplc="080A0019" w:tentative="1">
      <w:start w:val="1"/>
      <w:numFmt w:val="lowerLetter"/>
      <w:lvlText w:val="%8."/>
      <w:lvlJc w:val="left"/>
      <w:pPr>
        <w:ind w:left="6181" w:hanging="360"/>
      </w:pPr>
    </w:lvl>
    <w:lvl w:ilvl="8" w:tplc="080A001B" w:tentative="1">
      <w:start w:val="1"/>
      <w:numFmt w:val="lowerRoman"/>
      <w:lvlText w:val="%9."/>
      <w:lvlJc w:val="right"/>
      <w:pPr>
        <w:ind w:left="6901" w:hanging="180"/>
      </w:pPr>
    </w:lvl>
  </w:abstractNum>
  <w:abstractNum w:abstractNumId="45" w15:restartNumberingAfterBreak="0">
    <w:nsid w:val="7FC16834"/>
    <w:multiLevelType w:val="hybridMultilevel"/>
    <w:tmpl w:val="A50C4C1E"/>
    <w:lvl w:ilvl="0" w:tplc="080A0017">
      <w:start w:val="1"/>
      <w:numFmt w:val="lowerLetter"/>
      <w:lvlText w:val="%1)"/>
      <w:lvlJc w:val="left"/>
      <w:pPr>
        <w:ind w:left="720" w:hanging="360"/>
      </w:pPr>
    </w:lvl>
    <w:lvl w:ilvl="1" w:tplc="0409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FC444F1"/>
    <w:multiLevelType w:val="multilevel"/>
    <w:tmpl w:val="06F8BBF2"/>
    <w:lvl w:ilvl="0">
      <w:start w:val="2"/>
      <w:numFmt w:val="decimal"/>
      <w:lvlText w:val="%1."/>
      <w:lvlJc w:val="left"/>
      <w:pPr>
        <w:ind w:left="570" w:hanging="570"/>
      </w:pPr>
      <w:rPr>
        <w:rFonts w:hint="default"/>
      </w:rPr>
    </w:lvl>
    <w:lvl w:ilvl="1">
      <w:start w:val="2"/>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26"/>
  </w:num>
  <w:num w:numId="3">
    <w:abstractNumId w:val="8"/>
  </w:num>
  <w:num w:numId="4">
    <w:abstractNumId w:val="28"/>
  </w:num>
  <w:num w:numId="5">
    <w:abstractNumId w:val="40"/>
  </w:num>
  <w:num w:numId="6">
    <w:abstractNumId w:val="42"/>
  </w:num>
  <w:num w:numId="7">
    <w:abstractNumId w:val="22"/>
  </w:num>
  <w:num w:numId="8">
    <w:abstractNumId w:val="38"/>
  </w:num>
  <w:num w:numId="9">
    <w:abstractNumId w:val="10"/>
  </w:num>
  <w:num w:numId="10">
    <w:abstractNumId w:val="4"/>
  </w:num>
  <w:num w:numId="11">
    <w:abstractNumId w:val="0"/>
  </w:num>
  <w:num w:numId="12">
    <w:abstractNumId w:val="33"/>
  </w:num>
  <w:num w:numId="13">
    <w:abstractNumId w:val="27"/>
  </w:num>
  <w:num w:numId="14">
    <w:abstractNumId w:val="32"/>
  </w:num>
  <w:num w:numId="15">
    <w:abstractNumId w:val="2"/>
  </w:num>
  <w:num w:numId="16">
    <w:abstractNumId w:val="9"/>
  </w:num>
  <w:num w:numId="17">
    <w:abstractNumId w:val="46"/>
  </w:num>
  <w:num w:numId="18">
    <w:abstractNumId w:val="16"/>
  </w:num>
  <w:num w:numId="19">
    <w:abstractNumId w:val="37"/>
  </w:num>
  <w:num w:numId="20">
    <w:abstractNumId w:val="5"/>
  </w:num>
  <w:num w:numId="21">
    <w:abstractNumId w:val="24"/>
  </w:num>
  <w:num w:numId="22">
    <w:abstractNumId w:val="34"/>
  </w:num>
  <w:num w:numId="23">
    <w:abstractNumId w:val="15"/>
  </w:num>
  <w:num w:numId="24">
    <w:abstractNumId w:val="43"/>
  </w:num>
  <w:num w:numId="25">
    <w:abstractNumId w:val="14"/>
  </w:num>
  <w:num w:numId="26">
    <w:abstractNumId w:val="20"/>
  </w:num>
  <w:num w:numId="27">
    <w:abstractNumId w:val="41"/>
  </w:num>
  <w:num w:numId="28">
    <w:abstractNumId w:val="29"/>
  </w:num>
  <w:num w:numId="29">
    <w:abstractNumId w:val="35"/>
  </w:num>
  <w:num w:numId="30">
    <w:abstractNumId w:val="18"/>
  </w:num>
  <w:num w:numId="31">
    <w:abstractNumId w:val="7"/>
  </w:num>
  <w:num w:numId="32">
    <w:abstractNumId w:val="1"/>
  </w:num>
  <w:num w:numId="33">
    <w:abstractNumId w:val="21"/>
  </w:num>
  <w:num w:numId="34">
    <w:abstractNumId w:val="36"/>
  </w:num>
  <w:num w:numId="35">
    <w:abstractNumId w:val="3"/>
  </w:num>
  <w:num w:numId="36">
    <w:abstractNumId w:val="44"/>
  </w:num>
  <w:num w:numId="37">
    <w:abstractNumId w:val="23"/>
  </w:num>
  <w:num w:numId="38">
    <w:abstractNumId w:val="6"/>
  </w:num>
  <w:num w:numId="39">
    <w:abstractNumId w:val="39"/>
  </w:num>
  <w:num w:numId="40">
    <w:abstractNumId w:val="17"/>
  </w:num>
  <w:num w:numId="41">
    <w:abstractNumId w:val="11"/>
  </w:num>
  <w:num w:numId="42">
    <w:abstractNumId w:val="31"/>
  </w:num>
  <w:num w:numId="43">
    <w:abstractNumId w:val="25"/>
  </w:num>
  <w:num w:numId="44">
    <w:abstractNumId w:val="13"/>
  </w:num>
  <w:num w:numId="45">
    <w:abstractNumId w:val="12"/>
  </w:num>
  <w:num w:numId="46">
    <w:abstractNumId w:val="19"/>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5A7"/>
    <w:rsid w:val="0002022B"/>
    <w:rsid w:val="000252B0"/>
    <w:rsid w:val="00074A8F"/>
    <w:rsid w:val="0007554B"/>
    <w:rsid w:val="00091B00"/>
    <w:rsid w:val="00094045"/>
    <w:rsid w:val="00097EC1"/>
    <w:rsid w:val="000A0F53"/>
    <w:rsid w:val="000B69B1"/>
    <w:rsid w:val="000C51AE"/>
    <w:rsid w:val="000D2D77"/>
    <w:rsid w:val="000E4ED0"/>
    <w:rsid w:val="00121105"/>
    <w:rsid w:val="00134AF5"/>
    <w:rsid w:val="001609D6"/>
    <w:rsid w:val="001639AB"/>
    <w:rsid w:val="00164421"/>
    <w:rsid w:val="00170F7B"/>
    <w:rsid w:val="001751A3"/>
    <w:rsid w:val="001F69E3"/>
    <w:rsid w:val="00205120"/>
    <w:rsid w:val="00206751"/>
    <w:rsid w:val="002179E1"/>
    <w:rsid w:val="0022215F"/>
    <w:rsid w:val="0022284F"/>
    <w:rsid w:val="00227941"/>
    <w:rsid w:val="00234E19"/>
    <w:rsid w:val="00261F28"/>
    <w:rsid w:val="0026276B"/>
    <w:rsid w:val="00263DA8"/>
    <w:rsid w:val="0027197D"/>
    <w:rsid w:val="002B53DF"/>
    <w:rsid w:val="00307A74"/>
    <w:rsid w:val="00312D14"/>
    <w:rsid w:val="00331ACA"/>
    <w:rsid w:val="003833F6"/>
    <w:rsid w:val="003A1406"/>
    <w:rsid w:val="003A2AB5"/>
    <w:rsid w:val="003B0DA5"/>
    <w:rsid w:val="0043297D"/>
    <w:rsid w:val="004646E0"/>
    <w:rsid w:val="00486B81"/>
    <w:rsid w:val="00487A20"/>
    <w:rsid w:val="00491A33"/>
    <w:rsid w:val="00496634"/>
    <w:rsid w:val="004A7DBE"/>
    <w:rsid w:val="004D411C"/>
    <w:rsid w:val="004E3009"/>
    <w:rsid w:val="004E680B"/>
    <w:rsid w:val="004E7DF2"/>
    <w:rsid w:val="00521E22"/>
    <w:rsid w:val="00521FB6"/>
    <w:rsid w:val="00524083"/>
    <w:rsid w:val="0055129C"/>
    <w:rsid w:val="00553C3F"/>
    <w:rsid w:val="00554009"/>
    <w:rsid w:val="0056611A"/>
    <w:rsid w:val="00582CF2"/>
    <w:rsid w:val="005F2F98"/>
    <w:rsid w:val="005F674D"/>
    <w:rsid w:val="0060046D"/>
    <w:rsid w:val="00601E91"/>
    <w:rsid w:val="00627198"/>
    <w:rsid w:val="00656970"/>
    <w:rsid w:val="00661B9D"/>
    <w:rsid w:val="0066488C"/>
    <w:rsid w:val="00665A31"/>
    <w:rsid w:val="00681FD4"/>
    <w:rsid w:val="0068487A"/>
    <w:rsid w:val="00690E13"/>
    <w:rsid w:val="00697CF9"/>
    <w:rsid w:val="006A13BD"/>
    <w:rsid w:val="006B37CF"/>
    <w:rsid w:val="006D40A5"/>
    <w:rsid w:val="006E505E"/>
    <w:rsid w:val="00706F70"/>
    <w:rsid w:val="007917AB"/>
    <w:rsid w:val="007930A4"/>
    <w:rsid w:val="007C7CDF"/>
    <w:rsid w:val="007D50D3"/>
    <w:rsid w:val="00816F1B"/>
    <w:rsid w:val="00820618"/>
    <w:rsid w:val="00832202"/>
    <w:rsid w:val="0084053A"/>
    <w:rsid w:val="00844907"/>
    <w:rsid w:val="00861583"/>
    <w:rsid w:val="00863820"/>
    <w:rsid w:val="00891A9F"/>
    <w:rsid w:val="00892E24"/>
    <w:rsid w:val="00897D96"/>
    <w:rsid w:val="008D3938"/>
    <w:rsid w:val="008D3B28"/>
    <w:rsid w:val="008F3276"/>
    <w:rsid w:val="009006C1"/>
    <w:rsid w:val="0095104E"/>
    <w:rsid w:val="00960B52"/>
    <w:rsid w:val="00967DCF"/>
    <w:rsid w:val="00986635"/>
    <w:rsid w:val="0099622E"/>
    <w:rsid w:val="009B441E"/>
    <w:rsid w:val="009C58F8"/>
    <w:rsid w:val="009C5F01"/>
    <w:rsid w:val="009E585C"/>
    <w:rsid w:val="00A00828"/>
    <w:rsid w:val="00A277C2"/>
    <w:rsid w:val="00A34D04"/>
    <w:rsid w:val="00A508EB"/>
    <w:rsid w:val="00A64A94"/>
    <w:rsid w:val="00A76FC8"/>
    <w:rsid w:val="00A863AF"/>
    <w:rsid w:val="00AB68D2"/>
    <w:rsid w:val="00AC2B89"/>
    <w:rsid w:val="00AC55C9"/>
    <w:rsid w:val="00AF5E56"/>
    <w:rsid w:val="00B365DD"/>
    <w:rsid w:val="00B569D8"/>
    <w:rsid w:val="00B65E8E"/>
    <w:rsid w:val="00B83BC6"/>
    <w:rsid w:val="00B93A10"/>
    <w:rsid w:val="00BB15A7"/>
    <w:rsid w:val="00BB7124"/>
    <w:rsid w:val="00BF468E"/>
    <w:rsid w:val="00C0050B"/>
    <w:rsid w:val="00C00A32"/>
    <w:rsid w:val="00C0111E"/>
    <w:rsid w:val="00C0325E"/>
    <w:rsid w:val="00C252D7"/>
    <w:rsid w:val="00C40460"/>
    <w:rsid w:val="00C707EA"/>
    <w:rsid w:val="00C81E82"/>
    <w:rsid w:val="00C8447B"/>
    <w:rsid w:val="00C879C0"/>
    <w:rsid w:val="00CB7E63"/>
    <w:rsid w:val="00CD1DD5"/>
    <w:rsid w:val="00CE1247"/>
    <w:rsid w:val="00CE4411"/>
    <w:rsid w:val="00CF506F"/>
    <w:rsid w:val="00D162CE"/>
    <w:rsid w:val="00D268FC"/>
    <w:rsid w:val="00D303EE"/>
    <w:rsid w:val="00D364B9"/>
    <w:rsid w:val="00D43CC9"/>
    <w:rsid w:val="00D57D8D"/>
    <w:rsid w:val="00D67423"/>
    <w:rsid w:val="00D67B3F"/>
    <w:rsid w:val="00D75733"/>
    <w:rsid w:val="00D83726"/>
    <w:rsid w:val="00D848F3"/>
    <w:rsid w:val="00DA3D77"/>
    <w:rsid w:val="00DE61F2"/>
    <w:rsid w:val="00DF3E6D"/>
    <w:rsid w:val="00E07BDD"/>
    <w:rsid w:val="00E12124"/>
    <w:rsid w:val="00E14BA9"/>
    <w:rsid w:val="00E227D2"/>
    <w:rsid w:val="00E23810"/>
    <w:rsid w:val="00E23A71"/>
    <w:rsid w:val="00E409B4"/>
    <w:rsid w:val="00EA146A"/>
    <w:rsid w:val="00EE531B"/>
    <w:rsid w:val="00EF427C"/>
    <w:rsid w:val="00F07CC3"/>
    <w:rsid w:val="00F53BA3"/>
    <w:rsid w:val="00F71F5E"/>
    <w:rsid w:val="00F96F35"/>
    <w:rsid w:val="00FC1622"/>
    <w:rsid w:val="00FE20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B813C3"/>
  <w15:chartTrackingRefBased/>
  <w15:docId w15:val="{DFE464A6-BCC0-4F1C-9A6F-FAAC9FD6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5A7"/>
    <w:pPr>
      <w:spacing w:after="0" w:line="360" w:lineRule="auto"/>
      <w:jc w:val="both"/>
    </w:pPr>
    <w:rPr>
      <w:rFonts w:ascii="Calibri" w:eastAsia="Calibri" w:hAnsi="Calibri" w:cs="Times New Roman"/>
    </w:rPr>
  </w:style>
  <w:style w:type="paragraph" w:styleId="Ttulo1">
    <w:name w:val="heading 1"/>
    <w:basedOn w:val="Normal"/>
    <w:next w:val="Normal"/>
    <w:link w:val="Ttulo1Car1"/>
    <w:qFormat/>
    <w:rsid w:val="00BB15A7"/>
    <w:pPr>
      <w:keepNext/>
      <w:keepLines/>
      <w:spacing w:before="240" w:line="276" w:lineRule="auto"/>
      <w:jc w:val="left"/>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9"/>
    <w:unhideWhenUsed/>
    <w:qFormat/>
    <w:rsid w:val="00BB15A7"/>
    <w:pPr>
      <w:keepNext/>
      <w:keepLines/>
      <w:spacing w:before="40" w:line="276" w:lineRule="auto"/>
      <w:jc w:val="left"/>
      <w:outlineLvl w:val="1"/>
    </w:pPr>
    <w:rPr>
      <w:rFonts w:ascii="Cambria" w:eastAsia="MS Gothic" w:hAnsi="Cambria"/>
      <w:b/>
      <w:bCs/>
      <w:color w:val="4F81BD"/>
      <w:sz w:val="26"/>
      <w:szCs w:val="26"/>
      <w:lang w:val="es-ES_tradnl" w:bidi="en-US"/>
    </w:rPr>
  </w:style>
  <w:style w:type="paragraph" w:styleId="Ttulo3">
    <w:name w:val="heading 3"/>
    <w:basedOn w:val="Normal"/>
    <w:next w:val="Normal"/>
    <w:link w:val="Ttulo3Car"/>
    <w:uiPriority w:val="99"/>
    <w:unhideWhenUsed/>
    <w:qFormat/>
    <w:rsid w:val="00BB15A7"/>
    <w:pPr>
      <w:keepNext/>
      <w:keepLines/>
      <w:spacing w:before="40" w:line="276" w:lineRule="auto"/>
      <w:jc w:val="left"/>
      <w:outlineLvl w:val="2"/>
    </w:pPr>
    <w:rPr>
      <w:rFonts w:ascii="Cambria" w:eastAsia="MS Gothic" w:hAnsi="Cambria"/>
      <w:b/>
      <w:bCs/>
      <w:color w:val="4F81BD"/>
      <w:lang w:val="es-ES_tradnl" w:bidi="en-US"/>
    </w:rPr>
  </w:style>
  <w:style w:type="paragraph" w:styleId="Ttulo4">
    <w:name w:val="heading 4"/>
    <w:basedOn w:val="Normal"/>
    <w:next w:val="Normal"/>
    <w:link w:val="Ttulo4Car"/>
    <w:uiPriority w:val="99"/>
    <w:unhideWhenUsed/>
    <w:qFormat/>
    <w:rsid w:val="00BB15A7"/>
    <w:pPr>
      <w:keepNext/>
      <w:keepLines/>
      <w:spacing w:before="40" w:line="276" w:lineRule="auto"/>
      <w:jc w:val="left"/>
      <w:outlineLvl w:val="3"/>
    </w:pPr>
    <w:rPr>
      <w:rFonts w:ascii="Cambria" w:eastAsia="MS Gothic" w:hAnsi="Cambria"/>
      <w:b/>
      <w:bCs/>
      <w:i/>
      <w:iCs/>
      <w:color w:val="4F81BD"/>
      <w:lang w:val="es-ES_tradnl" w:bidi="en-US"/>
    </w:rPr>
  </w:style>
  <w:style w:type="paragraph" w:styleId="Ttulo5">
    <w:name w:val="heading 5"/>
    <w:basedOn w:val="Normal"/>
    <w:next w:val="Normal"/>
    <w:link w:val="Ttulo5Car"/>
    <w:uiPriority w:val="99"/>
    <w:unhideWhenUsed/>
    <w:qFormat/>
    <w:rsid w:val="00BB15A7"/>
    <w:pPr>
      <w:keepNext/>
      <w:keepLines/>
      <w:spacing w:before="40" w:line="276" w:lineRule="auto"/>
      <w:jc w:val="left"/>
      <w:outlineLvl w:val="4"/>
    </w:pPr>
    <w:rPr>
      <w:rFonts w:ascii="Cambria" w:eastAsia="MS Gothic" w:hAnsi="Cambria"/>
      <w:color w:val="243F60"/>
      <w:lang w:val="es-ES_tradnl" w:bidi="en-US"/>
    </w:rPr>
  </w:style>
  <w:style w:type="paragraph" w:styleId="Ttulo6">
    <w:name w:val="heading 6"/>
    <w:basedOn w:val="Normal"/>
    <w:next w:val="Normal"/>
    <w:link w:val="Ttulo6Car"/>
    <w:uiPriority w:val="99"/>
    <w:unhideWhenUsed/>
    <w:qFormat/>
    <w:rsid w:val="00BB15A7"/>
    <w:pPr>
      <w:keepNext/>
      <w:keepLines/>
      <w:spacing w:before="40" w:line="276" w:lineRule="auto"/>
      <w:jc w:val="left"/>
      <w:outlineLvl w:val="5"/>
    </w:pPr>
    <w:rPr>
      <w:rFonts w:ascii="Cambria" w:eastAsia="MS Gothic" w:hAnsi="Cambria"/>
      <w:i/>
      <w:iCs/>
      <w:color w:val="243F60"/>
      <w:lang w:val="es-ES_tradnl" w:bidi="en-US"/>
    </w:rPr>
  </w:style>
  <w:style w:type="paragraph" w:styleId="Ttulo7">
    <w:name w:val="heading 7"/>
    <w:basedOn w:val="Normal"/>
    <w:next w:val="Normal"/>
    <w:link w:val="Ttulo7Car"/>
    <w:uiPriority w:val="99"/>
    <w:unhideWhenUsed/>
    <w:qFormat/>
    <w:rsid w:val="00BB15A7"/>
    <w:pPr>
      <w:keepNext/>
      <w:keepLines/>
      <w:spacing w:before="40" w:line="276" w:lineRule="auto"/>
      <w:jc w:val="left"/>
      <w:outlineLvl w:val="6"/>
    </w:pPr>
    <w:rPr>
      <w:rFonts w:ascii="Cambria" w:eastAsia="MS Gothic" w:hAnsi="Cambria"/>
      <w:i/>
      <w:iCs/>
      <w:color w:val="404040"/>
      <w:lang w:val="es-ES_tradnl" w:bidi="en-US"/>
    </w:rPr>
  </w:style>
  <w:style w:type="paragraph" w:styleId="Ttulo8">
    <w:name w:val="heading 8"/>
    <w:basedOn w:val="Normal"/>
    <w:next w:val="Normal"/>
    <w:link w:val="Ttulo8Car"/>
    <w:uiPriority w:val="99"/>
    <w:unhideWhenUsed/>
    <w:qFormat/>
    <w:rsid w:val="00BB15A7"/>
    <w:pPr>
      <w:keepNext/>
      <w:keepLines/>
      <w:spacing w:before="40" w:line="276" w:lineRule="auto"/>
      <w:jc w:val="left"/>
      <w:outlineLvl w:val="7"/>
    </w:pPr>
    <w:rPr>
      <w:rFonts w:ascii="Cambria" w:eastAsia="MS Gothic" w:hAnsi="Cambria"/>
      <w:color w:val="4F81BD"/>
      <w:sz w:val="20"/>
      <w:szCs w:val="20"/>
      <w:lang w:val="es-ES_tradnl" w:bidi="en-US"/>
    </w:rPr>
  </w:style>
  <w:style w:type="paragraph" w:styleId="Ttulo9">
    <w:name w:val="heading 9"/>
    <w:basedOn w:val="Normal"/>
    <w:next w:val="Normal"/>
    <w:link w:val="Ttulo9Car"/>
    <w:uiPriority w:val="99"/>
    <w:unhideWhenUsed/>
    <w:qFormat/>
    <w:rsid w:val="00BB15A7"/>
    <w:pPr>
      <w:keepNext/>
      <w:keepLines/>
      <w:spacing w:before="40" w:line="276" w:lineRule="auto"/>
      <w:jc w:val="left"/>
      <w:outlineLvl w:val="8"/>
    </w:pPr>
    <w:rPr>
      <w:rFonts w:ascii="Cambria" w:eastAsia="MS Gothic" w:hAnsi="Cambria"/>
      <w:i/>
      <w:iCs/>
      <w:color w:val="404040"/>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1"/>
    <w:rsid w:val="00BB15A7"/>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9"/>
    <w:rsid w:val="00BB15A7"/>
    <w:rPr>
      <w:rFonts w:ascii="Cambria" w:eastAsia="MS Gothic" w:hAnsi="Cambria" w:cs="Times New Roman"/>
      <w:b/>
      <w:bCs/>
      <w:color w:val="4F81BD"/>
      <w:sz w:val="26"/>
      <w:szCs w:val="26"/>
      <w:lang w:val="es-ES_tradnl" w:bidi="en-US"/>
    </w:rPr>
  </w:style>
  <w:style w:type="character" w:customStyle="1" w:styleId="Ttulo3Car">
    <w:name w:val="Título 3 Car"/>
    <w:basedOn w:val="Fuentedeprrafopredeter"/>
    <w:link w:val="Ttulo3"/>
    <w:uiPriority w:val="99"/>
    <w:rsid w:val="00BB15A7"/>
    <w:rPr>
      <w:rFonts w:ascii="Cambria" w:eastAsia="MS Gothic" w:hAnsi="Cambria" w:cs="Times New Roman"/>
      <w:b/>
      <w:bCs/>
      <w:color w:val="4F81BD"/>
      <w:lang w:val="es-ES_tradnl" w:bidi="en-US"/>
    </w:rPr>
  </w:style>
  <w:style w:type="character" w:customStyle="1" w:styleId="Ttulo4Car">
    <w:name w:val="Título 4 Car"/>
    <w:basedOn w:val="Fuentedeprrafopredeter"/>
    <w:link w:val="Ttulo4"/>
    <w:uiPriority w:val="99"/>
    <w:rsid w:val="00BB15A7"/>
    <w:rPr>
      <w:rFonts w:ascii="Cambria" w:eastAsia="MS Gothic" w:hAnsi="Cambria" w:cs="Times New Roman"/>
      <w:b/>
      <w:bCs/>
      <w:i/>
      <w:iCs/>
      <w:color w:val="4F81BD"/>
      <w:lang w:val="es-ES_tradnl" w:bidi="en-US"/>
    </w:rPr>
  </w:style>
  <w:style w:type="character" w:customStyle="1" w:styleId="Ttulo5Car">
    <w:name w:val="Título 5 Car"/>
    <w:basedOn w:val="Fuentedeprrafopredeter"/>
    <w:link w:val="Ttulo5"/>
    <w:uiPriority w:val="99"/>
    <w:rsid w:val="00BB15A7"/>
    <w:rPr>
      <w:rFonts w:ascii="Cambria" w:eastAsia="MS Gothic" w:hAnsi="Cambria" w:cs="Times New Roman"/>
      <w:color w:val="243F60"/>
      <w:lang w:val="es-ES_tradnl" w:bidi="en-US"/>
    </w:rPr>
  </w:style>
  <w:style w:type="character" w:customStyle="1" w:styleId="Ttulo6Car">
    <w:name w:val="Título 6 Car"/>
    <w:basedOn w:val="Fuentedeprrafopredeter"/>
    <w:link w:val="Ttulo6"/>
    <w:uiPriority w:val="99"/>
    <w:rsid w:val="00BB15A7"/>
    <w:rPr>
      <w:rFonts w:ascii="Cambria" w:eastAsia="MS Gothic" w:hAnsi="Cambria" w:cs="Times New Roman"/>
      <w:i/>
      <w:iCs/>
      <w:color w:val="243F60"/>
      <w:lang w:val="es-ES_tradnl" w:bidi="en-US"/>
    </w:rPr>
  </w:style>
  <w:style w:type="character" w:customStyle="1" w:styleId="Ttulo7Car">
    <w:name w:val="Título 7 Car"/>
    <w:basedOn w:val="Fuentedeprrafopredeter"/>
    <w:link w:val="Ttulo7"/>
    <w:uiPriority w:val="99"/>
    <w:rsid w:val="00BB15A7"/>
    <w:rPr>
      <w:rFonts w:ascii="Cambria" w:eastAsia="MS Gothic" w:hAnsi="Cambria" w:cs="Times New Roman"/>
      <w:i/>
      <w:iCs/>
      <w:color w:val="404040"/>
      <w:lang w:val="es-ES_tradnl" w:bidi="en-US"/>
    </w:rPr>
  </w:style>
  <w:style w:type="character" w:customStyle="1" w:styleId="Ttulo8Car">
    <w:name w:val="Título 8 Car"/>
    <w:basedOn w:val="Fuentedeprrafopredeter"/>
    <w:link w:val="Ttulo8"/>
    <w:uiPriority w:val="99"/>
    <w:rsid w:val="00BB15A7"/>
    <w:rPr>
      <w:rFonts w:ascii="Cambria" w:eastAsia="MS Gothic" w:hAnsi="Cambria" w:cs="Times New Roman"/>
      <w:color w:val="4F81BD"/>
      <w:sz w:val="20"/>
      <w:szCs w:val="20"/>
      <w:lang w:val="es-ES_tradnl" w:bidi="en-US"/>
    </w:rPr>
  </w:style>
  <w:style w:type="character" w:customStyle="1" w:styleId="Ttulo9Car">
    <w:name w:val="Título 9 Car"/>
    <w:basedOn w:val="Fuentedeprrafopredeter"/>
    <w:link w:val="Ttulo9"/>
    <w:uiPriority w:val="99"/>
    <w:rsid w:val="00BB15A7"/>
    <w:rPr>
      <w:rFonts w:ascii="Cambria" w:eastAsia="MS Gothic" w:hAnsi="Cambria" w:cs="Times New Roman"/>
      <w:i/>
      <w:iCs/>
      <w:color w:val="404040"/>
      <w:sz w:val="20"/>
      <w:szCs w:val="20"/>
      <w:lang w:val="es-ES_tradnl" w:bidi="en-US"/>
    </w:rPr>
  </w:style>
  <w:style w:type="table" w:styleId="Tablaconcuadrcula">
    <w:name w:val="Table Grid"/>
    <w:basedOn w:val="Tablanormal"/>
    <w:uiPriority w:val="39"/>
    <w:rsid w:val="00BB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B15A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B15A7"/>
    <w:rPr>
      <w:rFonts w:ascii="Calibri" w:eastAsia="Calibri" w:hAnsi="Calibri" w:cs="Times New Roman"/>
    </w:rPr>
  </w:style>
  <w:style w:type="paragraph" w:styleId="Piedepgina">
    <w:name w:val="footer"/>
    <w:basedOn w:val="Normal"/>
    <w:link w:val="PiedepginaCar"/>
    <w:uiPriority w:val="99"/>
    <w:unhideWhenUsed/>
    <w:rsid w:val="00BB15A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B15A7"/>
    <w:rPr>
      <w:rFonts w:ascii="Calibri" w:eastAsia="Calibri" w:hAnsi="Calibri" w:cs="Times New Roman"/>
    </w:rPr>
  </w:style>
  <w:style w:type="paragraph" w:styleId="Textodeglobo">
    <w:name w:val="Balloon Text"/>
    <w:basedOn w:val="Normal"/>
    <w:link w:val="TextodegloboCar"/>
    <w:uiPriority w:val="99"/>
    <w:unhideWhenUsed/>
    <w:rsid w:val="00BB15A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B15A7"/>
    <w:rPr>
      <w:rFonts w:ascii="Tahoma" w:eastAsia="Calibri" w:hAnsi="Tahoma" w:cs="Tahoma"/>
      <w:sz w:val="16"/>
      <w:szCs w:val="16"/>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B15A7"/>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locked/>
    <w:rsid w:val="00BB15A7"/>
    <w:rPr>
      <w:rFonts w:ascii="Calibri" w:eastAsia="Calibri" w:hAnsi="Calibri" w:cs="Times New Roman"/>
    </w:rPr>
  </w:style>
  <w:style w:type="numbering" w:customStyle="1" w:styleId="Sinlista1">
    <w:name w:val="Sin lista1"/>
    <w:next w:val="Sinlista"/>
    <w:uiPriority w:val="99"/>
    <w:semiHidden/>
    <w:unhideWhenUsed/>
    <w:rsid w:val="00BB15A7"/>
  </w:style>
  <w:style w:type="character" w:styleId="Hipervnculo">
    <w:name w:val="Hyperlink"/>
    <w:basedOn w:val="Fuentedeprrafopredeter"/>
    <w:uiPriority w:val="99"/>
    <w:unhideWhenUsed/>
    <w:rsid w:val="00BB15A7"/>
    <w:rPr>
      <w:color w:val="0563C1"/>
      <w:u w:val="single"/>
    </w:rPr>
  </w:style>
  <w:style w:type="character" w:styleId="Hipervnculovisitado">
    <w:name w:val="FollowedHyperlink"/>
    <w:basedOn w:val="Fuentedeprrafopredeter"/>
    <w:uiPriority w:val="99"/>
    <w:unhideWhenUsed/>
    <w:rsid w:val="00BB15A7"/>
    <w:rPr>
      <w:color w:val="954F72"/>
      <w:u w:val="single"/>
    </w:rPr>
  </w:style>
  <w:style w:type="paragraph" w:customStyle="1" w:styleId="xl63">
    <w:name w:val="xl63"/>
    <w:basedOn w:val="Normal"/>
    <w:rsid w:val="00BB15A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64">
    <w:name w:val="xl64"/>
    <w:basedOn w:val="Normal"/>
    <w:rsid w:val="00BB15A7"/>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5">
    <w:name w:val="xl65"/>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6">
    <w:name w:val="xl66"/>
    <w:basedOn w:val="Normal"/>
    <w:rsid w:val="00BB1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7">
    <w:name w:val="xl67"/>
    <w:basedOn w:val="Normal"/>
    <w:rsid w:val="00BB15A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8">
    <w:name w:val="xl68"/>
    <w:basedOn w:val="Normal"/>
    <w:rsid w:val="00BB15A7"/>
    <w:pPr>
      <w:pBdr>
        <w:top w:val="single" w:sz="4" w:space="0" w:color="auto"/>
        <w:left w:val="single" w:sz="4" w:space="0" w:color="auto"/>
        <w:bottom w:val="single" w:sz="4" w:space="0" w:color="auto"/>
        <w:right w:val="single" w:sz="4" w:space="0" w:color="auto"/>
      </w:pBdr>
      <w:shd w:val="clear" w:color="000000" w:fill="FFFAFC"/>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9">
    <w:name w:val="xl69"/>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0">
    <w:name w:val="xl70"/>
    <w:basedOn w:val="Normal"/>
    <w:rsid w:val="00BB15A7"/>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71">
    <w:name w:val="xl71"/>
    <w:basedOn w:val="Normal"/>
    <w:rsid w:val="00BB15A7"/>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2">
    <w:name w:val="xl72"/>
    <w:basedOn w:val="Normal"/>
    <w:rsid w:val="00BB15A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sz w:val="24"/>
      <w:szCs w:val="24"/>
      <w:lang w:eastAsia="es-MX"/>
    </w:rPr>
  </w:style>
  <w:style w:type="paragraph" w:customStyle="1" w:styleId="xl73">
    <w:name w:val="xl73"/>
    <w:basedOn w:val="Normal"/>
    <w:rsid w:val="00BB15A7"/>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4">
    <w:name w:val="xl74"/>
    <w:basedOn w:val="Normal"/>
    <w:rsid w:val="00BB15A7"/>
    <w:pPr>
      <w:pBdr>
        <w:top w:val="single" w:sz="4" w:space="0" w:color="auto"/>
        <w:left w:val="single" w:sz="4" w:space="0" w:color="auto"/>
        <w:bottom w:val="single" w:sz="4" w:space="0" w:color="auto"/>
        <w:right w:val="single" w:sz="4" w:space="0" w:color="auto"/>
      </w:pBdr>
      <w:shd w:val="clear" w:color="000000" w:fill="D00808"/>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5">
    <w:name w:val="xl75"/>
    <w:basedOn w:val="Normal"/>
    <w:rsid w:val="00BB15A7"/>
    <w:pPr>
      <w:pBdr>
        <w:top w:val="single" w:sz="4" w:space="0" w:color="auto"/>
        <w:left w:val="single" w:sz="4" w:space="0" w:color="auto"/>
        <w:bottom w:val="single" w:sz="4" w:space="0" w:color="auto"/>
        <w:right w:val="single" w:sz="4" w:space="0" w:color="auto"/>
      </w:pBdr>
      <w:shd w:val="clear" w:color="000000" w:fill="75EB4B"/>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76">
    <w:name w:val="xl76"/>
    <w:basedOn w:val="Normal"/>
    <w:rsid w:val="00BB15A7"/>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Ttulo11">
    <w:name w:val="Título 11"/>
    <w:basedOn w:val="Normal"/>
    <w:next w:val="Normal"/>
    <w:link w:val="Ttulo1Car"/>
    <w:qFormat/>
    <w:rsid w:val="00BB15A7"/>
    <w:pPr>
      <w:keepNext/>
      <w:keepLines/>
      <w:suppressAutoHyphens/>
      <w:spacing w:before="240" w:line="240" w:lineRule="auto"/>
      <w:jc w:val="left"/>
      <w:outlineLvl w:val="0"/>
    </w:pPr>
    <w:rPr>
      <w:rFonts w:asciiTheme="majorHAnsi" w:eastAsiaTheme="majorEastAsia" w:hAnsiTheme="majorHAnsi" w:cstheme="majorBidi"/>
      <w:color w:val="2F5496" w:themeColor="accent1" w:themeShade="BF"/>
      <w:sz w:val="32"/>
      <w:szCs w:val="32"/>
    </w:rPr>
  </w:style>
  <w:style w:type="paragraph" w:customStyle="1" w:styleId="Ttulo21">
    <w:name w:val="Título 21"/>
    <w:basedOn w:val="Normal"/>
    <w:next w:val="Normal"/>
    <w:unhideWhenUsed/>
    <w:qFormat/>
    <w:rsid w:val="00BB15A7"/>
    <w:pPr>
      <w:keepNext/>
      <w:keepLines/>
      <w:spacing w:before="200" w:line="276" w:lineRule="auto"/>
      <w:jc w:val="left"/>
      <w:outlineLvl w:val="1"/>
    </w:pPr>
    <w:rPr>
      <w:rFonts w:ascii="Cambria" w:eastAsia="MS Gothic" w:hAnsi="Cambria"/>
      <w:b/>
      <w:bCs/>
      <w:color w:val="4F81BD"/>
      <w:sz w:val="26"/>
      <w:szCs w:val="26"/>
      <w:lang w:val="es-ES_tradnl" w:eastAsia="es-MX" w:bidi="en-US"/>
    </w:rPr>
  </w:style>
  <w:style w:type="paragraph" w:customStyle="1" w:styleId="Ttulo31">
    <w:name w:val="Título 31"/>
    <w:basedOn w:val="Normal"/>
    <w:next w:val="Normal"/>
    <w:uiPriority w:val="9"/>
    <w:unhideWhenUsed/>
    <w:qFormat/>
    <w:rsid w:val="00BB15A7"/>
    <w:pPr>
      <w:keepNext/>
      <w:keepLines/>
      <w:spacing w:before="200" w:line="276" w:lineRule="auto"/>
      <w:jc w:val="left"/>
      <w:outlineLvl w:val="2"/>
    </w:pPr>
    <w:rPr>
      <w:rFonts w:ascii="Cambria" w:eastAsia="MS Gothic" w:hAnsi="Cambria"/>
      <w:b/>
      <w:bCs/>
      <w:color w:val="4F81BD"/>
      <w:lang w:val="es-ES_tradnl" w:eastAsia="es-MX" w:bidi="en-US"/>
    </w:rPr>
  </w:style>
  <w:style w:type="paragraph" w:customStyle="1" w:styleId="Ttulo41">
    <w:name w:val="Título 41"/>
    <w:basedOn w:val="Normal"/>
    <w:next w:val="Normal"/>
    <w:uiPriority w:val="9"/>
    <w:unhideWhenUsed/>
    <w:qFormat/>
    <w:rsid w:val="00BB15A7"/>
    <w:pPr>
      <w:keepNext/>
      <w:keepLines/>
      <w:spacing w:before="200" w:line="276" w:lineRule="auto"/>
      <w:jc w:val="left"/>
      <w:outlineLvl w:val="3"/>
    </w:pPr>
    <w:rPr>
      <w:rFonts w:ascii="Cambria" w:eastAsia="MS Gothic" w:hAnsi="Cambria"/>
      <w:b/>
      <w:bCs/>
      <w:i/>
      <w:iCs/>
      <w:color w:val="4F81BD"/>
      <w:lang w:val="es-ES_tradnl" w:eastAsia="es-MX" w:bidi="en-US"/>
    </w:rPr>
  </w:style>
  <w:style w:type="paragraph" w:customStyle="1" w:styleId="Ttulo51">
    <w:name w:val="Título 51"/>
    <w:basedOn w:val="Normal"/>
    <w:next w:val="Normal"/>
    <w:uiPriority w:val="9"/>
    <w:unhideWhenUsed/>
    <w:qFormat/>
    <w:rsid w:val="00BB15A7"/>
    <w:pPr>
      <w:keepNext/>
      <w:keepLines/>
      <w:spacing w:before="200" w:line="276" w:lineRule="auto"/>
      <w:jc w:val="left"/>
      <w:outlineLvl w:val="4"/>
    </w:pPr>
    <w:rPr>
      <w:rFonts w:ascii="Cambria" w:eastAsia="MS Gothic" w:hAnsi="Cambria"/>
      <w:color w:val="243F60"/>
      <w:lang w:val="es-ES_tradnl" w:eastAsia="es-MX" w:bidi="en-US"/>
    </w:rPr>
  </w:style>
  <w:style w:type="paragraph" w:customStyle="1" w:styleId="Ttulo61">
    <w:name w:val="Título 61"/>
    <w:basedOn w:val="Normal"/>
    <w:next w:val="Normal"/>
    <w:uiPriority w:val="9"/>
    <w:unhideWhenUsed/>
    <w:qFormat/>
    <w:rsid w:val="00BB15A7"/>
    <w:pPr>
      <w:keepNext/>
      <w:keepLines/>
      <w:spacing w:before="200" w:line="276" w:lineRule="auto"/>
      <w:jc w:val="left"/>
      <w:outlineLvl w:val="5"/>
    </w:pPr>
    <w:rPr>
      <w:rFonts w:ascii="Cambria" w:eastAsia="MS Gothic" w:hAnsi="Cambria"/>
      <w:i/>
      <w:iCs/>
      <w:color w:val="243F60"/>
      <w:lang w:val="es-ES_tradnl" w:eastAsia="es-MX" w:bidi="en-US"/>
    </w:rPr>
  </w:style>
  <w:style w:type="paragraph" w:customStyle="1" w:styleId="Ttulo71">
    <w:name w:val="Título 71"/>
    <w:basedOn w:val="Normal"/>
    <w:next w:val="Normal"/>
    <w:uiPriority w:val="9"/>
    <w:unhideWhenUsed/>
    <w:qFormat/>
    <w:rsid w:val="00BB15A7"/>
    <w:pPr>
      <w:keepNext/>
      <w:keepLines/>
      <w:spacing w:before="200" w:line="276" w:lineRule="auto"/>
      <w:jc w:val="left"/>
      <w:outlineLvl w:val="6"/>
    </w:pPr>
    <w:rPr>
      <w:rFonts w:ascii="Cambria" w:eastAsia="MS Gothic" w:hAnsi="Cambria"/>
      <w:i/>
      <w:iCs/>
      <w:color w:val="404040"/>
      <w:lang w:val="es-ES_tradnl" w:eastAsia="es-MX" w:bidi="en-US"/>
    </w:rPr>
  </w:style>
  <w:style w:type="paragraph" w:customStyle="1" w:styleId="Ttulo81">
    <w:name w:val="Título 81"/>
    <w:basedOn w:val="Normal"/>
    <w:next w:val="Normal"/>
    <w:uiPriority w:val="9"/>
    <w:unhideWhenUsed/>
    <w:qFormat/>
    <w:rsid w:val="00BB15A7"/>
    <w:pPr>
      <w:keepNext/>
      <w:keepLines/>
      <w:spacing w:before="200" w:line="276" w:lineRule="auto"/>
      <w:jc w:val="left"/>
      <w:outlineLvl w:val="7"/>
    </w:pPr>
    <w:rPr>
      <w:rFonts w:ascii="Cambria" w:eastAsia="MS Gothic" w:hAnsi="Cambria"/>
      <w:color w:val="4F81BD"/>
      <w:sz w:val="20"/>
      <w:szCs w:val="20"/>
      <w:lang w:val="es-ES_tradnl" w:eastAsia="es-MX" w:bidi="en-US"/>
    </w:rPr>
  </w:style>
  <w:style w:type="paragraph" w:customStyle="1" w:styleId="Ttulo91">
    <w:name w:val="Título 91"/>
    <w:basedOn w:val="Normal"/>
    <w:next w:val="Normal"/>
    <w:uiPriority w:val="9"/>
    <w:unhideWhenUsed/>
    <w:qFormat/>
    <w:rsid w:val="00BB15A7"/>
    <w:pPr>
      <w:keepNext/>
      <w:keepLines/>
      <w:spacing w:before="200" w:line="276" w:lineRule="auto"/>
      <w:jc w:val="left"/>
      <w:outlineLvl w:val="8"/>
    </w:pPr>
    <w:rPr>
      <w:rFonts w:ascii="Cambria" w:eastAsia="MS Gothic" w:hAnsi="Cambria"/>
      <w:i/>
      <w:iCs/>
      <w:color w:val="404040"/>
      <w:sz w:val="20"/>
      <w:szCs w:val="20"/>
      <w:lang w:val="es-ES_tradnl" w:eastAsia="es-MX" w:bidi="en-US"/>
    </w:rPr>
  </w:style>
  <w:style w:type="numbering" w:customStyle="1" w:styleId="Sinlista2">
    <w:name w:val="Sin lista2"/>
    <w:next w:val="Sinlista"/>
    <w:uiPriority w:val="99"/>
    <w:semiHidden/>
    <w:unhideWhenUsed/>
    <w:rsid w:val="00BB15A7"/>
  </w:style>
  <w:style w:type="table" w:customStyle="1" w:styleId="Tablaconcuadrcula1">
    <w:name w:val="Tabla con cuadrícula1"/>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oennegrita">
    <w:name w:val="Strong"/>
    <w:basedOn w:val="Fuentedeprrafopredeter"/>
    <w:uiPriority w:val="22"/>
    <w:qFormat/>
    <w:rsid w:val="00BB15A7"/>
    <w:rPr>
      <w:b/>
      <w:bCs/>
    </w:rPr>
  </w:style>
  <w:style w:type="character" w:customStyle="1" w:styleId="WW8Num1z0">
    <w:name w:val="WW8Num1z0"/>
    <w:uiPriority w:val="99"/>
    <w:rsid w:val="00BB15A7"/>
    <w:rPr>
      <w:rFonts w:ascii="Symbol" w:hAnsi="Symbol"/>
    </w:rPr>
  </w:style>
  <w:style w:type="character" w:customStyle="1" w:styleId="WW8Num1z1">
    <w:name w:val="WW8Num1z1"/>
    <w:uiPriority w:val="99"/>
    <w:rsid w:val="00BB15A7"/>
    <w:rPr>
      <w:rFonts w:ascii="Courier New" w:hAnsi="Courier New" w:cs="Courier New"/>
    </w:rPr>
  </w:style>
  <w:style w:type="character" w:customStyle="1" w:styleId="WW8Num1z2">
    <w:name w:val="WW8Num1z2"/>
    <w:uiPriority w:val="99"/>
    <w:rsid w:val="00BB15A7"/>
    <w:rPr>
      <w:rFonts w:ascii="Wingdings" w:hAnsi="Wingdings"/>
    </w:rPr>
  </w:style>
  <w:style w:type="character" w:customStyle="1" w:styleId="WW8Num2z0">
    <w:name w:val="WW8Num2z0"/>
    <w:uiPriority w:val="99"/>
    <w:rsid w:val="00BB15A7"/>
    <w:rPr>
      <w:rFonts w:ascii="Symbol" w:hAnsi="Symbol"/>
    </w:rPr>
  </w:style>
  <w:style w:type="character" w:customStyle="1" w:styleId="WW8Num2z1">
    <w:name w:val="WW8Num2z1"/>
    <w:uiPriority w:val="99"/>
    <w:rsid w:val="00BB15A7"/>
    <w:rPr>
      <w:rFonts w:ascii="Courier New" w:hAnsi="Courier New" w:cs="Courier New"/>
    </w:rPr>
  </w:style>
  <w:style w:type="character" w:customStyle="1" w:styleId="WW8Num2z2">
    <w:name w:val="WW8Num2z2"/>
    <w:uiPriority w:val="99"/>
    <w:rsid w:val="00BB15A7"/>
    <w:rPr>
      <w:rFonts w:ascii="Wingdings" w:hAnsi="Wingdings"/>
    </w:rPr>
  </w:style>
  <w:style w:type="character" w:customStyle="1" w:styleId="WW8Num3z0">
    <w:name w:val="WW8Num3z0"/>
    <w:uiPriority w:val="99"/>
    <w:rsid w:val="00BB15A7"/>
    <w:rPr>
      <w:rFonts w:ascii="Symbol" w:hAnsi="Symbol"/>
    </w:rPr>
  </w:style>
  <w:style w:type="character" w:customStyle="1" w:styleId="WW8Num3z1">
    <w:name w:val="WW8Num3z1"/>
    <w:uiPriority w:val="99"/>
    <w:rsid w:val="00BB15A7"/>
    <w:rPr>
      <w:rFonts w:ascii="Courier New" w:hAnsi="Courier New" w:cs="Courier New"/>
    </w:rPr>
  </w:style>
  <w:style w:type="character" w:customStyle="1" w:styleId="WW8Num3z2">
    <w:name w:val="WW8Num3z2"/>
    <w:uiPriority w:val="99"/>
    <w:rsid w:val="00BB15A7"/>
    <w:rPr>
      <w:rFonts w:ascii="Wingdings" w:hAnsi="Wingdings"/>
    </w:rPr>
  </w:style>
  <w:style w:type="character" w:customStyle="1" w:styleId="WW8Num4z0">
    <w:name w:val="WW8Num4z0"/>
    <w:uiPriority w:val="99"/>
    <w:rsid w:val="00BB15A7"/>
    <w:rPr>
      <w:rFonts w:ascii="Symbol" w:hAnsi="Symbol"/>
    </w:rPr>
  </w:style>
  <w:style w:type="character" w:customStyle="1" w:styleId="WW8Num4z1">
    <w:name w:val="WW8Num4z1"/>
    <w:uiPriority w:val="99"/>
    <w:rsid w:val="00BB15A7"/>
    <w:rPr>
      <w:rFonts w:ascii="Courier New" w:hAnsi="Courier New" w:cs="Courier New"/>
    </w:rPr>
  </w:style>
  <w:style w:type="character" w:customStyle="1" w:styleId="WW8Num4z2">
    <w:name w:val="WW8Num4z2"/>
    <w:uiPriority w:val="99"/>
    <w:rsid w:val="00BB15A7"/>
    <w:rPr>
      <w:rFonts w:ascii="Wingdings" w:hAnsi="Wingdings"/>
    </w:rPr>
  </w:style>
  <w:style w:type="character" w:customStyle="1" w:styleId="WW8Num5z0">
    <w:name w:val="WW8Num5z0"/>
    <w:uiPriority w:val="99"/>
    <w:rsid w:val="00BB15A7"/>
    <w:rPr>
      <w:rFonts w:ascii="Symbol" w:hAnsi="Symbol"/>
    </w:rPr>
  </w:style>
  <w:style w:type="character" w:customStyle="1" w:styleId="WW8Num5z1">
    <w:name w:val="WW8Num5z1"/>
    <w:uiPriority w:val="99"/>
    <w:rsid w:val="00BB15A7"/>
    <w:rPr>
      <w:rFonts w:ascii="Courier New" w:hAnsi="Courier New" w:cs="Courier New"/>
    </w:rPr>
  </w:style>
  <w:style w:type="character" w:customStyle="1" w:styleId="WW8Num5z2">
    <w:name w:val="WW8Num5z2"/>
    <w:uiPriority w:val="99"/>
    <w:rsid w:val="00BB15A7"/>
    <w:rPr>
      <w:rFonts w:ascii="Wingdings" w:hAnsi="Wingdings"/>
    </w:rPr>
  </w:style>
  <w:style w:type="character" w:customStyle="1" w:styleId="WW8Num6z0">
    <w:name w:val="WW8Num6z0"/>
    <w:uiPriority w:val="99"/>
    <w:rsid w:val="00BB15A7"/>
    <w:rPr>
      <w:rFonts w:ascii="Symbol" w:hAnsi="Symbol"/>
    </w:rPr>
  </w:style>
  <w:style w:type="character" w:customStyle="1" w:styleId="WW8Num6z1">
    <w:name w:val="WW8Num6z1"/>
    <w:uiPriority w:val="99"/>
    <w:rsid w:val="00BB15A7"/>
    <w:rPr>
      <w:rFonts w:ascii="Courier New" w:hAnsi="Courier New" w:cs="Courier New"/>
    </w:rPr>
  </w:style>
  <w:style w:type="character" w:customStyle="1" w:styleId="WW8Num6z2">
    <w:name w:val="WW8Num6z2"/>
    <w:uiPriority w:val="99"/>
    <w:rsid w:val="00BB15A7"/>
    <w:rPr>
      <w:rFonts w:ascii="Wingdings" w:hAnsi="Wingdings"/>
    </w:rPr>
  </w:style>
  <w:style w:type="character" w:customStyle="1" w:styleId="WW8Num7z0">
    <w:name w:val="WW8Num7z0"/>
    <w:uiPriority w:val="99"/>
    <w:rsid w:val="00BB15A7"/>
    <w:rPr>
      <w:rFonts w:ascii="Symbol" w:hAnsi="Symbol"/>
    </w:rPr>
  </w:style>
  <w:style w:type="character" w:customStyle="1" w:styleId="WW8Num7z1">
    <w:name w:val="WW8Num7z1"/>
    <w:uiPriority w:val="99"/>
    <w:rsid w:val="00BB15A7"/>
    <w:rPr>
      <w:rFonts w:ascii="Courier New" w:hAnsi="Courier New" w:cs="Courier New"/>
    </w:rPr>
  </w:style>
  <w:style w:type="character" w:customStyle="1" w:styleId="WW8Num7z2">
    <w:name w:val="WW8Num7z2"/>
    <w:uiPriority w:val="99"/>
    <w:rsid w:val="00BB15A7"/>
    <w:rPr>
      <w:rFonts w:ascii="Wingdings" w:hAnsi="Wingdings"/>
    </w:rPr>
  </w:style>
  <w:style w:type="character" w:customStyle="1" w:styleId="Fuentedeprrafopredeter1">
    <w:name w:val="Fuente de párrafo predeter.1"/>
    <w:uiPriority w:val="99"/>
    <w:rsid w:val="00BB15A7"/>
  </w:style>
  <w:style w:type="character" w:styleId="Nmerodepgina">
    <w:name w:val="page number"/>
    <w:basedOn w:val="Fuentedeprrafopredeter1"/>
    <w:uiPriority w:val="99"/>
    <w:rsid w:val="00BB15A7"/>
  </w:style>
  <w:style w:type="character" w:customStyle="1" w:styleId="Vietas">
    <w:name w:val="Viñetas"/>
    <w:uiPriority w:val="99"/>
    <w:rsid w:val="00BB15A7"/>
    <w:rPr>
      <w:rFonts w:ascii="StarSymbol" w:eastAsia="StarSymbol" w:hAnsi="StarSymbol" w:cs="StarSymbol"/>
      <w:sz w:val="18"/>
      <w:szCs w:val="18"/>
    </w:rPr>
  </w:style>
  <w:style w:type="paragraph" w:styleId="Textoindependiente">
    <w:name w:val="Body Text"/>
    <w:basedOn w:val="Normal"/>
    <w:link w:val="TextoindependienteCar"/>
    <w:uiPriority w:val="99"/>
    <w:qFormat/>
    <w:rsid w:val="00BB15A7"/>
    <w:pPr>
      <w:spacing w:after="120" w:line="276" w:lineRule="auto"/>
      <w:jc w:val="left"/>
    </w:pPr>
    <w:rPr>
      <w:rFonts w:asciiTheme="minorHAnsi" w:eastAsia="MS Mincho" w:hAnsiTheme="minorHAnsi" w:cstheme="minorBidi"/>
      <w:lang w:val="es-ES_tradnl" w:eastAsia="es-MX" w:bidi="en-US"/>
    </w:rPr>
  </w:style>
  <w:style w:type="character" w:customStyle="1" w:styleId="TextoindependienteCar">
    <w:name w:val="Texto independiente Car"/>
    <w:basedOn w:val="Fuentedeprrafopredeter"/>
    <w:link w:val="Textoindependiente"/>
    <w:uiPriority w:val="99"/>
    <w:rsid w:val="00BB15A7"/>
    <w:rPr>
      <w:rFonts w:eastAsia="MS Mincho"/>
      <w:lang w:val="es-ES_tradnl" w:eastAsia="es-MX" w:bidi="en-US"/>
    </w:rPr>
  </w:style>
  <w:style w:type="paragraph" w:styleId="Lista">
    <w:name w:val="List"/>
    <w:basedOn w:val="Textoindependiente"/>
    <w:uiPriority w:val="99"/>
    <w:rsid w:val="00BB15A7"/>
    <w:rPr>
      <w:rFonts w:cs="Tahoma"/>
    </w:rPr>
  </w:style>
  <w:style w:type="paragraph" w:customStyle="1" w:styleId="Etiqueta">
    <w:name w:val="Etiqueta"/>
    <w:basedOn w:val="Normal"/>
    <w:uiPriority w:val="99"/>
    <w:rsid w:val="00BB15A7"/>
    <w:pPr>
      <w:suppressLineNumbers/>
      <w:spacing w:before="120" w:after="120" w:line="276" w:lineRule="auto"/>
      <w:jc w:val="left"/>
    </w:pPr>
    <w:rPr>
      <w:rFonts w:asciiTheme="minorHAnsi" w:eastAsia="MS Mincho" w:hAnsiTheme="minorHAnsi" w:cs="Tahoma"/>
      <w:i/>
      <w:iCs/>
      <w:sz w:val="20"/>
      <w:szCs w:val="20"/>
      <w:lang w:val="es-ES_tradnl" w:eastAsia="es-MX" w:bidi="en-US"/>
    </w:rPr>
  </w:style>
  <w:style w:type="paragraph" w:customStyle="1" w:styleId="ndice">
    <w:name w:val="Índice"/>
    <w:basedOn w:val="Normal"/>
    <w:uiPriority w:val="99"/>
    <w:rsid w:val="00BB15A7"/>
    <w:pPr>
      <w:suppressLineNumbers/>
      <w:spacing w:after="200" w:line="276" w:lineRule="auto"/>
      <w:jc w:val="left"/>
    </w:pPr>
    <w:rPr>
      <w:rFonts w:asciiTheme="minorHAnsi" w:eastAsia="MS Mincho" w:hAnsiTheme="minorHAnsi" w:cs="Tahoma"/>
      <w:lang w:val="es-ES_tradnl" w:eastAsia="es-MX" w:bidi="en-US"/>
    </w:rPr>
  </w:style>
  <w:style w:type="paragraph" w:customStyle="1" w:styleId="Contenidodelmarco">
    <w:name w:val="Contenido del marco"/>
    <w:basedOn w:val="Textoindependiente"/>
    <w:uiPriority w:val="99"/>
    <w:rsid w:val="00BB15A7"/>
  </w:style>
  <w:style w:type="paragraph" w:customStyle="1" w:styleId="Cuadrculaclara-nfasis31">
    <w:name w:val="Cuadrícula clara - Énfasis 31"/>
    <w:basedOn w:val="Normal"/>
    <w:uiPriority w:val="99"/>
    <w:qFormat/>
    <w:rsid w:val="00BB15A7"/>
    <w:pPr>
      <w:spacing w:after="200" w:line="276" w:lineRule="auto"/>
      <w:ind w:left="720"/>
      <w:contextualSpacing/>
      <w:jc w:val="left"/>
    </w:pPr>
    <w:rPr>
      <w:rFonts w:cstheme="minorBidi"/>
      <w:lang w:val="es-ES_tradnl" w:eastAsia="es-MX" w:bidi="en-US"/>
    </w:rPr>
  </w:style>
  <w:style w:type="character" w:customStyle="1" w:styleId="inactive">
    <w:name w:val="inactive"/>
    <w:basedOn w:val="Fuentedeprrafopredeter"/>
    <w:uiPriority w:val="99"/>
    <w:rsid w:val="00BB15A7"/>
  </w:style>
  <w:style w:type="character" w:customStyle="1" w:styleId="mmpul">
    <w:name w:val="mmpul"/>
    <w:basedOn w:val="Fuentedeprrafopredeter"/>
    <w:uiPriority w:val="99"/>
    <w:rsid w:val="00BB15A7"/>
  </w:style>
  <w:style w:type="character" w:customStyle="1" w:styleId="gwt-inlinelabel">
    <w:name w:val="gwt-inlinelabel"/>
    <w:basedOn w:val="Fuentedeprrafopredeter"/>
    <w:uiPriority w:val="99"/>
    <w:rsid w:val="00BB15A7"/>
  </w:style>
  <w:style w:type="table" w:styleId="Tablaclsica4">
    <w:name w:val="Table Classic 4"/>
    <w:basedOn w:val="Tablanormal"/>
    <w:rsid w:val="00BB15A7"/>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5">
    <w:name w:val="Table Columns 5"/>
    <w:basedOn w:val="Tablanormal"/>
    <w:rsid w:val="00BB15A7"/>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5">
    <w:name w:val="Table Grid 5"/>
    <w:basedOn w:val="Tablanormal"/>
    <w:rsid w:val="00BB15A7"/>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ca6bb6543-55e5-4290-ba07-4ed0a17facaa-4">
    <w:name w:val="fca6bb6543-55e5-4290-ba07-4ed0a17facaa-4"/>
    <w:basedOn w:val="Fuentedeprrafopredeter"/>
    <w:uiPriority w:val="99"/>
    <w:rsid w:val="00BB15A7"/>
  </w:style>
  <w:style w:type="character" w:customStyle="1" w:styleId="fcdf788379-4d6b-4512-9033-79cd5105c5b0-1">
    <w:name w:val="fcdf788379-4d6b-4512-9033-79cd5105c5b0-1"/>
    <w:basedOn w:val="Fuentedeprrafopredeter"/>
    <w:uiPriority w:val="99"/>
    <w:rsid w:val="00BB15A7"/>
  </w:style>
  <w:style w:type="paragraph" w:styleId="NormalWeb">
    <w:name w:val="Normal (Web)"/>
    <w:basedOn w:val="Normal"/>
    <w:uiPriority w:val="99"/>
    <w:unhideWhenUsed/>
    <w:rsid w:val="00BB15A7"/>
    <w:pPr>
      <w:spacing w:before="100" w:beforeAutospacing="1" w:after="100" w:afterAutospacing="1" w:line="276" w:lineRule="auto"/>
      <w:jc w:val="left"/>
    </w:pPr>
    <w:rPr>
      <w:rFonts w:asciiTheme="minorHAnsi" w:eastAsia="MS Mincho" w:hAnsiTheme="minorHAnsi" w:cstheme="minorBidi"/>
      <w:lang w:eastAsia="es-MX" w:bidi="en-US"/>
    </w:rPr>
  </w:style>
  <w:style w:type="character" w:customStyle="1" w:styleId="fc2477e7a5-644b-4bba-9fce-0cefcc77ef37-6">
    <w:name w:val="fc2477e7a5-644b-4bba-9fce-0cefcc77ef37-6"/>
    <w:basedOn w:val="Fuentedeprrafopredeter"/>
    <w:uiPriority w:val="99"/>
    <w:rsid w:val="00BB15A7"/>
  </w:style>
  <w:style w:type="character" w:customStyle="1" w:styleId="fcf3f5892c-af0a-4bda-b8a1-756e65f76eb0-6">
    <w:name w:val="fcf3f5892c-af0a-4bda-b8a1-756e65f76eb0-6"/>
    <w:basedOn w:val="Fuentedeprrafopredeter"/>
    <w:uiPriority w:val="99"/>
    <w:rsid w:val="00BB15A7"/>
  </w:style>
  <w:style w:type="character" w:customStyle="1" w:styleId="fc989213a8-df63-483d-83c5-56fb61aea885-6">
    <w:name w:val="fc989213a8-df63-483d-83c5-56fb61aea885-6"/>
    <w:basedOn w:val="Fuentedeprrafopredeter"/>
    <w:uiPriority w:val="99"/>
    <w:rsid w:val="00BB15A7"/>
  </w:style>
  <w:style w:type="paragraph" w:customStyle="1" w:styleId="Descripcin1">
    <w:name w:val="Descripción1"/>
    <w:basedOn w:val="Normal"/>
    <w:next w:val="Normal"/>
    <w:uiPriority w:val="35"/>
    <w:unhideWhenUsed/>
    <w:qFormat/>
    <w:rsid w:val="00BB15A7"/>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paragraph" w:customStyle="1" w:styleId="Puesto1">
    <w:name w:val="Puesto1"/>
    <w:basedOn w:val="Normal"/>
    <w:next w:val="Normal"/>
    <w:qFormat/>
    <w:rsid w:val="00BB15A7"/>
    <w:pPr>
      <w:pBdr>
        <w:bottom w:val="single" w:sz="8" w:space="4" w:color="4F81BD"/>
      </w:pBdr>
      <w:spacing w:after="300" w:line="240" w:lineRule="auto"/>
      <w:contextualSpacing/>
      <w:jc w:val="left"/>
    </w:pPr>
    <w:rPr>
      <w:rFonts w:ascii="Cambria" w:eastAsia="MS Gothic" w:hAnsi="Cambria"/>
      <w:color w:val="17365D"/>
      <w:spacing w:val="5"/>
      <w:kern w:val="28"/>
      <w:sz w:val="52"/>
      <w:szCs w:val="52"/>
      <w:lang w:val="es-ES_tradnl" w:eastAsia="es-MX" w:bidi="en-US"/>
    </w:rPr>
  </w:style>
  <w:style w:type="character" w:customStyle="1" w:styleId="TtuloCar">
    <w:name w:val="Título Car"/>
    <w:basedOn w:val="Fuentedeprrafopredeter"/>
    <w:link w:val="Ttulo"/>
    <w:rsid w:val="00BB15A7"/>
    <w:rPr>
      <w:rFonts w:ascii="Cambria" w:eastAsia="MS Gothic" w:hAnsi="Cambria" w:cs="Times New Roman"/>
      <w:color w:val="17365D"/>
      <w:spacing w:val="5"/>
      <w:kern w:val="28"/>
      <w:sz w:val="52"/>
      <w:szCs w:val="52"/>
      <w:lang w:val="es-ES_tradnl" w:bidi="en-US"/>
    </w:rPr>
  </w:style>
  <w:style w:type="paragraph" w:customStyle="1" w:styleId="Subttulo1">
    <w:name w:val="Subtítulo1"/>
    <w:basedOn w:val="Normal"/>
    <w:next w:val="Normal"/>
    <w:qFormat/>
    <w:rsid w:val="00BB15A7"/>
    <w:pPr>
      <w:numPr>
        <w:ilvl w:val="1"/>
      </w:numPr>
      <w:spacing w:after="200" w:line="276" w:lineRule="auto"/>
      <w:jc w:val="left"/>
    </w:pPr>
    <w:rPr>
      <w:rFonts w:ascii="Cambria" w:eastAsia="MS Gothic" w:hAnsi="Cambria"/>
      <w:i/>
      <w:iCs/>
      <w:color w:val="4F81BD"/>
      <w:spacing w:val="15"/>
      <w:sz w:val="24"/>
      <w:szCs w:val="24"/>
      <w:lang w:val="es-ES_tradnl" w:eastAsia="es-MX" w:bidi="en-US"/>
    </w:rPr>
  </w:style>
  <w:style w:type="character" w:customStyle="1" w:styleId="SubttuloCar">
    <w:name w:val="Subtítulo Car"/>
    <w:basedOn w:val="Fuentedeprrafopredeter"/>
    <w:link w:val="Subttulo"/>
    <w:rsid w:val="00BB15A7"/>
    <w:rPr>
      <w:rFonts w:ascii="Cambria" w:eastAsia="MS Gothic" w:hAnsi="Cambria" w:cs="Times New Roman"/>
      <w:i/>
      <w:iCs/>
      <w:color w:val="4F81BD"/>
      <w:spacing w:val="15"/>
      <w:sz w:val="24"/>
      <w:szCs w:val="24"/>
      <w:lang w:val="es-ES_tradnl" w:bidi="en-US"/>
    </w:rPr>
  </w:style>
  <w:style w:type="character" w:styleId="nfasis">
    <w:name w:val="Emphasis"/>
    <w:basedOn w:val="Fuentedeprrafopredeter"/>
    <w:uiPriority w:val="20"/>
    <w:qFormat/>
    <w:rsid w:val="00BB15A7"/>
    <w:rPr>
      <w:i/>
      <w:iCs/>
    </w:rPr>
  </w:style>
  <w:style w:type="paragraph" w:styleId="Sinespaciado">
    <w:name w:val="No Spacing"/>
    <w:uiPriority w:val="1"/>
    <w:qFormat/>
    <w:rsid w:val="00BB15A7"/>
    <w:pPr>
      <w:spacing w:after="0" w:line="240" w:lineRule="auto"/>
    </w:pPr>
    <w:rPr>
      <w:rFonts w:eastAsia="MS Mincho"/>
      <w:lang w:val="en-US" w:eastAsia="es-MX" w:bidi="en-US"/>
    </w:rPr>
  </w:style>
  <w:style w:type="paragraph" w:customStyle="1" w:styleId="Cita1">
    <w:name w:val="Cita1"/>
    <w:basedOn w:val="Normal"/>
    <w:next w:val="Normal"/>
    <w:uiPriority w:val="29"/>
    <w:qFormat/>
    <w:rsid w:val="00BB15A7"/>
    <w:pPr>
      <w:spacing w:after="200" w:line="276" w:lineRule="auto"/>
      <w:jc w:val="left"/>
    </w:pPr>
    <w:rPr>
      <w:rFonts w:asciiTheme="minorHAnsi" w:eastAsia="MS Mincho" w:hAnsiTheme="minorHAnsi" w:cstheme="minorBidi"/>
      <w:i/>
      <w:iCs/>
      <w:color w:val="000000"/>
      <w:lang w:val="es-ES_tradnl" w:eastAsia="es-MX" w:bidi="en-US"/>
    </w:rPr>
  </w:style>
  <w:style w:type="character" w:customStyle="1" w:styleId="CitaCar">
    <w:name w:val="Cita Car"/>
    <w:basedOn w:val="Fuentedeprrafopredeter"/>
    <w:link w:val="Cita"/>
    <w:uiPriority w:val="99"/>
    <w:rsid w:val="00BB15A7"/>
    <w:rPr>
      <w:rFonts w:eastAsia="MS Mincho"/>
      <w:i/>
      <w:iCs/>
      <w:color w:val="000000"/>
      <w:lang w:val="es-ES_tradnl" w:bidi="en-US"/>
    </w:rPr>
  </w:style>
  <w:style w:type="paragraph" w:customStyle="1" w:styleId="Citadestacada1">
    <w:name w:val="Cita destacada1"/>
    <w:basedOn w:val="Normal"/>
    <w:next w:val="Normal"/>
    <w:uiPriority w:val="30"/>
    <w:qFormat/>
    <w:rsid w:val="00BB15A7"/>
    <w:pPr>
      <w:pBdr>
        <w:bottom w:val="single" w:sz="4" w:space="4" w:color="4F81BD"/>
      </w:pBdr>
      <w:spacing w:before="200" w:after="280" w:line="276" w:lineRule="auto"/>
      <w:ind w:left="936" w:right="936"/>
      <w:jc w:val="left"/>
    </w:pPr>
    <w:rPr>
      <w:rFonts w:asciiTheme="minorHAnsi" w:eastAsia="MS Mincho" w:hAnsiTheme="minorHAnsi" w:cstheme="minorBidi"/>
      <w:b/>
      <w:bCs/>
      <w:i/>
      <w:iCs/>
      <w:color w:val="4F81BD"/>
      <w:lang w:val="es-ES_tradnl" w:eastAsia="es-MX" w:bidi="en-US"/>
    </w:rPr>
  </w:style>
  <w:style w:type="character" w:customStyle="1" w:styleId="CitadestacadaCar">
    <w:name w:val="Cita destacada Car"/>
    <w:basedOn w:val="Fuentedeprrafopredeter"/>
    <w:link w:val="Citadestacada"/>
    <w:uiPriority w:val="99"/>
    <w:rsid w:val="00BB15A7"/>
    <w:rPr>
      <w:rFonts w:eastAsia="MS Mincho"/>
      <w:b/>
      <w:bCs/>
      <w:i/>
      <w:iCs/>
      <w:color w:val="4F81BD"/>
      <w:lang w:val="es-ES_tradnl" w:bidi="en-US"/>
    </w:rPr>
  </w:style>
  <w:style w:type="character" w:customStyle="1" w:styleId="nfasissutil1">
    <w:name w:val="Énfasis sutil1"/>
    <w:basedOn w:val="Fuentedeprrafopredeter"/>
    <w:uiPriority w:val="19"/>
    <w:qFormat/>
    <w:rsid w:val="00BB15A7"/>
    <w:rPr>
      <w:i/>
      <w:iCs/>
      <w:color w:val="808080"/>
    </w:rPr>
  </w:style>
  <w:style w:type="character" w:customStyle="1" w:styleId="nfasisintenso1">
    <w:name w:val="Énfasis intenso1"/>
    <w:basedOn w:val="Fuentedeprrafopredeter"/>
    <w:uiPriority w:val="21"/>
    <w:qFormat/>
    <w:rsid w:val="00BB15A7"/>
    <w:rPr>
      <w:b/>
      <w:bCs/>
      <w:i/>
      <w:iCs/>
      <w:color w:val="4F81BD"/>
    </w:rPr>
  </w:style>
  <w:style w:type="character" w:customStyle="1" w:styleId="Referenciasutil1">
    <w:name w:val="Referencia sutil1"/>
    <w:basedOn w:val="Fuentedeprrafopredeter"/>
    <w:uiPriority w:val="31"/>
    <w:qFormat/>
    <w:rsid w:val="00BB15A7"/>
    <w:rPr>
      <w:smallCaps/>
      <w:color w:val="C0504D"/>
      <w:u w:val="single"/>
    </w:rPr>
  </w:style>
  <w:style w:type="character" w:customStyle="1" w:styleId="Referenciaintensa1">
    <w:name w:val="Referencia intensa1"/>
    <w:basedOn w:val="Fuentedeprrafopredeter"/>
    <w:uiPriority w:val="32"/>
    <w:qFormat/>
    <w:rsid w:val="00BB15A7"/>
    <w:rPr>
      <w:b/>
      <w:bCs/>
      <w:smallCaps/>
      <w:color w:val="C0504D"/>
      <w:spacing w:val="5"/>
      <w:u w:val="single"/>
    </w:rPr>
  </w:style>
  <w:style w:type="character" w:styleId="Ttulodellibro">
    <w:name w:val="Book Title"/>
    <w:basedOn w:val="Fuentedeprrafopredeter"/>
    <w:uiPriority w:val="99"/>
    <w:qFormat/>
    <w:rsid w:val="00BB15A7"/>
    <w:rPr>
      <w:b/>
      <w:bCs/>
      <w:smallCaps/>
      <w:spacing w:val="5"/>
    </w:rPr>
  </w:style>
  <w:style w:type="character" w:customStyle="1" w:styleId="Ttulo1Car1">
    <w:name w:val="Título 1 Car1"/>
    <w:basedOn w:val="Fuentedeprrafopredeter"/>
    <w:link w:val="Ttulo1"/>
    <w:rsid w:val="00BB15A7"/>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99"/>
    <w:unhideWhenUsed/>
    <w:qFormat/>
    <w:rsid w:val="00BB15A7"/>
    <w:pPr>
      <w:spacing w:before="480"/>
      <w:outlineLvl w:val="9"/>
    </w:pPr>
    <w:rPr>
      <w:b/>
      <w:bCs/>
      <w:sz w:val="28"/>
      <w:szCs w:val="28"/>
      <w:lang w:val="es-ES_tradnl" w:bidi="en-US"/>
    </w:rPr>
  </w:style>
  <w:style w:type="character" w:customStyle="1" w:styleId="fc27f83463-4755-4295-96bc-365dd894b31a-6">
    <w:name w:val="fc27f83463-4755-4295-96bc-365dd894b31a-6"/>
    <w:basedOn w:val="Fuentedeprrafopredeter"/>
    <w:uiPriority w:val="99"/>
    <w:rsid w:val="00BB15A7"/>
  </w:style>
  <w:style w:type="paragraph" w:customStyle="1" w:styleId="xl77">
    <w:name w:val="xl77"/>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8">
    <w:name w:val="xl78"/>
    <w:basedOn w:val="Normal"/>
    <w:rsid w:val="00BB15A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9">
    <w:name w:val="xl79"/>
    <w:basedOn w:val="Normal"/>
    <w:rsid w:val="00BB15A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80">
    <w:name w:val="xl80"/>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1">
    <w:name w:val="xl81"/>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2">
    <w:name w:val="xl82"/>
    <w:basedOn w:val="Normal"/>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paragraph" w:customStyle="1" w:styleId="xl83">
    <w:name w:val="xl83"/>
    <w:basedOn w:val="Normal"/>
    <w:uiPriority w:val="99"/>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4">
    <w:name w:val="xl84"/>
    <w:basedOn w:val="Normal"/>
    <w:uiPriority w:val="99"/>
    <w:rsid w:val="00BB15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character" w:customStyle="1" w:styleId="directorio">
    <w:name w:val="directorio"/>
    <w:basedOn w:val="Fuentedeprrafopredeter"/>
    <w:uiPriority w:val="99"/>
    <w:rsid w:val="00BB15A7"/>
  </w:style>
  <w:style w:type="character" w:customStyle="1" w:styleId="fc42401167-b26a-4b99-a3d8-15f057a80b9b-6">
    <w:name w:val="fc42401167-b26a-4b99-a3d8-15f057a80b9b-6"/>
    <w:basedOn w:val="Fuentedeprrafopredeter"/>
    <w:uiPriority w:val="99"/>
    <w:rsid w:val="00BB15A7"/>
  </w:style>
  <w:style w:type="character" w:customStyle="1" w:styleId="apple-converted-space">
    <w:name w:val="apple-converted-space"/>
    <w:basedOn w:val="Fuentedeprrafopredeter"/>
    <w:rsid w:val="00BB15A7"/>
  </w:style>
  <w:style w:type="character" w:customStyle="1" w:styleId="fc88515dcc-12d4-4955-b805-312492844a93-2">
    <w:name w:val="fc88515dcc-12d4-4955-b805-312492844a93-2"/>
    <w:basedOn w:val="Fuentedeprrafopredeter"/>
    <w:uiPriority w:val="99"/>
    <w:rsid w:val="00BB15A7"/>
  </w:style>
  <w:style w:type="paragraph" w:styleId="Textocomentario">
    <w:name w:val="annotation text"/>
    <w:basedOn w:val="Normal"/>
    <w:link w:val="TextocomentarioCar"/>
    <w:uiPriority w:val="99"/>
    <w:unhideWhenUsed/>
    <w:rsid w:val="00BB15A7"/>
    <w:pPr>
      <w:spacing w:after="200" w:line="240" w:lineRule="auto"/>
      <w:jc w:val="left"/>
    </w:pPr>
    <w:rPr>
      <w:rFonts w:asciiTheme="minorHAnsi" w:eastAsia="MS Mincho" w:hAnsiTheme="minorHAnsi" w:cstheme="minorBidi"/>
      <w:sz w:val="20"/>
      <w:szCs w:val="20"/>
      <w:lang w:val="es-ES_tradnl" w:eastAsia="es-MX" w:bidi="en-US"/>
    </w:rPr>
  </w:style>
  <w:style w:type="character" w:customStyle="1" w:styleId="TextocomentarioCar">
    <w:name w:val="Texto comentario Car"/>
    <w:basedOn w:val="Fuentedeprrafopredeter"/>
    <w:link w:val="Textocomentario"/>
    <w:uiPriority w:val="99"/>
    <w:rsid w:val="00BB15A7"/>
    <w:rPr>
      <w:rFonts w:eastAsia="MS Mincho"/>
      <w:sz w:val="20"/>
      <w:szCs w:val="20"/>
      <w:lang w:val="es-ES_tradnl" w:eastAsia="es-MX" w:bidi="en-US"/>
    </w:rPr>
  </w:style>
  <w:style w:type="paragraph" w:styleId="Asuntodelcomentario">
    <w:name w:val="annotation subject"/>
    <w:basedOn w:val="Textocomentario"/>
    <w:next w:val="Textocomentario"/>
    <w:link w:val="AsuntodelcomentarioCar"/>
    <w:uiPriority w:val="99"/>
    <w:unhideWhenUsed/>
    <w:rsid w:val="00BB15A7"/>
    <w:rPr>
      <w:b/>
      <w:bCs/>
    </w:rPr>
  </w:style>
  <w:style w:type="character" w:customStyle="1" w:styleId="AsuntodelcomentarioCar">
    <w:name w:val="Asunto del comentario Car"/>
    <w:basedOn w:val="TextocomentarioCar"/>
    <w:link w:val="Asuntodelcomentario"/>
    <w:uiPriority w:val="99"/>
    <w:rsid w:val="00BB15A7"/>
    <w:rPr>
      <w:rFonts w:eastAsia="MS Mincho"/>
      <w:b/>
      <w:bCs/>
      <w:sz w:val="20"/>
      <w:szCs w:val="20"/>
      <w:lang w:val="es-ES_tradnl" w:eastAsia="es-MX" w:bidi="en-US"/>
    </w:rPr>
  </w:style>
  <w:style w:type="character" w:customStyle="1" w:styleId="fc68b13af5-5255-4407-9b1b-4ea7083129b6-2">
    <w:name w:val="fc68b13af5-5255-4407-9b1b-4ea7083129b6-2"/>
    <w:basedOn w:val="Fuentedeprrafopredeter"/>
    <w:uiPriority w:val="99"/>
    <w:rsid w:val="00BB15A7"/>
  </w:style>
  <w:style w:type="paragraph" w:customStyle="1" w:styleId="xl85">
    <w:name w:val="xl85"/>
    <w:basedOn w:val="Normal"/>
    <w:uiPriority w:val="99"/>
    <w:rsid w:val="00BB1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6">
    <w:name w:val="xl86"/>
    <w:basedOn w:val="Normal"/>
    <w:uiPriority w:val="99"/>
    <w:rsid w:val="00BB15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b/>
      <w:bCs/>
      <w:sz w:val="18"/>
      <w:szCs w:val="18"/>
      <w:lang w:eastAsia="es-MX"/>
    </w:rPr>
  </w:style>
  <w:style w:type="paragraph" w:customStyle="1" w:styleId="xl87">
    <w:name w:val="xl87"/>
    <w:basedOn w:val="Normal"/>
    <w:uiPriority w:val="99"/>
    <w:rsid w:val="00BB15A7"/>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left"/>
    </w:pPr>
    <w:rPr>
      <w:rFonts w:ascii="Times New Roman" w:eastAsia="Times New Roman" w:hAnsi="Times New Roman"/>
      <w:sz w:val="16"/>
      <w:szCs w:val="16"/>
      <w:lang w:eastAsia="es-MX"/>
    </w:rPr>
  </w:style>
  <w:style w:type="paragraph" w:customStyle="1" w:styleId="xl88">
    <w:name w:val="xl88"/>
    <w:basedOn w:val="Normal"/>
    <w:uiPriority w:val="99"/>
    <w:rsid w:val="00BB15A7"/>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9">
    <w:name w:val="xl89"/>
    <w:basedOn w:val="Normal"/>
    <w:uiPriority w:val="99"/>
    <w:rsid w:val="00BB15A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pPr>
    <w:rPr>
      <w:rFonts w:ascii="Times New Roman" w:eastAsia="Times New Roman" w:hAnsi="Times New Roman"/>
      <w:b/>
      <w:bCs/>
      <w:color w:val="FFFFFF"/>
      <w:sz w:val="18"/>
      <w:szCs w:val="18"/>
      <w:lang w:eastAsia="es-MX"/>
    </w:rPr>
  </w:style>
  <w:style w:type="paragraph" w:customStyle="1" w:styleId="xl90">
    <w:name w:val="xl90"/>
    <w:basedOn w:val="Normal"/>
    <w:uiPriority w:val="99"/>
    <w:rsid w:val="00BB15A7"/>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b/>
      <w:bCs/>
      <w:color w:val="FFFFFF"/>
      <w:sz w:val="18"/>
      <w:szCs w:val="18"/>
      <w:lang w:eastAsia="es-MX"/>
    </w:rPr>
  </w:style>
  <w:style w:type="paragraph" w:customStyle="1" w:styleId="xl91">
    <w:name w:val="xl91"/>
    <w:basedOn w:val="Normal"/>
    <w:uiPriority w:val="99"/>
    <w:rsid w:val="00BB15A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2">
    <w:name w:val="xl92"/>
    <w:basedOn w:val="Normal"/>
    <w:uiPriority w:val="99"/>
    <w:rsid w:val="00BB15A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3">
    <w:name w:val="xl93"/>
    <w:basedOn w:val="Normal"/>
    <w:uiPriority w:val="99"/>
    <w:rsid w:val="00BB15A7"/>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94">
    <w:name w:val="xl94"/>
    <w:basedOn w:val="Normal"/>
    <w:uiPriority w:val="99"/>
    <w:rsid w:val="00BB15A7"/>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table" w:customStyle="1" w:styleId="Cuadrculaclara-nfasis51">
    <w:name w:val="Cuadrícula clara - Énfasis 51"/>
    <w:basedOn w:val="Tablanormal"/>
    <w:next w:val="Cuadrculaclara-nfasis5"/>
    <w:uiPriority w:val="62"/>
    <w:rsid w:val="00BB15A7"/>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
    <w:name w:val="Cuadrícula clara1"/>
    <w:basedOn w:val="Tablanormal"/>
    <w:uiPriority w:val="71"/>
    <w:rsid w:val="00BB15A7"/>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il">
    <w:name w:val="il"/>
    <w:basedOn w:val="Fuentedeprrafopredeter"/>
    <w:rsid w:val="00BB15A7"/>
  </w:style>
  <w:style w:type="table" w:customStyle="1" w:styleId="Sombreadoclaro1">
    <w:name w:val="Sombreado claro1"/>
    <w:basedOn w:val="Tablanormal"/>
    <w:uiPriority w:val="60"/>
    <w:rsid w:val="00BB15A7"/>
    <w:pPr>
      <w:spacing w:after="0" w:line="240" w:lineRule="auto"/>
    </w:pPr>
    <w:rPr>
      <w:rFonts w:eastAsia="MS Mincho"/>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mbreadovistoso-nfasis31">
    <w:name w:val="Sombreado vistoso - Énfasis 31"/>
    <w:basedOn w:val="Normal"/>
    <w:uiPriority w:val="99"/>
    <w:qFormat/>
    <w:rsid w:val="00BB15A7"/>
    <w:pPr>
      <w:ind w:left="708"/>
    </w:pPr>
    <w:rPr>
      <w:lang w:eastAsia="es-MX"/>
    </w:rPr>
  </w:style>
  <w:style w:type="paragraph" w:customStyle="1" w:styleId="xl95">
    <w:name w:val="xl95"/>
    <w:basedOn w:val="Normal"/>
    <w:uiPriority w:val="99"/>
    <w:rsid w:val="00BB15A7"/>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6">
    <w:name w:val="xl96"/>
    <w:basedOn w:val="Normal"/>
    <w:uiPriority w:val="99"/>
    <w:rsid w:val="00BB15A7"/>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7">
    <w:name w:val="xl97"/>
    <w:basedOn w:val="Normal"/>
    <w:uiPriority w:val="99"/>
    <w:rsid w:val="00BB15A7"/>
    <w:pPr>
      <w:pBdr>
        <w:top w:val="single" w:sz="4" w:space="0" w:color="000000"/>
        <w:bottom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8">
    <w:name w:val="xl98"/>
    <w:basedOn w:val="Normal"/>
    <w:uiPriority w:val="99"/>
    <w:rsid w:val="00BB15A7"/>
    <w:pPr>
      <w:pBdr>
        <w:top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Sinespaciado1">
    <w:name w:val="Sin espaciado1"/>
    <w:uiPriority w:val="99"/>
    <w:qFormat/>
    <w:rsid w:val="00BB15A7"/>
    <w:pPr>
      <w:spacing w:after="0" w:line="240" w:lineRule="auto"/>
      <w:jc w:val="both"/>
    </w:pPr>
    <w:rPr>
      <w:rFonts w:ascii="Calibri" w:eastAsia="Calibri" w:hAnsi="Calibri" w:cs="Times New Roman"/>
      <w:lang w:eastAsia="es-MX"/>
    </w:rPr>
  </w:style>
  <w:style w:type="numbering" w:customStyle="1" w:styleId="Sinlista11">
    <w:name w:val="Sin lista11"/>
    <w:next w:val="Sinlista"/>
    <w:uiPriority w:val="99"/>
    <w:semiHidden/>
    <w:unhideWhenUsed/>
    <w:rsid w:val="00BB15A7"/>
  </w:style>
  <w:style w:type="table" w:customStyle="1" w:styleId="Tablaconcuadrcula11">
    <w:name w:val="Tabla con cuadrícula11"/>
    <w:basedOn w:val="Tablanormal"/>
    <w:next w:val="Tablaconcuadrcula"/>
    <w:uiPriority w:val="59"/>
    <w:rsid w:val="00BB15A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B15A7"/>
  </w:style>
  <w:style w:type="table" w:customStyle="1" w:styleId="Tablaconcuadrcula2">
    <w:name w:val="Tabla con cuadrícula2"/>
    <w:basedOn w:val="Tablanormal"/>
    <w:next w:val="Tablaconcuadrcula"/>
    <w:uiPriority w:val="9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
    <w:name w:val="Cuadrícula clara11"/>
    <w:uiPriority w:val="99"/>
    <w:rsid w:val="00BB15A7"/>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
    <w:name w:val="Sombreado medio 1 - Énfasis 111"/>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12">
    <w:name w:val="Cuadrícula clara12"/>
    <w:basedOn w:val="Tablanormal"/>
    <w:uiPriority w:val="71"/>
    <w:rsid w:val="00BB15A7"/>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
    <w:name w:val="Sombreado claro11"/>
    <w:basedOn w:val="Tablanormal"/>
    <w:uiPriority w:val="60"/>
    <w:rsid w:val="00BB15A7"/>
    <w:pPr>
      <w:spacing w:after="0" w:line="240" w:lineRule="auto"/>
    </w:pPr>
    <w:rPr>
      <w:rFonts w:eastAsia="MS Mincho"/>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c00750440-c4e3-4bc6-aa1d-428fc6747c8b-6">
    <w:name w:val="fc00750440-c4e3-4bc6-aa1d-428fc6747c8b-6"/>
    <w:basedOn w:val="Fuentedeprrafopredeter"/>
    <w:rsid w:val="00BB15A7"/>
  </w:style>
  <w:style w:type="table" w:customStyle="1" w:styleId="Cuadrculaclara-nfasis11">
    <w:name w:val="Cuadrícula clara - Énfasis 11"/>
    <w:basedOn w:val="Tablanormal"/>
    <w:uiPriority w:val="62"/>
    <w:rsid w:val="00BB15A7"/>
    <w:pPr>
      <w:spacing w:after="0" w:line="240" w:lineRule="auto"/>
    </w:pPr>
    <w:rPr>
      <w:rFonts w:eastAsia="MS Mincho"/>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
    <w:name w:val="Cuadrícula clara - Énfasis 12"/>
    <w:basedOn w:val="Tablanormal"/>
    <w:uiPriority w:val="62"/>
    <w:rsid w:val="00BB15A7"/>
    <w:pPr>
      <w:spacing w:after="0" w:line="240" w:lineRule="auto"/>
    </w:pPr>
    <w:rPr>
      <w:rFonts w:eastAsia="MS Mincho"/>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1">
    <w:name w:val="Cuadrícula clara - Énfasis 41"/>
    <w:basedOn w:val="Tablanormal"/>
    <w:next w:val="Cuadrculaclara-nfasis4"/>
    <w:uiPriority w:val="62"/>
    <w:rsid w:val="00BB15A7"/>
    <w:pPr>
      <w:spacing w:after="0" w:line="240" w:lineRule="auto"/>
    </w:pPr>
    <w:rPr>
      <w:rFonts w:eastAsia="MS Mincho"/>
      <w:lang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
    <w:name w:val="Tabla con cuadrícula3"/>
    <w:basedOn w:val="Tablanormal"/>
    <w:next w:val="Tablaconcuadrcula"/>
    <w:uiPriority w:val="9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BB15A7"/>
    <w:pPr>
      <w:spacing w:after="0" w:line="240" w:lineRule="auto"/>
    </w:pPr>
    <w:rPr>
      <w:rFonts w:eastAsia="MS Mincho"/>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3">
    <w:name w:val="Cuadrícula clara - Énfasis 13"/>
    <w:basedOn w:val="Tablanormal"/>
    <w:next w:val="Cuadrculaclara-nfasis1"/>
    <w:uiPriority w:val="62"/>
    <w:rsid w:val="00BB15A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cb3552580-a299-4b9e-9a7e-ec1f6d3851b7-6">
    <w:name w:val="fcb3552580-a299-4b9e-9a7e-ec1f6d3851b7-6"/>
    <w:basedOn w:val="Fuentedeprrafopredeter"/>
    <w:rsid w:val="00BB15A7"/>
  </w:style>
  <w:style w:type="character" w:customStyle="1" w:styleId="fcb46e0ae1-b429-43a4-8695-55b408b57115-6">
    <w:name w:val="fcb46e0ae1-b429-43a4-8695-55b408b57115-6"/>
    <w:basedOn w:val="Fuentedeprrafopredeter"/>
    <w:rsid w:val="00BB15A7"/>
  </w:style>
  <w:style w:type="character" w:customStyle="1" w:styleId="closed">
    <w:name w:val="closed"/>
    <w:basedOn w:val="Fuentedeprrafopredeter"/>
    <w:rsid w:val="00BB15A7"/>
  </w:style>
  <w:style w:type="character" w:customStyle="1" w:styleId="Ttulo2Car1">
    <w:name w:val="Título 2 Car1"/>
    <w:basedOn w:val="Fuentedeprrafopredeter"/>
    <w:uiPriority w:val="9"/>
    <w:semiHidden/>
    <w:rsid w:val="00BB15A7"/>
    <w:rPr>
      <w:rFonts w:asciiTheme="majorHAnsi" w:eastAsiaTheme="majorEastAsia" w:hAnsiTheme="majorHAnsi" w:cstheme="majorBidi"/>
      <w:color w:val="2F5496" w:themeColor="accent1" w:themeShade="BF"/>
      <w:sz w:val="26"/>
      <w:szCs w:val="26"/>
    </w:rPr>
  </w:style>
  <w:style w:type="character" w:customStyle="1" w:styleId="Ttulo3Car1">
    <w:name w:val="Título 3 Car1"/>
    <w:basedOn w:val="Fuentedeprrafopredeter"/>
    <w:uiPriority w:val="9"/>
    <w:semiHidden/>
    <w:rsid w:val="00BB15A7"/>
    <w:rPr>
      <w:rFonts w:asciiTheme="majorHAnsi" w:eastAsiaTheme="majorEastAsia" w:hAnsiTheme="majorHAnsi" w:cstheme="majorBidi"/>
      <w:color w:val="1F3763" w:themeColor="accent1" w:themeShade="7F"/>
      <w:sz w:val="24"/>
      <w:szCs w:val="24"/>
    </w:rPr>
  </w:style>
  <w:style w:type="character" w:customStyle="1" w:styleId="Ttulo4Car1">
    <w:name w:val="Título 4 Car1"/>
    <w:basedOn w:val="Fuentedeprrafopredeter"/>
    <w:uiPriority w:val="9"/>
    <w:semiHidden/>
    <w:rsid w:val="00BB15A7"/>
    <w:rPr>
      <w:rFonts w:asciiTheme="majorHAnsi" w:eastAsiaTheme="majorEastAsia" w:hAnsiTheme="majorHAnsi" w:cstheme="majorBidi"/>
      <w:i/>
      <w:iCs/>
      <w:color w:val="2F5496" w:themeColor="accent1" w:themeShade="BF"/>
    </w:rPr>
  </w:style>
  <w:style w:type="character" w:customStyle="1" w:styleId="Ttulo5Car1">
    <w:name w:val="Título 5 Car1"/>
    <w:basedOn w:val="Fuentedeprrafopredeter"/>
    <w:uiPriority w:val="9"/>
    <w:semiHidden/>
    <w:rsid w:val="00BB15A7"/>
    <w:rPr>
      <w:rFonts w:asciiTheme="majorHAnsi" w:eastAsiaTheme="majorEastAsia" w:hAnsiTheme="majorHAnsi" w:cstheme="majorBidi"/>
      <w:color w:val="2F5496" w:themeColor="accent1" w:themeShade="BF"/>
    </w:rPr>
  </w:style>
  <w:style w:type="character" w:customStyle="1" w:styleId="Ttulo6Car1">
    <w:name w:val="Título 6 Car1"/>
    <w:basedOn w:val="Fuentedeprrafopredeter"/>
    <w:uiPriority w:val="9"/>
    <w:semiHidden/>
    <w:rsid w:val="00BB15A7"/>
    <w:rPr>
      <w:rFonts w:asciiTheme="majorHAnsi" w:eastAsiaTheme="majorEastAsia" w:hAnsiTheme="majorHAnsi" w:cstheme="majorBidi"/>
      <w:color w:val="1F3763" w:themeColor="accent1" w:themeShade="7F"/>
    </w:rPr>
  </w:style>
  <w:style w:type="character" w:customStyle="1" w:styleId="Ttulo7Car1">
    <w:name w:val="Título 7 Car1"/>
    <w:basedOn w:val="Fuentedeprrafopredeter"/>
    <w:uiPriority w:val="9"/>
    <w:semiHidden/>
    <w:rsid w:val="00BB15A7"/>
    <w:rPr>
      <w:rFonts w:asciiTheme="majorHAnsi" w:eastAsiaTheme="majorEastAsia" w:hAnsiTheme="majorHAnsi" w:cstheme="majorBidi"/>
      <w:i/>
      <w:iCs/>
      <w:color w:val="1F3763" w:themeColor="accent1" w:themeShade="7F"/>
    </w:rPr>
  </w:style>
  <w:style w:type="character" w:customStyle="1" w:styleId="Ttulo8Car1">
    <w:name w:val="Título 8 Car1"/>
    <w:basedOn w:val="Fuentedeprrafopredeter"/>
    <w:uiPriority w:val="9"/>
    <w:semiHidden/>
    <w:rsid w:val="00BB15A7"/>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B15A7"/>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qFormat/>
    <w:rsid w:val="00BB15A7"/>
    <w:pPr>
      <w:spacing w:line="240" w:lineRule="auto"/>
      <w:contextualSpacing/>
      <w:jc w:val="left"/>
    </w:pPr>
    <w:rPr>
      <w:rFonts w:ascii="Cambria" w:eastAsia="MS Gothic" w:hAnsi="Cambria"/>
      <w:color w:val="17365D"/>
      <w:spacing w:val="5"/>
      <w:kern w:val="28"/>
      <w:sz w:val="52"/>
      <w:szCs w:val="52"/>
      <w:lang w:val="es-ES_tradnl" w:bidi="en-US"/>
    </w:rPr>
  </w:style>
  <w:style w:type="character" w:customStyle="1" w:styleId="TtuloCar1">
    <w:name w:val="Título Car1"/>
    <w:basedOn w:val="Fuentedeprrafopredeter"/>
    <w:uiPriority w:val="10"/>
    <w:rsid w:val="00BB15A7"/>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uiPriority w:val="10"/>
    <w:rsid w:val="00BB15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BB15A7"/>
    <w:pPr>
      <w:numPr>
        <w:ilvl w:val="1"/>
      </w:numPr>
      <w:spacing w:after="160" w:line="276" w:lineRule="auto"/>
      <w:jc w:val="left"/>
    </w:pPr>
    <w:rPr>
      <w:rFonts w:ascii="Cambria" w:eastAsia="MS Gothic" w:hAnsi="Cambria"/>
      <w:i/>
      <w:iCs/>
      <w:color w:val="4F81BD"/>
      <w:spacing w:val="15"/>
      <w:sz w:val="24"/>
      <w:szCs w:val="24"/>
      <w:lang w:val="es-ES_tradnl" w:bidi="en-US"/>
    </w:rPr>
  </w:style>
  <w:style w:type="character" w:customStyle="1" w:styleId="SubttuloCar1">
    <w:name w:val="Subtítulo Car1"/>
    <w:basedOn w:val="Fuentedeprrafopredeter"/>
    <w:uiPriority w:val="11"/>
    <w:rsid w:val="00BB15A7"/>
    <w:rPr>
      <w:rFonts w:eastAsiaTheme="minorEastAsia"/>
      <w:color w:val="5A5A5A" w:themeColor="text1" w:themeTint="A5"/>
      <w:spacing w:val="15"/>
    </w:rPr>
  </w:style>
  <w:style w:type="paragraph" w:styleId="Cita">
    <w:name w:val="Quote"/>
    <w:basedOn w:val="Normal"/>
    <w:next w:val="Normal"/>
    <w:link w:val="CitaCar"/>
    <w:uiPriority w:val="99"/>
    <w:qFormat/>
    <w:rsid w:val="00BB15A7"/>
    <w:pPr>
      <w:spacing w:before="200" w:after="160" w:line="276" w:lineRule="auto"/>
      <w:ind w:left="864" w:right="864"/>
      <w:jc w:val="center"/>
    </w:pPr>
    <w:rPr>
      <w:rFonts w:asciiTheme="minorHAnsi" w:eastAsia="MS Mincho" w:hAnsiTheme="minorHAnsi" w:cstheme="minorBidi"/>
      <w:i/>
      <w:iCs/>
      <w:color w:val="000000"/>
      <w:lang w:val="es-ES_tradnl" w:bidi="en-US"/>
    </w:rPr>
  </w:style>
  <w:style w:type="character" w:customStyle="1" w:styleId="CitaCar1">
    <w:name w:val="Cita Car1"/>
    <w:basedOn w:val="Fuentedeprrafopredeter"/>
    <w:uiPriority w:val="29"/>
    <w:rsid w:val="00BB15A7"/>
    <w:rPr>
      <w:rFonts w:ascii="Calibri" w:eastAsia="Calibri" w:hAnsi="Calibri" w:cs="Times New Roman"/>
      <w:i/>
      <w:iCs/>
      <w:color w:val="404040" w:themeColor="text1" w:themeTint="BF"/>
    </w:rPr>
  </w:style>
  <w:style w:type="paragraph" w:styleId="Citadestacada">
    <w:name w:val="Intense Quote"/>
    <w:basedOn w:val="Normal"/>
    <w:next w:val="Normal"/>
    <w:link w:val="CitadestacadaCar"/>
    <w:uiPriority w:val="99"/>
    <w:qFormat/>
    <w:rsid w:val="00BB15A7"/>
    <w:pPr>
      <w:pBdr>
        <w:top w:val="single" w:sz="4" w:space="10" w:color="4472C4" w:themeColor="accent1"/>
        <w:bottom w:val="single" w:sz="4" w:space="10" w:color="4472C4" w:themeColor="accent1"/>
      </w:pBdr>
      <w:spacing w:before="360" w:after="360" w:line="276" w:lineRule="auto"/>
      <w:ind w:left="864" w:right="864"/>
      <w:jc w:val="center"/>
    </w:pPr>
    <w:rPr>
      <w:rFonts w:asciiTheme="minorHAnsi" w:eastAsia="MS Mincho" w:hAnsiTheme="minorHAnsi" w:cstheme="minorBidi"/>
      <w:b/>
      <w:bCs/>
      <w:i/>
      <w:iCs/>
      <w:color w:val="4F81BD"/>
      <w:lang w:val="es-ES_tradnl" w:bidi="en-US"/>
    </w:rPr>
  </w:style>
  <w:style w:type="character" w:customStyle="1" w:styleId="CitadestacadaCar1">
    <w:name w:val="Cita destacada Car1"/>
    <w:basedOn w:val="Fuentedeprrafopredeter"/>
    <w:uiPriority w:val="30"/>
    <w:rsid w:val="00BB15A7"/>
    <w:rPr>
      <w:rFonts w:ascii="Calibri" w:eastAsia="Calibri" w:hAnsi="Calibri" w:cs="Times New Roman"/>
      <w:i/>
      <w:iCs/>
      <w:color w:val="4472C4" w:themeColor="accent1"/>
    </w:rPr>
  </w:style>
  <w:style w:type="character" w:styleId="nfasissutil">
    <w:name w:val="Subtle Emphasis"/>
    <w:basedOn w:val="Fuentedeprrafopredeter"/>
    <w:uiPriority w:val="99"/>
    <w:qFormat/>
    <w:rsid w:val="00BB15A7"/>
    <w:rPr>
      <w:i/>
      <w:iCs/>
      <w:color w:val="404040" w:themeColor="text1" w:themeTint="BF"/>
    </w:rPr>
  </w:style>
  <w:style w:type="character" w:styleId="nfasisintenso">
    <w:name w:val="Intense Emphasis"/>
    <w:basedOn w:val="Fuentedeprrafopredeter"/>
    <w:uiPriority w:val="99"/>
    <w:qFormat/>
    <w:rsid w:val="00BB15A7"/>
    <w:rPr>
      <w:i/>
      <w:iCs/>
      <w:color w:val="4472C4" w:themeColor="accent1"/>
    </w:rPr>
  </w:style>
  <w:style w:type="character" w:styleId="Referenciasutil">
    <w:name w:val="Subtle Reference"/>
    <w:basedOn w:val="Fuentedeprrafopredeter"/>
    <w:uiPriority w:val="99"/>
    <w:qFormat/>
    <w:rsid w:val="00BB15A7"/>
    <w:rPr>
      <w:smallCaps/>
      <w:color w:val="5A5A5A" w:themeColor="text1" w:themeTint="A5"/>
    </w:rPr>
  </w:style>
  <w:style w:type="character" w:styleId="Referenciaintensa">
    <w:name w:val="Intense Reference"/>
    <w:basedOn w:val="Fuentedeprrafopredeter"/>
    <w:uiPriority w:val="99"/>
    <w:qFormat/>
    <w:rsid w:val="00BB15A7"/>
    <w:rPr>
      <w:b/>
      <w:bCs/>
      <w:smallCaps/>
      <w:color w:val="4472C4" w:themeColor="accent1"/>
      <w:spacing w:val="5"/>
    </w:rPr>
  </w:style>
  <w:style w:type="table" w:styleId="Cuadrculaclara-nfasis5">
    <w:name w:val="Light Grid Accent 5"/>
    <w:basedOn w:val="Tablanormal"/>
    <w:uiPriority w:val="62"/>
    <w:semiHidden/>
    <w:unhideWhenUsed/>
    <w:rsid w:val="00BB15A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4">
    <w:name w:val="Light Grid Accent 4"/>
    <w:basedOn w:val="Tablanormal"/>
    <w:uiPriority w:val="62"/>
    <w:semiHidden/>
    <w:unhideWhenUsed/>
    <w:rsid w:val="00BB15A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1">
    <w:name w:val="Medium Shading 1 Accent 1"/>
    <w:basedOn w:val="Tablanormal"/>
    <w:uiPriority w:val="63"/>
    <w:semiHidden/>
    <w:unhideWhenUsed/>
    <w:rsid w:val="00BB15A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BB15A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numbering" w:customStyle="1" w:styleId="Sinlista3">
    <w:name w:val="Sin lista3"/>
    <w:next w:val="Sinlista"/>
    <w:uiPriority w:val="99"/>
    <w:semiHidden/>
    <w:unhideWhenUsed/>
    <w:rsid w:val="00BB15A7"/>
  </w:style>
  <w:style w:type="table" w:customStyle="1" w:styleId="Tablaconcuadrcula4">
    <w:name w:val="Tabla con cuadrícula4"/>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2">
    <w:name w:val="Sombreado medio 1 - Énfasis 112"/>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lsica41">
    <w:name w:val="Tabla clásica 41"/>
    <w:basedOn w:val="Tablanormal"/>
    <w:next w:val="Tablaclsica4"/>
    <w:rsid w:val="00BB15A7"/>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
    <w:name w:val="Tabla con columnas 51"/>
    <w:basedOn w:val="Tablanormal"/>
    <w:next w:val="Tablaconcolumnas5"/>
    <w:rsid w:val="00BB15A7"/>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
    <w:name w:val="Tabla con cuadrícula 51"/>
    <w:basedOn w:val="Tablanormal"/>
    <w:next w:val="Tablaconcuadrcula5"/>
    <w:rsid w:val="00BB15A7"/>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scripcin2">
    <w:name w:val="Descripción2"/>
    <w:basedOn w:val="Normal"/>
    <w:next w:val="Normal"/>
    <w:uiPriority w:val="35"/>
    <w:unhideWhenUsed/>
    <w:qFormat/>
    <w:rsid w:val="00BB15A7"/>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table" w:customStyle="1" w:styleId="Cuadrculaclara-nfasis52">
    <w:name w:val="Cuadrícula clara - Énfasis 52"/>
    <w:basedOn w:val="Tablanormal"/>
    <w:next w:val="Cuadrculaclara-nfasis5"/>
    <w:uiPriority w:val="62"/>
    <w:rsid w:val="00BB15A7"/>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3">
    <w:name w:val="Cuadrícula clara13"/>
    <w:basedOn w:val="Tablanormal"/>
    <w:uiPriority w:val="71"/>
    <w:rsid w:val="00BB15A7"/>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2">
    <w:name w:val="Sombreado claro12"/>
    <w:basedOn w:val="Tablanormal"/>
    <w:uiPriority w:val="60"/>
    <w:rsid w:val="00BB15A7"/>
    <w:pPr>
      <w:spacing w:after="0" w:line="240" w:lineRule="auto"/>
    </w:pPr>
    <w:rPr>
      <w:rFonts w:eastAsia="MS Mincho"/>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BB15A7"/>
  </w:style>
  <w:style w:type="table" w:customStyle="1" w:styleId="Tablaconcuadrcula12">
    <w:name w:val="Tabla con cuadrícula12"/>
    <w:basedOn w:val="Tablanormal"/>
    <w:next w:val="Tablaconcuadrcula"/>
    <w:uiPriority w:val="59"/>
    <w:rsid w:val="00BB15A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B15A7"/>
  </w:style>
  <w:style w:type="table" w:customStyle="1" w:styleId="Tablaconcuadrcula21">
    <w:name w:val="Tabla con cuadrícula21"/>
    <w:basedOn w:val="Tablanormal"/>
    <w:next w:val="Tablaconcuadrcula"/>
    <w:uiPriority w:val="9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1">
    <w:name w:val="Cuadrícula clara111"/>
    <w:uiPriority w:val="99"/>
    <w:rsid w:val="00BB15A7"/>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1">
    <w:name w:val="Sombreado medio 1 - Énfasis 1111"/>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11">
    <w:name w:val="Cuadrícula clara - Énfasis 511"/>
    <w:basedOn w:val="Tablanormal"/>
    <w:next w:val="Cuadrculaclara-nfasis5"/>
    <w:uiPriority w:val="62"/>
    <w:rsid w:val="00BB15A7"/>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21">
    <w:name w:val="Cuadrícula clara121"/>
    <w:basedOn w:val="Tablanormal"/>
    <w:uiPriority w:val="71"/>
    <w:rsid w:val="00BB15A7"/>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1">
    <w:name w:val="Sombreado claro111"/>
    <w:basedOn w:val="Tablanormal"/>
    <w:uiPriority w:val="60"/>
    <w:rsid w:val="00BB15A7"/>
    <w:pPr>
      <w:spacing w:after="0" w:line="240" w:lineRule="auto"/>
    </w:pPr>
    <w:rPr>
      <w:rFonts w:eastAsia="MS Mincho"/>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1">
    <w:name w:val="Cuadrícula clara - Énfasis 111"/>
    <w:basedOn w:val="Tablanormal"/>
    <w:uiPriority w:val="62"/>
    <w:rsid w:val="00BB15A7"/>
    <w:pPr>
      <w:spacing w:after="0" w:line="240" w:lineRule="auto"/>
    </w:pPr>
    <w:rPr>
      <w:rFonts w:eastAsia="MS Mincho"/>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1">
    <w:name w:val="Cuadrícula clara - Énfasis 121"/>
    <w:basedOn w:val="Tablanormal"/>
    <w:uiPriority w:val="62"/>
    <w:rsid w:val="00BB15A7"/>
    <w:pPr>
      <w:spacing w:after="0" w:line="240" w:lineRule="auto"/>
    </w:pPr>
    <w:rPr>
      <w:rFonts w:eastAsia="MS Mincho"/>
      <w:lang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2">
    <w:name w:val="Cuadrícula clara - Énfasis 42"/>
    <w:basedOn w:val="Tablanormal"/>
    <w:next w:val="Cuadrculaclara-nfasis4"/>
    <w:uiPriority w:val="62"/>
    <w:rsid w:val="00BB15A7"/>
    <w:pPr>
      <w:spacing w:after="0" w:line="240" w:lineRule="auto"/>
    </w:pPr>
    <w:rPr>
      <w:rFonts w:eastAsia="MS Mincho"/>
      <w:lang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1">
    <w:name w:val="Tabla con cuadrícula31"/>
    <w:basedOn w:val="Tablanormal"/>
    <w:next w:val="Tablaconcuadrcula"/>
    <w:uiPriority w:val="9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3">
    <w:name w:val="Sombreado medio 1 - Énfasis 13"/>
    <w:basedOn w:val="Tablanormal"/>
    <w:next w:val="Sombreadomedio1-nfasis1"/>
    <w:uiPriority w:val="63"/>
    <w:rsid w:val="00BB15A7"/>
    <w:pPr>
      <w:spacing w:after="0" w:line="240" w:lineRule="auto"/>
    </w:pPr>
    <w:rPr>
      <w:rFonts w:eastAsia="MS Mincho"/>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4">
    <w:name w:val="Cuadrícula clara - Énfasis 14"/>
    <w:basedOn w:val="Tablanormal"/>
    <w:next w:val="Cuadrculaclara-nfasis1"/>
    <w:uiPriority w:val="62"/>
    <w:rsid w:val="00BB15A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59"/>
    <w:rsid w:val="00BB15A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BB15A7"/>
  </w:style>
  <w:style w:type="table" w:customStyle="1" w:styleId="Tablaconcuadrcula50">
    <w:name w:val="Tabla con cuadrícula5"/>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autoRedefine/>
    <w:uiPriority w:val="1"/>
    <w:semiHidden/>
    <w:unhideWhenUsed/>
    <w:qFormat/>
    <w:rsid w:val="00BB15A7"/>
    <w:pPr>
      <w:widowControl w:val="0"/>
      <w:autoSpaceDE w:val="0"/>
      <w:autoSpaceDN w:val="0"/>
      <w:spacing w:before="285" w:line="240" w:lineRule="auto"/>
      <w:ind w:left="1439"/>
      <w:jc w:val="left"/>
    </w:pPr>
    <w:rPr>
      <w:rFonts w:ascii="Verdana" w:eastAsia="Verdana" w:hAnsi="Verdana" w:cs="Verdana"/>
      <w:b/>
      <w:bCs/>
      <w:sz w:val="24"/>
      <w:szCs w:val="24"/>
      <w:lang w:val="en-US"/>
    </w:rPr>
  </w:style>
  <w:style w:type="paragraph" w:customStyle="1" w:styleId="TableParagraph">
    <w:name w:val="Table Paragraph"/>
    <w:basedOn w:val="Normal"/>
    <w:uiPriority w:val="1"/>
    <w:qFormat/>
    <w:rsid w:val="00BB15A7"/>
    <w:pPr>
      <w:widowControl w:val="0"/>
      <w:autoSpaceDE w:val="0"/>
      <w:autoSpaceDN w:val="0"/>
      <w:spacing w:line="240" w:lineRule="auto"/>
      <w:jc w:val="left"/>
    </w:pPr>
    <w:rPr>
      <w:rFonts w:ascii="Tahoma" w:eastAsia="Tahoma" w:hAnsi="Tahoma" w:cs="Tahoma"/>
      <w:lang w:val="en-US"/>
    </w:rPr>
  </w:style>
  <w:style w:type="table" w:customStyle="1" w:styleId="TableNormal">
    <w:name w:val="Table Normal"/>
    <w:uiPriority w:val="2"/>
    <w:semiHidden/>
    <w:qFormat/>
    <w:rsid w:val="00BB15A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B15A7"/>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BB15A7"/>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Sinlista5">
    <w:name w:val="Sin lista5"/>
    <w:next w:val="Sinlista"/>
    <w:uiPriority w:val="99"/>
    <w:semiHidden/>
    <w:rsid w:val="00BB15A7"/>
  </w:style>
  <w:style w:type="character" w:styleId="Refdecomentario">
    <w:name w:val="annotation reference"/>
    <w:uiPriority w:val="99"/>
    <w:rsid w:val="00BB15A7"/>
    <w:rPr>
      <w:sz w:val="16"/>
      <w:szCs w:val="16"/>
    </w:rPr>
  </w:style>
  <w:style w:type="table" w:customStyle="1" w:styleId="Tablaconcuadrcula6">
    <w:name w:val="Tabla con cuadrícula6"/>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BB15A7"/>
    <w:pPr>
      <w:spacing w:after="0" w:line="240" w:lineRule="auto"/>
    </w:pPr>
    <w:rPr>
      <w:rFonts w:ascii="Calibri" w:eastAsia="Calibri"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Normal2">
    <w:name w:val="Table Normal2"/>
    <w:rsid w:val="00BB15A7"/>
    <w:pPr>
      <w:spacing w:after="0" w:line="240" w:lineRule="auto"/>
    </w:pPr>
    <w:rPr>
      <w:rFonts w:ascii="Times New Roman" w:eastAsia="Times New Roman" w:hAnsi="Times New Roman" w:cs="Times New Roman"/>
      <w:color w:val="000000"/>
      <w:sz w:val="20"/>
      <w:szCs w:val="20"/>
      <w:lang w:val="es-ES" w:eastAsia="es-ES"/>
    </w:rPr>
    <w:tblPr>
      <w:tblCellMar>
        <w:top w:w="0" w:type="dxa"/>
        <w:left w:w="0" w:type="dxa"/>
        <w:bottom w:w="0" w:type="dxa"/>
        <w:right w:w="0" w:type="dxa"/>
      </w:tblCellMar>
    </w:tblPr>
  </w:style>
  <w:style w:type="table" w:styleId="Tabladecuadrcula4-nfasis1">
    <w:name w:val="Grid Table 4 Accent 1"/>
    <w:basedOn w:val="Tablanormal"/>
    <w:uiPriority w:val="49"/>
    <w:rsid w:val="00BB15A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5oscura-nfasis1">
    <w:name w:val="Grid Table 5 Dark Accent 1"/>
    <w:basedOn w:val="Tablanormal"/>
    <w:uiPriority w:val="50"/>
    <w:rsid w:val="00BB15A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decuadrcula4-nfasis6">
    <w:name w:val="Grid Table 4 Accent 6"/>
    <w:basedOn w:val="Tablanormal"/>
    <w:uiPriority w:val="49"/>
    <w:rsid w:val="00BB15A7"/>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clara">
    <w:name w:val="Light List"/>
    <w:basedOn w:val="Tablanormal"/>
    <w:uiPriority w:val="61"/>
    <w:rsid w:val="00BB15A7"/>
    <w:pPr>
      <w:spacing w:after="0" w:line="240" w:lineRule="auto"/>
    </w:pPr>
    <w:rPr>
      <w:rFonts w:ascii="Calibri" w:eastAsia="Times New Roman" w:hAnsi="Calibri" w:cs="Times New Roman"/>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B15A7"/>
    <w:rPr>
      <w:color w:val="808080"/>
      <w:shd w:val="clear" w:color="auto" w:fill="E6E6E6"/>
    </w:rPr>
  </w:style>
  <w:style w:type="numbering" w:customStyle="1" w:styleId="Sinlista6">
    <w:name w:val="Sin lista6"/>
    <w:next w:val="Sinlista"/>
    <w:uiPriority w:val="99"/>
    <w:semiHidden/>
    <w:unhideWhenUsed/>
    <w:rsid w:val="00BB15A7"/>
  </w:style>
  <w:style w:type="numbering" w:customStyle="1" w:styleId="Sinlista13">
    <w:name w:val="Sin lista13"/>
    <w:next w:val="Sinlista"/>
    <w:uiPriority w:val="99"/>
    <w:semiHidden/>
    <w:unhideWhenUsed/>
    <w:rsid w:val="00BB15A7"/>
  </w:style>
  <w:style w:type="numbering" w:customStyle="1" w:styleId="Sinlista23">
    <w:name w:val="Sin lista23"/>
    <w:next w:val="Sinlista"/>
    <w:uiPriority w:val="99"/>
    <w:semiHidden/>
    <w:unhideWhenUsed/>
    <w:rsid w:val="00BB15A7"/>
  </w:style>
  <w:style w:type="table" w:customStyle="1" w:styleId="Tablaconcuadrcula8">
    <w:name w:val="Tabla con cuadrícula8"/>
    <w:basedOn w:val="Tablanormal"/>
    <w:next w:val="Tablaconcuadrcula"/>
    <w:uiPriority w:val="5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3">
    <w:name w:val="Sombreado medio 1 - Énfasis 113"/>
    <w:basedOn w:val="Tablanormal"/>
    <w:uiPriority w:val="63"/>
    <w:rsid w:val="00BB15A7"/>
    <w:pPr>
      <w:spacing w:after="0" w:line="240" w:lineRule="auto"/>
    </w:pPr>
    <w:rPr>
      <w:rFonts w:ascii="Calibri" w:eastAsia="Calibri" w:hAnsi="Calibri" w:cs="Times New Roman"/>
      <w:sz w:val="20"/>
      <w:szCs w:val="20"/>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ipervnculo1">
    <w:name w:val="Hipervínculo1"/>
    <w:basedOn w:val="Fuentedeprrafopredeter"/>
    <w:uiPriority w:val="99"/>
    <w:unhideWhenUsed/>
    <w:rsid w:val="00BB15A7"/>
    <w:rPr>
      <w:color w:val="0000FF"/>
      <w:u w:val="single"/>
    </w:rPr>
  </w:style>
  <w:style w:type="paragraph" w:customStyle="1" w:styleId="Textoindependiente1">
    <w:name w:val="Texto independiente1"/>
    <w:basedOn w:val="Normal"/>
    <w:next w:val="Textoindependiente"/>
    <w:rsid w:val="00BB15A7"/>
    <w:pPr>
      <w:spacing w:after="120" w:line="276" w:lineRule="auto"/>
      <w:jc w:val="left"/>
    </w:pPr>
    <w:rPr>
      <w:rFonts w:asciiTheme="minorHAnsi" w:eastAsia="Times New Roman" w:hAnsiTheme="minorHAnsi" w:cstheme="minorBidi"/>
      <w:lang w:val="es-ES_tradnl" w:eastAsia="es-MX" w:bidi="en-US"/>
    </w:rPr>
  </w:style>
  <w:style w:type="table" w:customStyle="1" w:styleId="Tablaclsica411">
    <w:name w:val="Tabla clásica 411"/>
    <w:basedOn w:val="Tablanormal"/>
    <w:next w:val="Tablaclsica4"/>
    <w:rsid w:val="00BB15A7"/>
    <w:pPr>
      <w:suppressAutoHyphens/>
      <w:spacing w:after="200" w:line="276" w:lineRule="auto"/>
    </w:pPr>
    <w:rPr>
      <w:rFonts w:eastAsia="Times New Roman"/>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1">
    <w:name w:val="Tabla con columnas 511"/>
    <w:basedOn w:val="Tablanormal"/>
    <w:next w:val="Tablaconcolumnas5"/>
    <w:rsid w:val="00BB15A7"/>
    <w:pPr>
      <w:suppressAutoHyphens/>
      <w:spacing w:after="200" w:line="276" w:lineRule="auto"/>
    </w:pPr>
    <w:rPr>
      <w:rFonts w:eastAsia="Times New Roman"/>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1">
    <w:name w:val="Tabla con cuadrícula 511"/>
    <w:basedOn w:val="Tablanormal"/>
    <w:next w:val="Tablaconcuadrcula5"/>
    <w:rsid w:val="00BB15A7"/>
    <w:pPr>
      <w:suppressAutoHyphens/>
      <w:spacing w:after="200" w:line="276" w:lineRule="auto"/>
    </w:pPr>
    <w:rPr>
      <w:rFonts w:eastAsia="Times New Roman"/>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Web1">
    <w:name w:val="Normal (Web)1"/>
    <w:basedOn w:val="Normal"/>
    <w:next w:val="NormalWeb"/>
    <w:uiPriority w:val="99"/>
    <w:unhideWhenUsed/>
    <w:rsid w:val="00BB15A7"/>
    <w:pPr>
      <w:spacing w:before="100" w:beforeAutospacing="1" w:after="100" w:afterAutospacing="1" w:line="276" w:lineRule="auto"/>
      <w:jc w:val="left"/>
    </w:pPr>
    <w:rPr>
      <w:rFonts w:asciiTheme="minorHAnsi" w:eastAsia="Times New Roman" w:hAnsiTheme="minorHAnsi" w:cstheme="minorBidi"/>
      <w:lang w:eastAsia="es-MX" w:bidi="en-US"/>
    </w:rPr>
  </w:style>
  <w:style w:type="paragraph" w:customStyle="1" w:styleId="Textocomentario1">
    <w:name w:val="Texto comentario1"/>
    <w:basedOn w:val="Normal"/>
    <w:next w:val="Textocomentario"/>
    <w:semiHidden/>
    <w:unhideWhenUsed/>
    <w:rsid w:val="00BB15A7"/>
    <w:pPr>
      <w:spacing w:after="200" w:line="240" w:lineRule="auto"/>
      <w:jc w:val="left"/>
    </w:pPr>
    <w:rPr>
      <w:rFonts w:asciiTheme="minorHAnsi" w:eastAsia="Times New Roman" w:hAnsiTheme="minorHAnsi" w:cstheme="minorBidi"/>
      <w:sz w:val="20"/>
      <w:szCs w:val="20"/>
      <w:lang w:val="es-ES_tradnl" w:eastAsia="es-MX" w:bidi="en-US"/>
    </w:rPr>
  </w:style>
  <w:style w:type="character" w:customStyle="1" w:styleId="TextocomentarioCar1">
    <w:name w:val="Texto comentario Car1"/>
    <w:basedOn w:val="Fuentedeprrafopredeter"/>
    <w:uiPriority w:val="99"/>
    <w:semiHidden/>
    <w:rsid w:val="00BB15A7"/>
    <w:rPr>
      <w:sz w:val="20"/>
      <w:szCs w:val="20"/>
    </w:rPr>
  </w:style>
  <w:style w:type="table" w:customStyle="1" w:styleId="Cuadrculaclara-nfasis512">
    <w:name w:val="Cuadrícula clara - Énfasis 512"/>
    <w:basedOn w:val="Tablanormal"/>
    <w:next w:val="Cuadrculaclara-nfasis5"/>
    <w:uiPriority w:val="62"/>
    <w:rsid w:val="00BB15A7"/>
    <w:pPr>
      <w:spacing w:after="0" w:line="240" w:lineRule="auto"/>
    </w:pPr>
    <w:rPr>
      <w:rFonts w:eastAsia="Times New Roman"/>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4">
    <w:name w:val="Cuadrícula clara14"/>
    <w:basedOn w:val="Tablanormal"/>
    <w:uiPriority w:val="71"/>
    <w:rsid w:val="00BB15A7"/>
    <w:pPr>
      <w:spacing w:after="0" w:line="240" w:lineRule="auto"/>
    </w:pPr>
    <w:rPr>
      <w:rFonts w:eastAsia="Times New Roman"/>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3">
    <w:name w:val="Sombreado claro13"/>
    <w:basedOn w:val="Tablanormal"/>
    <w:uiPriority w:val="60"/>
    <w:rsid w:val="00BB15A7"/>
    <w:pPr>
      <w:spacing w:after="0" w:line="240" w:lineRule="auto"/>
    </w:pPr>
    <w:rPr>
      <w:rFonts w:eastAsia="Times New Roman"/>
      <w:color w:val="000000"/>
      <w:lang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1">
    <w:name w:val="Sin lista111"/>
    <w:next w:val="Sinlista"/>
    <w:uiPriority w:val="99"/>
    <w:semiHidden/>
    <w:unhideWhenUsed/>
    <w:rsid w:val="00BB15A7"/>
  </w:style>
  <w:style w:type="table" w:customStyle="1" w:styleId="Tablaconcuadrcula14">
    <w:name w:val="Tabla con cuadrícula14"/>
    <w:basedOn w:val="Tablanormal"/>
    <w:next w:val="Tablaconcuadrcula"/>
    <w:uiPriority w:val="59"/>
    <w:rsid w:val="00BB15A7"/>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1-nfasis121">
    <w:name w:val="Sombreado medio 1 - Énfasis 121"/>
    <w:basedOn w:val="Tablanormal"/>
    <w:uiPriority w:val="63"/>
    <w:rsid w:val="00BB15A7"/>
    <w:pPr>
      <w:spacing w:after="0" w:line="240" w:lineRule="auto"/>
    </w:pPr>
    <w:rPr>
      <w:rFonts w:eastAsia="Times New Roman"/>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BB15A7"/>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Textodelmarcadordeposicin">
    <w:name w:val="Placeholder Text"/>
    <w:basedOn w:val="Fuentedeprrafopredeter"/>
    <w:uiPriority w:val="99"/>
    <w:semiHidden/>
    <w:rsid w:val="00BB15A7"/>
    <w:rPr>
      <w:color w:val="808080"/>
    </w:rPr>
  </w:style>
  <w:style w:type="table" w:customStyle="1" w:styleId="Tablanormal21">
    <w:name w:val="Tabla normal 21"/>
    <w:basedOn w:val="Tablanormal"/>
    <w:uiPriority w:val="42"/>
    <w:rsid w:val="00BB15A7"/>
    <w:pPr>
      <w:spacing w:after="0" w:line="240" w:lineRule="auto"/>
    </w:pPr>
    <w:rPr>
      <w:rFonts w:eastAsia="Times New Roman"/>
      <w:lang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ombreadomedio1-nfasis131">
    <w:name w:val="Sombreado medio 1 - Énfasis 131"/>
    <w:basedOn w:val="Tablanormal"/>
    <w:uiPriority w:val="63"/>
    <w:rsid w:val="00BB15A7"/>
    <w:pPr>
      <w:spacing w:after="0" w:line="240" w:lineRule="auto"/>
    </w:pPr>
    <w:rPr>
      <w:rFonts w:eastAsia="Times New Roman"/>
      <w:lang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31">
    <w:name w:val="Sombreado claro - Énfasis 31"/>
    <w:basedOn w:val="Tablanormal"/>
    <w:next w:val="Sombreadoclaro-nfasis3"/>
    <w:uiPriority w:val="60"/>
    <w:rsid w:val="00BB15A7"/>
    <w:pPr>
      <w:spacing w:after="0" w:line="240" w:lineRule="auto"/>
    </w:pPr>
    <w:rPr>
      <w:rFonts w:ascii="Calibri" w:eastAsia="MS Mincho" w:hAnsi="Calibri" w:cs="Times New Roman"/>
      <w:color w:val="76923C"/>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Sinlista211">
    <w:name w:val="Sin lista211"/>
    <w:next w:val="Sinlista"/>
    <w:uiPriority w:val="99"/>
    <w:semiHidden/>
    <w:unhideWhenUsed/>
    <w:rsid w:val="00BB15A7"/>
  </w:style>
  <w:style w:type="table" w:customStyle="1" w:styleId="Tablaconcuadrcula22">
    <w:name w:val="Tabla con cuadrícula22"/>
    <w:basedOn w:val="Tablanormal"/>
    <w:next w:val="Tablaconcuadrcula"/>
    <w:uiPriority w:val="3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112">
    <w:name w:val="Cuadrícula clara - Énfasis 112"/>
    <w:basedOn w:val="Tablanormal"/>
    <w:uiPriority w:val="62"/>
    <w:rsid w:val="00BB15A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2">
    <w:name w:val="Cuadrícula clara - Énfasis 122"/>
    <w:basedOn w:val="Tablanormal"/>
    <w:uiPriority w:val="62"/>
    <w:rsid w:val="00BB15A7"/>
    <w:pPr>
      <w:spacing w:after="0" w:line="240" w:lineRule="auto"/>
    </w:p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32">
    <w:name w:val="Tabla con cuadrícula32"/>
    <w:basedOn w:val="Tablanormal"/>
    <w:next w:val="Tablaconcuadrcula"/>
    <w:uiPriority w:val="3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uentedeprrafopredeter"/>
    <w:rsid w:val="00BB15A7"/>
  </w:style>
  <w:style w:type="character" w:customStyle="1" w:styleId="TextoindependienteCar1">
    <w:name w:val="Texto independiente Car1"/>
    <w:basedOn w:val="Fuentedeprrafopredeter"/>
    <w:uiPriority w:val="99"/>
    <w:semiHidden/>
    <w:rsid w:val="00BB15A7"/>
  </w:style>
  <w:style w:type="table" w:customStyle="1" w:styleId="Tablaclsica42">
    <w:name w:val="Tabla clásica 42"/>
    <w:basedOn w:val="Tablanormal"/>
    <w:next w:val="Tablaclsica4"/>
    <w:uiPriority w:val="99"/>
    <w:semiHidden/>
    <w:unhideWhenUsed/>
    <w:rsid w:val="00BB15A7"/>
    <w:pPr>
      <w:spacing w:after="20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2">
    <w:name w:val="Tabla con columnas 52"/>
    <w:basedOn w:val="Tablanormal"/>
    <w:next w:val="Tablaconcolumnas5"/>
    <w:uiPriority w:val="99"/>
    <w:semiHidden/>
    <w:unhideWhenUsed/>
    <w:rsid w:val="00BB15A7"/>
    <w:pPr>
      <w:spacing w:after="20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2">
    <w:name w:val="Tabla con cuadrícula 52"/>
    <w:basedOn w:val="Tablanormal"/>
    <w:next w:val="Tablaconcuadrcula5"/>
    <w:uiPriority w:val="99"/>
    <w:semiHidden/>
    <w:unhideWhenUsed/>
    <w:rsid w:val="00BB15A7"/>
    <w:pPr>
      <w:spacing w:after="20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Cuadrculaclara-nfasis53">
    <w:name w:val="Cuadrícula clara - Énfasis 53"/>
    <w:basedOn w:val="Tablanormal"/>
    <w:next w:val="Cuadrculaclara-nfasis5"/>
    <w:uiPriority w:val="62"/>
    <w:semiHidden/>
    <w:unhideWhenUsed/>
    <w:rsid w:val="00BB15A7"/>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Listaclara-nfasis32">
    <w:name w:val="Lista clara - Énfasis 32"/>
    <w:basedOn w:val="Tablanormal"/>
    <w:next w:val="Listaclara-nfasis3"/>
    <w:uiPriority w:val="61"/>
    <w:semiHidden/>
    <w:unhideWhenUsed/>
    <w:rsid w:val="00BB15A7"/>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claro-nfasis3">
    <w:name w:val="Light Shading Accent 3"/>
    <w:basedOn w:val="Tablanormal"/>
    <w:uiPriority w:val="60"/>
    <w:semiHidden/>
    <w:unhideWhenUsed/>
    <w:rsid w:val="00BB15A7"/>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1">
    <w:name w:val="Sombreado medio 1 - Énfasis 31"/>
    <w:basedOn w:val="Tablanormal"/>
    <w:next w:val="Sombreadomedio1-nfasis3"/>
    <w:uiPriority w:val="63"/>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1">
    <w:name w:val="Tabla con cuadrícula131"/>
    <w:basedOn w:val="Tablanormal"/>
    <w:next w:val="Tablaconcuadrcula"/>
    <w:uiPriority w:val="3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semiHidden/>
    <w:unhideWhenUsed/>
    <w:rsid w:val="00BB15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BB15A7"/>
  </w:style>
  <w:style w:type="table" w:customStyle="1" w:styleId="Tablaconcuadrcula10">
    <w:name w:val="Tabla con cuadrícula10"/>
    <w:basedOn w:val="Tablanormal"/>
    <w:next w:val="Tablaconcuadrcula"/>
    <w:uiPriority w:val="5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4">
    <w:name w:val="Sombreado medio 1 - Énfasis 114"/>
    <w:uiPriority w:val="99"/>
    <w:rsid w:val="00BB15A7"/>
    <w:pPr>
      <w:spacing w:after="0" w:line="240" w:lineRule="auto"/>
    </w:pPr>
    <w:rPr>
      <w:rFonts w:ascii="Calibri" w:eastAsia="MS Mincho" w:hAnsi="Calibri" w:cs="Times New Roman"/>
      <w:sz w:val="20"/>
      <w:szCs w:val="20"/>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clsica43">
    <w:name w:val="Tabla clásica 43"/>
    <w:basedOn w:val="Tablanormal"/>
    <w:next w:val="Tablaclsica4"/>
    <w:uiPriority w:val="99"/>
    <w:rsid w:val="00BB15A7"/>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aconcolumnas53">
    <w:name w:val="Tabla con columnas 53"/>
    <w:basedOn w:val="Tablanormal"/>
    <w:next w:val="Tablaconcolumnas5"/>
    <w:uiPriority w:val="99"/>
    <w:rsid w:val="00BB15A7"/>
    <w:pPr>
      <w:suppressAutoHyphens/>
      <w:spacing w:after="0" w:line="240" w:lineRule="auto"/>
    </w:pPr>
    <w:rPr>
      <w:rFonts w:ascii="Calibri" w:eastAsia="MS Mincho" w:hAnsi="Calibri" w:cs="Times New Roman"/>
      <w:sz w:val="20"/>
      <w:szCs w:val="20"/>
      <w:lang w:val="en-US"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53">
    <w:name w:val="Tabla con cuadrícula 53"/>
    <w:basedOn w:val="Tablanormal"/>
    <w:next w:val="Tablaconcuadrcula5"/>
    <w:uiPriority w:val="99"/>
    <w:rsid w:val="00BB15A7"/>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escripcin">
    <w:name w:val="caption"/>
    <w:basedOn w:val="Normal"/>
    <w:next w:val="Normal"/>
    <w:uiPriority w:val="99"/>
    <w:qFormat/>
    <w:rsid w:val="00BB15A7"/>
    <w:pPr>
      <w:spacing w:after="200" w:line="240" w:lineRule="auto"/>
      <w:jc w:val="left"/>
    </w:pPr>
    <w:rPr>
      <w:rFonts w:eastAsia="MS Mincho"/>
      <w:b/>
      <w:bCs/>
      <w:color w:val="4F81BD"/>
      <w:sz w:val="18"/>
      <w:szCs w:val="18"/>
      <w:lang w:val="es-ES_tradnl" w:eastAsia="es-MX"/>
    </w:rPr>
  </w:style>
  <w:style w:type="table" w:customStyle="1" w:styleId="Cuadrculaclara-nfasis54">
    <w:name w:val="Cuadrícula clara - Énfasis 54"/>
    <w:basedOn w:val="Tablanormal"/>
    <w:next w:val="Cuadrculaclara-nfasis5"/>
    <w:uiPriority w:val="99"/>
    <w:rsid w:val="00BB15A7"/>
    <w:pPr>
      <w:spacing w:after="0" w:line="240" w:lineRule="auto"/>
    </w:pPr>
    <w:rPr>
      <w:rFonts w:ascii="Calibri" w:eastAsia="MS Mincho" w:hAnsi="Calibri" w:cs="Times New Roman"/>
      <w:sz w:val="20"/>
      <w:szCs w:val="20"/>
      <w:lang w:val="en-US"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5">
    <w:name w:val="Cuadrícula clara15"/>
    <w:uiPriority w:val="99"/>
    <w:rsid w:val="00BB15A7"/>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4">
    <w:name w:val="Sombreado claro14"/>
    <w:uiPriority w:val="99"/>
    <w:rsid w:val="00BB15A7"/>
    <w:pPr>
      <w:spacing w:after="0" w:line="240" w:lineRule="auto"/>
    </w:pPr>
    <w:rPr>
      <w:rFonts w:ascii="Calibri" w:eastAsia="MS Mincho" w:hAnsi="Calibri" w:cs="Times New Roman"/>
      <w:color w:val="000000"/>
      <w:sz w:val="20"/>
      <w:szCs w:val="2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aconcuadrcula15">
    <w:name w:val="Tabla con cuadrícula15"/>
    <w:uiPriority w:val="99"/>
    <w:rsid w:val="00BB15A7"/>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BB15A7"/>
    <w:pPr>
      <w:spacing w:after="0" w:line="240" w:lineRule="auto"/>
    </w:pPr>
    <w:rPr>
      <w:rFonts w:ascii="Times New Roman" w:eastAsia="Times New Roman" w:hAnsi="Times New Roman" w:cs="Times New Roman"/>
      <w:lang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BB15A7"/>
    <w:pPr>
      <w:spacing w:after="0" w:line="240" w:lineRule="auto"/>
    </w:pPr>
    <w:rPr>
      <w:rFonts w:ascii="Times New Roman" w:eastAsia="Times New Roman" w:hAnsi="Times New Roman" w:cs="Times New Roman"/>
      <w:lang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xtnormal">
    <w:name w:val="txtnormal"/>
    <w:basedOn w:val="Normal"/>
    <w:rsid w:val="00BB15A7"/>
    <w:pPr>
      <w:spacing w:before="100" w:beforeAutospacing="1" w:after="100" w:afterAutospacing="1" w:line="240" w:lineRule="auto"/>
      <w:jc w:val="left"/>
    </w:pPr>
    <w:rPr>
      <w:rFonts w:ascii="Times New Roman" w:eastAsia="Times New Roman" w:hAnsi="Times New Roman"/>
      <w:sz w:val="24"/>
      <w:szCs w:val="24"/>
      <w:lang w:eastAsia="es-MX"/>
    </w:rPr>
  </w:style>
  <w:style w:type="table" w:customStyle="1" w:styleId="Tabladecuadrcula4-nfasis13">
    <w:name w:val="Tabla de cuadrícula 4 - Énfasis 13"/>
    <w:basedOn w:val="Tablanormal"/>
    <w:uiPriority w:val="49"/>
    <w:rsid w:val="00BB15A7"/>
    <w:pPr>
      <w:spacing w:after="0" w:line="240" w:lineRule="auto"/>
    </w:pPr>
    <w:rPr>
      <w:rFonts w:ascii="Times New Roman" w:eastAsia="Times New Roman" w:hAnsi="Times New Roman" w:cs="Times New Roman"/>
      <w:lang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51">
    <w:name w:val="Tabla de cuadrícula 5 oscura - Énfasis 51"/>
    <w:basedOn w:val="Tablanormal"/>
    <w:uiPriority w:val="50"/>
    <w:rsid w:val="00BB15A7"/>
    <w:pPr>
      <w:spacing w:after="0" w:line="240" w:lineRule="auto"/>
    </w:pPr>
    <w:rPr>
      <w:rFonts w:ascii="Times New Roman" w:eastAsia="Times New Roman" w:hAnsi="Times New Roman" w:cs="Times New Roman"/>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stilodetabla1">
    <w:name w:val="Estilo de tabla 1"/>
    <w:uiPriority w:val="99"/>
    <w:rsid w:val="00BB15A7"/>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b/>
      <w:bCs/>
      <w:color w:val="000000"/>
      <w:sz w:val="20"/>
      <w:szCs w:val="20"/>
      <w:lang w:val="es-ES" w:eastAsia="es-ES"/>
    </w:rPr>
  </w:style>
  <w:style w:type="table" w:customStyle="1" w:styleId="Sombreadomedio1-nfasis32">
    <w:name w:val="Sombreado medio 1 - Énfasis 32"/>
    <w:basedOn w:val="Tablanormal"/>
    <w:next w:val="Sombreadomedio1-nfasis3"/>
    <w:uiPriority w:val="63"/>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2">
    <w:name w:val="Tabla con cuadrícula132"/>
    <w:basedOn w:val="Tablanormal"/>
    <w:next w:val="Tablaconcuadrcula"/>
    <w:uiPriority w:val="3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31">
    <w:name w:val="Cuadrícula media 1 - Énfasis 31"/>
    <w:basedOn w:val="Tablanormal"/>
    <w:next w:val="Cuadrculamedia1-nfasis3"/>
    <w:uiPriority w:val="67"/>
    <w:rsid w:val="00BB15A7"/>
    <w:pPr>
      <w:spacing w:after="0" w:line="240" w:lineRule="auto"/>
    </w:pPr>
    <w:rPr>
      <w:rFonts w:ascii="Calibri" w:eastAsia="MS Mincho" w:hAnsi="Calibri" w:cs="Times New Roman"/>
      <w:lang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claro-nfasis32">
    <w:name w:val="Sombreado claro - Énfasis 32"/>
    <w:basedOn w:val="Tablanormal"/>
    <w:next w:val="Sombreadoclaro-nfasis3"/>
    <w:uiPriority w:val="60"/>
    <w:rsid w:val="00BB15A7"/>
    <w:pPr>
      <w:spacing w:after="0" w:line="240" w:lineRule="auto"/>
    </w:pPr>
    <w:rPr>
      <w:rFonts w:ascii="Calibri" w:eastAsia="MS Mincho" w:hAnsi="Calibri" w:cs="Times New Roman"/>
      <w:color w:val="76923C"/>
      <w:lang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decuadrcula4-nfasis31">
    <w:name w:val="Tabla de cuadrícula 4 - Énfasis 31"/>
    <w:basedOn w:val="Tablanormal"/>
    <w:uiPriority w:val="49"/>
    <w:rsid w:val="00BB15A7"/>
    <w:pPr>
      <w:spacing w:after="0" w:line="240" w:lineRule="auto"/>
    </w:pPr>
    <w:rPr>
      <w:lang w:val="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1clara-nfasis31">
    <w:name w:val="Tabla de cuadrícula 1 clara - Énfasis 31"/>
    <w:basedOn w:val="Tablanormal"/>
    <w:uiPriority w:val="46"/>
    <w:rsid w:val="00BB15A7"/>
    <w:pPr>
      <w:spacing w:after="0" w:line="240" w:lineRule="auto"/>
    </w:pPr>
    <w:rPr>
      <w:lang w:val="es-E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m8403737854089750719msonormal">
    <w:name w:val="m_8403737854089750719msonormal"/>
    <w:basedOn w:val="Normal"/>
    <w:rsid w:val="00BB15A7"/>
    <w:pPr>
      <w:spacing w:before="100" w:beforeAutospacing="1" w:after="100" w:afterAutospacing="1" w:line="240" w:lineRule="auto"/>
      <w:jc w:val="left"/>
    </w:pPr>
    <w:rPr>
      <w:rFonts w:ascii="Times New Roman" w:eastAsia="Times New Roman" w:hAnsi="Times New Roman"/>
      <w:sz w:val="24"/>
      <w:szCs w:val="24"/>
      <w:lang w:eastAsia="es-MX"/>
    </w:rPr>
  </w:style>
  <w:style w:type="table" w:styleId="Cuadrculamedia1-nfasis3">
    <w:name w:val="Medium Grid 1 Accent 3"/>
    <w:basedOn w:val="Tablanormal"/>
    <w:uiPriority w:val="67"/>
    <w:semiHidden/>
    <w:unhideWhenUsed/>
    <w:rsid w:val="00BB15A7"/>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6">
    <w:name w:val="Tabla con cuadrícula16"/>
    <w:basedOn w:val="Tablanormal"/>
    <w:next w:val="Tablaconcuadrcula"/>
    <w:uiPriority w:val="59"/>
    <w:rsid w:val="00BB15A7"/>
    <w:pPr>
      <w:spacing w:after="0" w:line="240" w:lineRule="auto"/>
    </w:pPr>
    <w:rPr>
      <w:rFonts w:ascii="Times New Roman" w:eastAsia="MS Mincho"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B15A7"/>
  </w:style>
  <w:style w:type="table" w:customStyle="1" w:styleId="Tablaconcuadrcula17">
    <w:name w:val="Tabla con cuadrícula17"/>
    <w:basedOn w:val="Tablanormal"/>
    <w:next w:val="Tablaconcuadrcula"/>
    <w:uiPriority w:val="3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1">
    <w:name w:val="Tabla normal 211"/>
    <w:basedOn w:val="Tablanormal"/>
    <w:uiPriority w:val="42"/>
    <w:rsid w:val="00BB15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8">
    <w:name w:val="Tabla con cuadrícula18"/>
    <w:basedOn w:val="Tablanormal"/>
    <w:next w:val="Tablaconcuadrcula"/>
    <w:uiPriority w:val="3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BB15A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B15A7"/>
  </w:style>
  <w:style w:type="table" w:customStyle="1" w:styleId="Tablaconcuadrcula23">
    <w:name w:val="Tabla con cuadrícula23"/>
    <w:basedOn w:val="Tablanormal"/>
    <w:next w:val="Tablaconcuadrcula"/>
    <w:uiPriority w:val="59"/>
    <w:rsid w:val="00BB1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B15A7"/>
    <w:pPr>
      <w:spacing w:before="100" w:beforeAutospacing="1" w:after="100" w:afterAutospacing="1" w:line="240" w:lineRule="auto"/>
      <w:jc w:val="left"/>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1514">
      <w:bodyDiv w:val="1"/>
      <w:marLeft w:val="0"/>
      <w:marRight w:val="0"/>
      <w:marTop w:val="0"/>
      <w:marBottom w:val="0"/>
      <w:divBdr>
        <w:top w:val="none" w:sz="0" w:space="0" w:color="auto"/>
        <w:left w:val="none" w:sz="0" w:space="0" w:color="auto"/>
        <w:bottom w:val="none" w:sz="0" w:space="0" w:color="auto"/>
        <w:right w:val="none" w:sz="0" w:space="0" w:color="auto"/>
      </w:divBdr>
    </w:div>
    <w:div w:id="47654994">
      <w:bodyDiv w:val="1"/>
      <w:marLeft w:val="0"/>
      <w:marRight w:val="0"/>
      <w:marTop w:val="0"/>
      <w:marBottom w:val="0"/>
      <w:divBdr>
        <w:top w:val="none" w:sz="0" w:space="0" w:color="auto"/>
        <w:left w:val="none" w:sz="0" w:space="0" w:color="auto"/>
        <w:bottom w:val="none" w:sz="0" w:space="0" w:color="auto"/>
        <w:right w:val="none" w:sz="0" w:space="0" w:color="auto"/>
      </w:divBdr>
    </w:div>
    <w:div w:id="51851586">
      <w:bodyDiv w:val="1"/>
      <w:marLeft w:val="0"/>
      <w:marRight w:val="0"/>
      <w:marTop w:val="0"/>
      <w:marBottom w:val="0"/>
      <w:divBdr>
        <w:top w:val="none" w:sz="0" w:space="0" w:color="auto"/>
        <w:left w:val="none" w:sz="0" w:space="0" w:color="auto"/>
        <w:bottom w:val="none" w:sz="0" w:space="0" w:color="auto"/>
        <w:right w:val="none" w:sz="0" w:space="0" w:color="auto"/>
      </w:divBdr>
    </w:div>
    <w:div w:id="106001059">
      <w:bodyDiv w:val="1"/>
      <w:marLeft w:val="0"/>
      <w:marRight w:val="0"/>
      <w:marTop w:val="0"/>
      <w:marBottom w:val="0"/>
      <w:divBdr>
        <w:top w:val="none" w:sz="0" w:space="0" w:color="auto"/>
        <w:left w:val="none" w:sz="0" w:space="0" w:color="auto"/>
        <w:bottom w:val="none" w:sz="0" w:space="0" w:color="auto"/>
        <w:right w:val="none" w:sz="0" w:space="0" w:color="auto"/>
      </w:divBdr>
    </w:div>
    <w:div w:id="106117927">
      <w:bodyDiv w:val="1"/>
      <w:marLeft w:val="0"/>
      <w:marRight w:val="0"/>
      <w:marTop w:val="0"/>
      <w:marBottom w:val="0"/>
      <w:divBdr>
        <w:top w:val="none" w:sz="0" w:space="0" w:color="auto"/>
        <w:left w:val="none" w:sz="0" w:space="0" w:color="auto"/>
        <w:bottom w:val="none" w:sz="0" w:space="0" w:color="auto"/>
        <w:right w:val="none" w:sz="0" w:space="0" w:color="auto"/>
      </w:divBdr>
    </w:div>
    <w:div w:id="115100267">
      <w:bodyDiv w:val="1"/>
      <w:marLeft w:val="0"/>
      <w:marRight w:val="0"/>
      <w:marTop w:val="0"/>
      <w:marBottom w:val="0"/>
      <w:divBdr>
        <w:top w:val="none" w:sz="0" w:space="0" w:color="auto"/>
        <w:left w:val="none" w:sz="0" w:space="0" w:color="auto"/>
        <w:bottom w:val="none" w:sz="0" w:space="0" w:color="auto"/>
        <w:right w:val="none" w:sz="0" w:space="0" w:color="auto"/>
      </w:divBdr>
    </w:div>
    <w:div w:id="136387962">
      <w:bodyDiv w:val="1"/>
      <w:marLeft w:val="0"/>
      <w:marRight w:val="0"/>
      <w:marTop w:val="0"/>
      <w:marBottom w:val="0"/>
      <w:divBdr>
        <w:top w:val="none" w:sz="0" w:space="0" w:color="auto"/>
        <w:left w:val="none" w:sz="0" w:space="0" w:color="auto"/>
        <w:bottom w:val="none" w:sz="0" w:space="0" w:color="auto"/>
        <w:right w:val="none" w:sz="0" w:space="0" w:color="auto"/>
      </w:divBdr>
    </w:div>
    <w:div w:id="141968086">
      <w:bodyDiv w:val="1"/>
      <w:marLeft w:val="0"/>
      <w:marRight w:val="0"/>
      <w:marTop w:val="0"/>
      <w:marBottom w:val="0"/>
      <w:divBdr>
        <w:top w:val="none" w:sz="0" w:space="0" w:color="auto"/>
        <w:left w:val="none" w:sz="0" w:space="0" w:color="auto"/>
        <w:bottom w:val="none" w:sz="0" w:space="0" w:color="auto"/>
        <w:right w:val="none" w:sz="0" w:space="0" w:color="auto"/>
      </w:divBdr>
    </w:div>
    <w:div w:id="185604351">
      <w:bodyDiv w:val="1"/>
      <w:marLeft w:val="0"/>
      <w:marRight w:val="0"/>
      <w:marTop w:val="0"/>
      <w:marBottom w:val="0"/>
      <w:divBdr>
        <w:top w:val="none" w:sz="0" w:space="0" w:color="auto"/>
        <w:left w:val="none" w:sz="0" w:space="0" w:color="auto"/>
        <w:bottom w:val="none" w:sz="0" w:space="0" w:color="auto"/>
        <w:right w:val="none" w:sz="0" w:space="0" w:color="auto"/>
      </w:divBdr>
    </w:div>
    <w:div w:id="192036046">
      <w:bodyDiv w:val="1"/>
      <w:marLeft w:val="0"/>
      <w:marRight w:val="0"/>
      <w:marTop w:val="0"/>
      <w:marBottom w:val="0"/>
      <w:divBdr>
        <w:top w:val="none" w:sz="0" w:space="0" w:color="auto"/>
        <w:left w:val="none" w:sz="0" w:space="0" w:color="auto"/>
        <w:bottom w:val="none" w:sz="0" w:space="0" w:color="auto"/>
        <w:right w:val="none" w:sz="0" w:space="0" w:color="auto"/>
      </w:divBdr>
    </w:div>
    <w:div w:id="274794214">
      <w:bodyDiv w:val="1"/>
      <w:marLeft w:val="0"/>
      <w:marRight w:val="0"/>
      <w:marTop w:val="0"/>
      <w:marBottom w:val="0"/>
      <w:divBdr>
        <w:top w:val="none" w:sz="0" w:space="0" w:color="auto"/>
        <w:left w:val="none" w:sz="0" w:space="0" w:color="auto"/>
        <w:bottom w:val="none" w:sz="0" w:space="0" w:color="auto"/>
        <w:right w:val="none" w:sz="0" w:space="0" w:color="auto"/>
      </w:divBdr>
    </w:div>
    <w:div w:id="275210129">
      <w:bodyDiv w:val="1"/>
      <w:marLeft w:val="0"/>
      <w:marRight w:val="0"/>
      <w:marTop w:val="0"/>
      <w:marBottom w:val="0"/>
      <w:divBdr>
        <w:top w:val="none" w:sz="0" w:space="0" w:color="auto"/>
        <w:left w:val="none" w:sz="0" w:space="0" w:color="auto"/>
        <w:bottom w:val="none" w:sz="0" w:space="0" w:color="auto"/>
        <w:right w:val="none" w:sz="0" w:space="0" w:color="auto"/>
      </w:divBdr>
    </w:div>
    <w:div w:id="276983913">
      <w:bodyDiv w:val="1"/>
      <w:marLeft w:val="0"/>
      <w:marRight w:val="0"/>
      <w:marTop w:val="0"/>
      <w:marBottom w:val="0"/>
      <w:divBdr>
        <w:top w:val="none" w:sz="0" w:space="0" w:color="auto"/>
        <w:left w:val="none" w:sz="0" w:space="0" w:color="auto"/>
        <w:bottom w:val="none" w:sz="0" w:space="0" w:color="auto"/>
        <w:right w:val="none" w:sz="0" w:space="0" w:color="auto"/>
      </w:divBdr>
    </w:div>
    <w:div w:id="290328486">
      <w:bodyDiv w:val="1"/>
      <w:marLeft w:val="0"/>
      <w:marRight w:val="0"/>
      <w:marTop w:val="0"/>
      <w:marBottom w:val="0"/>
      <w:divBdr>
        <w:top w:val="none" w:sz="0" w:space="0" w:color="auto"/>
        <w:left w:val="none" w:sz="0" w:space="0" w:color="auto"/>
        <w:bottom w:val="none" w:sz="0" w:space="0" w:color="auto"/>
        <w:right w:val="none" w:sz="0" w:space="0" w:color="auto"/>
      </w:divBdr>
    </w:div>
    <w:div w:id="380597305">
      <w:bodyDiv w:val="1"/>
      <w:marLeft w:val="0"/>
      <w:marRight w:val="0"/>
      <w:marTop w:val="0"/>
      <w:marBottom w:val="0"/>
      <w:divBdr>
        <w:top w:val="none" w:sz="0" w:space="0" w:color="auto"/>
        <w:left w:val="none" w:sz="0" w:space="0" w:color="auto"/>
        <w:bottom w:val="none" w:sz="0" w:space="0" w:color="auto"/>
        <w:right w:val="none" w:sz="0" w:space="0" w:color="auto"/>
      </w:divBdr>
    </w:div>
    <w:div w:id="381947647">
      <w:bodyDiv w:val="1"/>
      <w:marLeft w:val="0"/>
      <w:marRight w:val="0"/>
      <w:marTop w:val="0"/>
      <w:marBottom w:val="0"/>
      <w:divBdr>
        <w:top w:val="none" w:sz="0" w:space="0" w:color="auto"/>
        <w:left w:val="none" w:sz="0" w:space="0" w:color="auto"/>
        <w:bottom w:val="none" w:sz="0" w:space="0" w:color="auto"/>
        <w:right w:val="none" w:sz="0" w:space="0" w:color="auto"/>
      </w:divBdr>
    </w:div>
    <w:div w:id="426583786">
      <w:bodyDiv w:val="1"/>
      <w:marLeft w:val="0"/>
      <w:marRight w:val="0"/>
      <w:marTop w:val="0"/>
      <w:marBottom w:val="0"/>
      <w:divBdr>
        <w:top w:val="none" w:sz="0" w:space="0" w:color="auto"/>
        <w:left w:val="none" w:sz="0" w:space="0" w:color="auto"/>
        <w:bottom w:val="none" w:sz="0" w:space="0" w:color="auto"/>
        <w:right w:val="none" w:sz="0" w:space="0" w:color="auto"/>
      </w:divBdr>
    </w:div>
    <w:div w:id="429738556">
      <w:bodyDiv w:val="1"/>
      <w:marLeft w:val="0"/>
      <w:marRight w:val="0"/>
      <w:marTop w:val="0"/>
      <w:marBottom w:val="0"/>
      <w:divBdr>
        <w:top w:val="none" w:sz="0" w:space="0" w:color="auto"/>
        <w:left w:val="none" w:sz="0" w:space="0" w:color="auto"/>
        <w:bottom w:val="none" w:sz="0" w:space="0" w:color="auto"/>
        <w:right w:val="none" w:sz="0" w:space="0" w:color="auto"/>
      </w:divBdr>
    </w:div>
    <w:div w:id="481311026">
      <w:bodyDiv w:val="1"/>
      <w:marLeft w:val="0"/>
      <w:marRight w:val="0"/>
      <w:marTop w:val="0"/>
      <w:marBottom w:val="0"/>
      <w:divBdr>
        <w:top w:val="none" w:sz="0" w:space="0" w:color="auto"/>
        <w:left w:val="none" w:sz="0" w:space="0" w:color="auto"/>
        <w:bottom w:val="none" w:sz="0" w:space="0" w:color="auto"/>
        <w:right w:val="none" w:sz="0" w:space="0" w:color="auto"/>
      </w:divBdr>
    </w:div>
    <w:div w:id="504830106">
      <w:bodyDiv w:val="1"/>
      <w:marLeft w:val="0"/>
      <w:marRight w:val="0"/>
      <w:marTop w:val="0"/>
      <w:marBottom w:val="0"/>
      <w:divBdr>
        <w:top w:val="none" w:sz="0" w:space="0" w:color="auto"/>
        <w:left w:val="none" w:sz="0" w:space="0" w:color="auto"/>
        <w:bottom w:val="none" w:sz="0" w:space="0" w:color="auto"/>
        <w:right w:val="none" w:sz="0" w:space="0" w:color="auto"/>
      </w:divBdr>
    </w:div>
    <w:div w:id="522480037">
      <w:bodyDiv w:val="1"/>
      <w:marLeft w:val="0"/>
      <w:marRight w:val="0"/>
      <w:marTop w:val="0"/>
      <w:marBottom w:val="0"/>
      <w:divBdr>
        <w:top w:val="none" w:sz="0" w:space="0" w:color="auto"/>
        <w:left w:val="none" w:sz="0" w:space="0" w:color="auto"/>
        <w:bottom w:val="none" w:sz="0" w:space="0" w:color="auto"/>
        <w:right w:val="none" w:sz="0" w:space="0" w:color="auto"/>
      </w:divBdr>
    </w:div>
    <w:div w:id="547303086">
      <w:bodyDiv w:val="1"/>
      <w:marLeft w:val="0"/>
      <w:marRight w:val="0"/>
      <w:marTop w:val="0"/>
      <w:marBottom w:val="0"/>
      <w:divBdr>
        <w:top w:val="none" w:sz="0" w:space="0" w:color="auto"/>
        <w:left w:val="none" w:sz="0" w:space="0" w:color="auto"/>
        <w:bottom w:val="none" w:sz="0" w:space="0" w:color="auto"/>
        <w:right w:val="none" w:sz="0" w:space="0" w:color="auto"/>
      </w:divBdr>
    </w:div>
    <w:div w:id="556162485">
      <w:bodyDiv w:val="1"/>
      <w:marLeft w:val="0"/>
      <w:marRight w:val="0"/>
      <w:marTop w:val="0"/>
      <w:marBottom w:val="0"/>
      <w:divBdr>
        <w:top w:val="none" w:sz="0" w:space="0" w:color="auto"/>
        <w:left w:val="none" w:sz="0" w:space="0" w:color="auto"/>
        <w:bottom w:val="none" w:sz="0" w:space="0" w:color="auto"/>
        <w:right w:val="none" w:sz="0" w:space="0" w:color="auto"/>
      </w:divBdr>
    </w:div>
    <w:div w:id="587159673">
      <w:bodyDiv w:val="1"/>
      <w:marLeft w:val="0"/>
      <w:marRight w:val="0"/>
      <w:marTop w:val="0"/>
      <w:marBottom w:val="0"/>
      <w:divBdr>
        <w:top w:val="none" w:sz="0" w:space="0" w:color="auto"/>
        <w:left w:val="none" w:sz="0" w:space="0" w:color="auto"/>
        <w:bottom w:val="none" w:sz="0" w:space="0" w:color="auto"/>
        <w:right w:val="none" w:sz="0" w:space="0" w:color="auto"/>
      </w:divBdr>
    </w:div>
    <w:div w:id="595595153">
      <w:bodyDiv w:val="1"/>
      <w:marLeft w:val="0"/>
      <w:marRight w:val="0"/>
      <w:marTop w:val="0"/>
      <w:marBottom w:val="0"/>
      <w:divBdr>
        <w:top w:val="none" w:sz="0" w:space="0" w:color="auto"/>
        <w:left w:val="none" w:sz="0" w:space="0" w:color="auto"/>
        <w:bottom w:val="none" w:sz="0" w:space="0" w:color="auto"/>
        <w:right w:val="none" w:sz="0" w:space="0" w:color="auto"/>
      </w:divBdr>
    </w:div>
    <w:div w:id="647130810">
      <w:bodyDiv w:val="1"/>
      <w:marLeft w:val="0"/>
      <w:marRight w:val="0"/>
      <w:marTop w:val="0"/>
      <w:marBottom w:val="0"/>
      <w:divBdr>
        <w:top w:val="none" w:sz="0" w:space="0" w:color="auto"/>
        <w:left w:val="none" w:sz="0" w:space="0" w:color="auto"/>
        <w:bottom w:val="none" w:sz="0" w:space="0" w:color="auto"/>
        <w:right w:val="none" w:sz="0" w:space="0" w:color="auto"/>
      </w:divBdr>
    </w:div>
    <w:div w:id="654921244">
      <w:bodyDiv w:val="1"/>
      <w:marLeft w:val="0"/>
      <w:marRight w:val="0"/>
      <w:marTop w:val="0"/>
      <w:marBottom w:val="0"/>
      <w:divBdr>
        <w:top w:val="none" w:sz="0" w:space="0" w:color="auto"/>
        <w:left w:val="none" w:sz="0" w:space="0" w:color="auto"/>
        <w:bottom w:val="none" w:sz="0" w:space="0" w:color="auto"/>
        <w:right w:val="none" w:sz="0" w:space="0" w:color="auto"/>
      </w:divBdr>
    </w:div>
    <w:div w:id="669018175">
      <w:bodyDiv w:val="1"/>
      <w:marLeft w:val="0"/>
      <w:marRight w:val="0"/>
      <w:marTop w:val="0"/>
      <w:marBottom w:val="0"/>
      <w:divBdr>
        <w:top w:val="none" w:sz="0" w:space="0" w:color="auto"/>
        <w:left w:val="none" w:sz="0" w:space="0" w:color="auto"/>
        <w:bottom w:val="none" w:sz="0" w:space="0" w:color="auto"/>
        <w:right w:val="none" w:sz="0" w:space="0" w:color="auto"/>
      </w:divBdr>
    </w:div>
    <w:div w:id="670719497">
      <w:bodyDiv w:val="1"/>
      <w:marLeft w:val="0"/>
      <w:marRight w:val="0"/>
      <w:marTop w:val="0"/>
      <w:marBottom w:val="0"/>
      <w:divBdr>
        <w:top w:val="none" w:sz="0" w:space="0" w:color="auto"/>
        <w:left w:val="none" w:sz="0" w:space="0" w:color="auto"/>
        <w:bottom w:val="none" w:sz="0" w:space="0" w:color="auto"/>
        <w:right w:val="none" w:sz="0" w:space="0" w:color="auto"/>
      </w:divBdr>
    </w:div>
    <w:div w:id="716900574">
      <w:bodyDiv w:val="1"/>
      <w:marLeft w:val="0"/>
      <w:marRight w:val="0"/>
      <w:marTop w:val="0"/>
      <w:marBottom w:val="0"/>
      <w:divBdr>
        <w:top w:val="none" w:sz="0" w:space="0" w:color="auto"/>
        <w:left w:val="none" w:sz="0" w:space="0" w:color="auto"/>
        <w:bottom w:val="none" w:sz="0" w:space="0" w:color="auto"/>
        <w:right w:val="none" w:sz="0" w:space="0" w:color="auto"/>
      </w:divBdr>
    </w:div>
    <w:div w:id="733240572">
      <w:bodyDiv w:val="1"/>
      <w:marLeft w:val="0"/>
      <w:marRight w:val="0"/>
      <w:marTop w:val="0"/>
      <w:marBottom w:val="0"/>
      <w:divBdr>
        <w:top w:val="none" w:sz="0" w:space="0" w:color="auto"/>
        <w:left w:val="none" w:sz="0" w:space="0" w:color="auto"/>
        <w:bottom w:val="none" w:sz="0" w:space="0" w:color="auto"/>
        <w:right w:val="none" w:sz="0" w:space="0" w:color="auto"/>
      </w:divBdr>
    </w:div>
    <w:div w:id="758327743">
      <w:bodyDiv w:val="1"/>
      <w:marLeft w:val="0"/>
      <w:marRight w:val="0"/>
      <w:marTop w:val="0"/>
      <w:marBottom w:val="0"/>
      <w:divBdr>
        <w:top w:val="none" w:sz="0" w:space="0" w:color="auto"/>
        <w:left w:val="none" w:sz="0" w:space="0" w:color="auto"/>
        <w:bottom w:val="none" w:sz="0" w:space="0" w:color="auto"/>
        <w:right w:val="none" w:sz="0" w:space="0" w:color="auto"/>
      </w:divBdr>
    </w:div>
    <w:div w:id="758529723">
      <w:bodyDiv w:val="1"/>
      <w:marLeft w:val="0"/>
      <w:marRight w:val="0"/>
      <w:marTop w:val="0"/>
      <w:marBottom w:val="0"/>
      <w:divBdr>
        <w:top w:val="none" w:sz="0" w:space="0" w:color="auto"/>
        <w:left w:val="none" w:sz="0" w:space="0" w:color="auto"/>
        <w:bottom w:val="none" w:sz="0" w:space="0" w:color="auto"/>
        <w:right w:val="none" w:sz="0" w:space="0" w:color="auto"/>
      </w:divBdr>
    </w:div>
    <w:div w:id="802771353">
      <w:bodyDiv w:val="1"/>
      <w:marLeft w:val="0"/>
      <w:marRight w:val="0"/>
      <w:marTop w:val="0"/>
      <w:marBottom w:val="0"/>
      <w:divBdr>
        <w:top w:val="none" w:sz="0" w:space="0" w:color="auto"/>
        <w:left w:val="none" w:sz="0" w:space="0" w:color="auto"/>
        <w:bottom w:val="none" w:sz="0" w:space="0" w:color="auto"/>
        <w:right w:val="none" w:sz="0" w:space="0" w:color="auto"/>
      </w:divBdr>
    </w:div>
    <w:div w:id="818612366">
      <w:bodyDiv w:val="1"/>
      <w:marLeft w:val="0"/>
      <w:marRight w:val="0"/>
      <w:marTop w:val="0"/>
      <w:marBottom w:val="0"/>
      <w:divBdr>
        <w:top w:val="none" w:sz="0" w:space="0" w:color="auto"/>
        <w:left w:val="none" w:sz="0" w:space="0" w:color="auto"/>
        <w:bottom w:val="none" w:sz="0" w:space="0" w:color="auto"/>
        <w:right w:val="none" w:sz="0" w:space="0" w:color="auto"/>
      </w:divBdr>
    </w:div>
    <w:div w:id="830757674">
      <w:bodyDiv w:val="1"/>
      <w:marLeft w:val="0"/>
      <w:marRight w:val="0"/>
      <w:marTop w:val="0"/>
      <w:marBottom w:val="0"/>
      <w:divBdr>
        <w:top w:val="none" w:sz="0" w:space="0" w:color="auto"/>
        <w:left w:val="none" w:sz="0" w:space="0" w:color="auto"/>
        <w:bottom w:val="none" w:sz="0" w:space="0" w:color="auto"/>
        <w:right w:val="none" w:sz="0" w:space="0" w:color="auto"/>
      </w:divBdr>
    </w:div>
    <w:div w:id="897715067">
      <w:bodyDiv w:val="1"/>
      <w:marLeft w:val="0"/>
      <w:marRight w:val="0"/>
      <w:marTop w:val="0"/>
      <w:marBottom w:val="0"/>
      <w:divBdr>
        <w:top w:val="none" w:sz="0" w:space="0" w:color="auto"/>
        <w:left w:val="none" w:sz="0" w:space="0" w:color="auto"/>
        <w:bottom w:val="none" w:sz="0" w:space="0" w:color="auto"/>
        <w:right w:val="none" w:sz="0" w:space="0" w:color="auto"/>
      </w:divBdr>
    </w:div>
    <w:div w:id="914437959">
      <w:bodyDiv w:val="1"/>
      <w:marLeft w:val="0"/>
      <w:marRight w:val="0"/>
      <w:marTop w:val="0"/>
      <w:marBottom w:val="0"/>
      <w:divBdr>
        <w:top w:val="none" w:sz="0" w:space="0" w:color="auto"/>
        <w:left w:val="none" w:sz="0" w:space="0" w:color="auto"/>
        <w:bottom w:val="none" w:sz="0" w:space="0" w:color="auto"/>
        <w:right w:val="none" w:sz="0" w:space="0" w:color="auto"/>
      </w:divBdr>
    </w:div>
    <w:div w:id="1038430378">
      <w:bodyDiv w:val="1"/>
      <w:marLeft w:val="0"/>
      <w:marRight w:val="0"/>
      <w:marTop w:val="0"/>
      <w:marBottom w:val="0"/>
      <w:divBdr>
        <w:top w:val="none" w:sz="0" w:space="0" w:color="auto"/>
        <w:left w:val="none" w:sz="0" w:space="0" w:color="auto"/>
        <w:bottom w:val="none" w:sz="0" w:space="0" w:color="auto"/>
        <w:right w:val="none" w:sz="0" w:space="0" w:color="auto"/>
      </w:divBdr>
    </w:div>
    <w:div w:id="1061711683">
      <w:bodyDiv w:val="1"/>
      <w:marLeft w:val="0"/>
      <w:marRight w:val="0"/>
      <w:marTop w:val="0"/>
      <w:marBottom w:val="0"/>
      <w:divBdr>
        <w:top w:val="none" w:sz="0" w:space="0" w:color="auto"/>
        <w:left w:val="none" w:sz="0" w:space="0" w:color="auto"/>
        <w:bottom w:val="none" w:sz="0" w:space="0" w:color="auto"/>
        <w:right w:val="none" w:sz="0" w:space="0" w:color="auto"/>
      </w:divBdr>
    </w:div>
    <w:div w:id="1061758097">
      <w:bodyDiv w:val="1"/>
      <w:marLeft w:val="0"/>
      <w:marRight w:val="0"/>
      <w:marTop w:val="0"/>
      <w:marBottom w:val="0"/>
      <w:divBdr>
        <w:top w:val="none" w:sz="0" w:space="0" w:color="auto"/>
        <w:left w:val="none" w:sz="0" w:space="0" w:color="auto"/>
        <w:bottom w:val="none" w:sz="0" w:space="0" w:color="auto"/>
        <w:right w:val="none" w:sz="0" w:space="0" w:color="auto"/>
      </w:divBdr>
    </w:div>
    <w:div w:id="1104576422">
      <w:bodyDiv w:val="1"/>
      <w:marLeft w:val="0"/>
      <w:marRight w:val="0"/>
      <w:marTop w:val="0"/>
      <w:marBottom w:val="0"/>
      <w:divBdr>
        <w:top w:val="none" w:sz="0" w:space="0" w:color="auto"/>
        <w:left w:val="none" w:sz="0" w:space="0" w:color="auto"/>
        <w:bottom w:val="none" w:sz="0" w:space="0" w:color="auto"/>
        <w:right w:val="none" w:sz="0" w:space="0" w:color="auto"/>
      </w:divBdr>
    </w:div>
    <w:div w:id="1114863195">
      <w:bodyDiv w:val="1"/>
      <w:marLeft w:val="0"/>
      <w:marRight w:val="0"/>
      <w:marTop w:val="0"/>
      <w:marBottom w:val="0"/>
      <w:divBdr>
        <w:top w:val="none" w:sz="0" w:space="0" w:color="auto"/>
        <w:left w:val="none" w:sz="0" w:space="0" w:color="auto"/>
        <w:bottom w:val="none" w:sz="0" w:space="0" w:color="auto"/>
        <w:right w:val="none" w:sz="0" w:space="0" w:color="auto"/>
      </w:divBdr>
    </w:div>
    <w:div w:id="1124928500">
      <w:bodyDiv w:val="1"/>
      <w:marLeft w:val="0"/>
      <w:marRight w:val="0"/>
      <w:marTop w:val="0"/>
      <w:marBottom w:val="0"/>
      <w:divBdr>
        <w:top w:val="none" w:sz="0" w:space="0" w:color="auto"/>
        <w:left w:val="none" w:sz="0" w:space="0" w:color="auto"/>
        <w:bottom w:val="none" w:sz="0" w:space="0" w:color="auto"/>
        <w:right w:val="none" w:sz="0" w:space="0" w:color="auto"/>
      </w:divBdr>
    </w:div>
    <w:div w:id="1127822152">
      <w:bodyDiv w:val="1"/>
      <w:marLeft w:val="0"/>
      <w:marRight w:val="0"/>
      <w:marTop w:val="0"/>
      <w:marBottom w:val="0"/>
      <w:divBdr>
        <w:top w:val="none" w:sz="0" w:space="0" w:color="auto"/>
        <w:left w:val="none" w:sz="0" w:space="0" w:color="auto"/>
        <w:bottom w:val="none" w:sz="0" w:space="0" w:color="auto"/>
        <w:right w:val="none" w:sz="0" w:space="0" w:color="auto"/>
      </w:divBdr>
    </w:div>
    <w:div w:id="1162890872">
      <w:bodyDiv w:val="1"/>
      <w:marLeft w:val="0"/>
      <w:marRight w:val="0"/>
      <w:marTop w:val="0"/>
      <w:marBottom w:val="0"/>
      <w:divBdr>
        <w:top w:val="none" w:sz="0" w:space="0" w:color="auto"/>
        <w:left w:val="none" w:sz="0" w:space="0" w:color="auto"/>
        <w:bottom w:val="none" w:sz="0" w:space="0" w:color="auto"/>
        <w:right w:val="none" w:sz="0" w:space="0" w:color="auto"/>
      </w:divBdr>
    </w:div>
    <w:div w:id="1191995592">
      <w:bodyDiv w:val="1"/>
      <w:marLeft w:val="0"/>
      <w:marRight w:val="0"/>
      <w:marTop w:val="0"/>
      <w:marBottom w:val="0"/>
      <w:divBdr>
        <w:top w:val="none" w:sz="0" w:space="0" w:color="auto"/>
        <w:left w:val="none" w:sz="0" w:space="0" w:color="auto"/>
        <w:bottom w:val="none" w:sz="0" w:space="0" w:color="auto"/>
        <w:right w:val="none" w:sz="0" w:space="0" w:color="auto"/>
      </w:divBdr>
    </w:div>
    <w:div w:id="1199129457">
      <w:bodyDiv w:val="1"/>
      <w:marLeft w:val="0"/>
      <w:marRight w:val="0"/>
      <w:marTop w:val="0"/>
      <w:marBottom w:val="0"/>
      <w:divBdr>
        <w:top w:val="none" w:sz="0" w:space="0" w:color="auto"/>
        <w:left w:val="none" w:sz="0" w:space="0" w:color="auto"/>
        <w:bottom w:val="none" w:sz="0" w:space="0" w:color="auto"/>
        <w:right w:val="none" w:sz="0" w:space="0" w:color="auto"/>
      </w:divBdr>
    </w:div>
    <w:div w:id="1199203242">
      <w:bodyDiv w:val="1"/>
      <w:marLeft w:val="0"/>
      <w:marRight w:val="0"/>
      <w:marTop w:val="0"/>
      <w:marBottom w:val="0"/>
      <w:divBdr>
        <w:top w:val="none" w:sz="0" w:space="0" w:color="auto"/>
        <w:left w:val="none" w:sz="0" w:space="0" w:color="auto"/>
        <w:bottom w:val="none" w:sz="0" w:space="0" w:color="auto"/>
        <w:right w:val="none" w:sz="0" w:space="0" w:color="auto"/>
      </w:divBdr>
    </w:div>
    <w:div w:id="1205485659">
      <w:bodyDiv w:val="1"/>
      <w:marLeft w:val="0"/>
      <w:marRight w:val="0"/>
      <w:marTop w:val="0"/>
      <w:marBottom w:val="0"/>
      <w:divBdr>
        <w:top w:val="none" w:sz="0" w:space="0" w:color="auto"/>
        <w:left w:val="none" w:sz="0" w:space="0" w:color="auto"/>
        <w:bottom w:val="none" w:sz="0" w:space="0" w:color="auto"/>
        <w:right w:val="none" w:sz="0" w:space="0" w:color="auto"/>
      </w:divBdr>
    </w:div>
    <w:div w:id="1278486208">
      <w:bodyDiv w:val="1"/>
      <w:marLeft w:val="0"/>
      <w:marRight w:val="0"/>
      <w:marTop w:val="0"/>
      <w:marBottom w:val="0"/>
      <w:divBdr>
        <w:top w:val="none" w:sz="0" w:space="0" w:color="auto"/>
        <w:left w:val="none" w:sz="0" w:space="0" w:color="auto"/>
        <w:bottom w:val="none" w:sz="0" w:space="0" w:color="auto"/>
        <w:right w:val="none" w:sz="0" w:space="0" w:color="auto"/>
      </w:divBdr>
    </w:div>
    <w:div w:id="1329166087">
      <w:bodyDiv w:val="1"/>
      <w:marLeft w:val="0"/>
      <w:marRight w:val="0"/>
      <w:marTop w:val="0"/>
      <w:marBottom w:val="0"/>
      <w:divBdr>
        <w:top w:val="none" w:sz="0" w:space="0" w:color="auto"/>
        <w:left w:val="none" w:sz="0" w:space="0" w:color="auto"/>
        <w:bottom w:val="none" w:sz="0" w:space="0" w:color="auto"/>
        <w:right w:val="none" w:sz="0" w:space="0" w:color="auto"/>
      </w:divBdr>
    </w:div>
    <w:div w:id="1368489607">
      <w:bodyDiv w:val="1"/>
      <w:marLeft w:val="0"/>
      <w:marRight w:val="0"/>
      <w:marTop w:val="0"/>
      <w:marBottom w:val="0"/>
      <w:divBdr>
        <w:top w:val="none" w:sz="0" w:space="0" w:color="auto"/>
        <w:left w:val="none" w:sz="0" w:space="0" w:color="auto"/>
        <w:bottom w:val="none" w:sz="0" w:space="0" w:color="auto"/>
        <w:right w:val="none" w:sz="0" w:space="0" w:color="auto"/>
      </w:divBdr>
    </w:div>
    <w:div w:id="1390222453">
      <w:bodyDiv w:val="1"/>
      <w:marLeft w:val="0"/>
      <w:marRight w:val="0"/>
      <w:marTop w:val="0"/>
      <w:marBottom w:val="0"/>
      <w:divBdr>
        <w:top w:val="none" w:sz="0" w:space="0" w:color="auto"/>
        <w:left w:val="none" w:sz="0" w:space="0" w:color="auto"/>
        <w:bottom w:val="none" w:sz="0" w:space="0" w:color="auto"/>
        <w:right w:val="none" w:sz="0" w:space="0" w:color="auto"/>
      </w:divBdr>
    </w:div>
    <w:div w:id="1442339910">
      <w:bodyDiv w:val="1"/>
      <w:marLeft w:val="0"/>
      <w:marRight w:val="0"/>
      <w:marTop w:val="0"/>
      <w:marBottom w:val="0"/>
      <w:divBdr>
        <w:top w:val="none" w:sz="0" w:space="0" w:color="auto"/>
        <w:left w:val="none" w:sz="0" w:space="0" w:color="auto"/>
        <w:bottom w:val="none" w:sz="0" w:space="0" w:color="auto"/>
        <w:right w:val="none" w:sz="0" w:space="0" w:color="auto"/>
      </w:divBdr>
    </w:div>
    <w:div w:id="1457026400">
      <w:bodyDiv w:val="1"/>
      <w:marLeft w:val="0"/>
      <w:marRight w:val="0"/>
      <w:marTop w:val="0"/>
      <w:marBottom w:val="0"/>
      <w:divBdr>
        <w:top w:val="none" w:sz="0" w:space="0" w:color="auto"/>
        <w:left w:val="none" w:sz="0" w:space="0" w:color="auto"/>
        <w:bottom w:val="none" w:sz="0" w:space="0" w:color="auto"/>
        <w:right w:val="none" w:sz="0" w:space="0" w:color="auto"/>
      </w:divBdr>
    </w:div>
    <w:div w:id="1462844146">
      <w:bodyDiv w:val="1"/>
      <w:marLeft w:val="0"/>
      <w:marRight w:val="0"/>
      <w:marTop w:val="0"/>
      <w:marBottom w:val="0"/>
      <w:divBdr>
        <w:top w:val="none" w:sz="0" w:space="0" w:color="auto"/>
        <w:left w:val="none" w:sz="0" w:space="0" w:color="auto"/>
        <w:bottom w:val="none" w:sz="0" w:space="0" w:color="auto"/>
        <w:right w:val="none" w:sz="0" w:space="0" w:color="auto"/>
      </w:divBdr>
    </w:div>
    <w:div w:id="1473477187">
      <w:bodyDiv w:val="1"/>
      <w:marLeft w:val="0"/>
      <w:marRight w:val="0"/>
      <w:marTop w:val="0"/>
      <w:marBottom w:val="0"/>
      <w:divBdr>
        <w:top w:val="none" w:sz="0" w:space="0" w:color="auto"/>
        <w:left w:val="none" w:sz="0" w:space="0" w:color="auto"/>
        <w:bottom w:val="none" w:sz="0" w:space="0" w:color="auto"/>
        <w:right w:val="none" w:sz="0" w:space="0" w:color="auto"/>
      </w:divBdr>
    </w:div>
    <w:div w:id="1488666302">
      <w:bodyDiv w:val="1"/>
      <w:marLeft w:val="0"/>
      <w:marRight w:val="0"/>
      <w:marTop w:val="0"/>
      <w:marBottom w:val="0"/>
      <w:divBdr>
        <w:top w:val="none" w:sz="0" w:space="0" w:color="auto"/>
        <w:left w:val="none" w:sz="0" w:space="0" w:color="auto"/>
        <w:bottom w:val="none" w:sz="0" w:space="0" w:color="auto"/>
        <w:right w:val="none" w:sz="0" w:space="0" w:color="auto"/>
      </w:divBdr>
    </w:div>
    <w:div w:id="1528979123">
      <w:bodyDiv w:val="1"/>
      <w:marLeft w:val="0"/>
      <w:marRight w:val="0"/>
      <w:marTop w:val="0"/>
      <w:marBottom w:val="0"/>
      <w:divBdr>
        <w:top w:val="none" w:sz="0" w:space="0" w:color="auto"/>
        <w:left w:val="none" w:sz="0" w:space="0" w:color="auto"/>
        <w:bottom w:val="none" w:sz="0" w:space="0" w:color="auto"/>
        <w:right w:val="none" w:sz="0" w:space="0" w:color="auto"/>
      </w:divBdr>
    </w:div>
    <w:div w:id="1566144621">
      <w:bodyDiv w:val="1"/>
      <w:marLeft w:val="0"/>
      <w:marRight w:val="0"/>
      <w:marTop w:val="0"/>
      <w:marBottom w:val="0"/>
      <w:divBdr>
        <w:top w:val="none" w:sz="0" w:space="0" w:color="auto"/>
        <w:left w:val="none" w:sz="0" w:space="0" w:color="auto"/>
        <w:bottom w:val="none" w:sz="0" w:space="0" w:color="auto"/>
        <w:right w:val="none" w:sz="0" w:space="0" w:color="auto"/>
      </w:divBdr>
    </w:div>
    <w:div w:id="1595363938">
      <w:bodyDiv w:val="1"/>
      <w:marLeft w:val="0"/>
      <w:marRight w:val="0"/>
      <w:marTop w:val="0"/>
      <w:marBottom w:val="0"/>
      <w:divBdr>
        <w:top w:val="none" w:sz="0" w:space="0" w:color="auto"/>
        <w:left w:val="none" w:sz="0" w:space="0" w:color="auto"/>
        <w:bottom w:val="none" w:sz="0" w:space="0" w:color="auto"/>
        <w:right w:val="none" w:sz="0" w:space="0" w:color="auto"/>
      </w:divBdr>
    </w:div>
    <w:div w:id="1626737292">
      <w:bodyDiv w:val="1"/>
      <w:marLeft w:val="0"/>
      <w:marRight w:val="0"/>
      <w:marTop w:val="0"/>
      <w:marBottom w:val="0"/>
      <w:divBdr>
        <w:top w:val="none" w:sz="0" w:space="0" w:color="auto"/>
        <w:left w:val="none" w:sz="0" w:space="0" w:color="auto"/>
        <w:bottom w:val="none" w:sz="0" w:space="0" w:color="auto"/>
        <w:right w:val="none" w:sz="0" w:space="0" w:color="auto"/>
      </w:divBdr>
    </w:div>
    <w:div w:id="1656181078">
      <w:bodyDiv w:val="1"/>
      <w:marLeft w:val="0"/>
      <w:marRight w:val="0"/>
      <w:marTop w:val="0"/>
      <w:marBottom w:val="0"/>
      <w:divBdr>
        <w:top w:val="none" w:sz="0" w:space="0" w:color="auto"/>
        <w:left w:val="none" w:sz="0" w:space="0" w:color="auto"/>
        <w:bottom w:val="none" w:sz="0" w:space="0" w:color="auto"/>
        <w:right w:val="none" w:sz="0" w:space="0" w:color="auto"/>
      </w:divBdr>
    </w:div>
    <w:div w:id="1672490904">
      <w:bodyDiv w:val="1"/>
      <w:marLeft w:val="0"/>
      <w:marRight w:val="0"/>
      <w:marTop w:val="0"/>
      <w:marBottom w:val="0"/>
      <w:divBdr>
        <w:top w:val="none" w:sz="0" w:space="0" w:color="auto"/>
        <w:left w:val="none" w:sz="0" w:space="0" w:color="auto"/>
        <w:bottom w:val="none" w:sz="0" w:space="0" w:color="auto"/>
        <w:right w:val="none" w:sz="0" w:space="0" w:color="auto"/>
      </w:divBdr>
    </w:div>
    <w:div w:id="1675038250">
      <w:bodyDiv w:val="1"/>
      <w:marLeft w:val="0"/>
      <w:marRight w:val="0"/>
      <w:marTop w:val="0"/>
      <w:marBottom w:val="0"/>
      <w:divBdr>
        <w:top w:val="none" w:sz="0" w:space="0" w:color="auto"/>
        <w:left w:val="none" w:sz="0" w:space="0" w:color="auto"/>
        <w:bottom w:val="none" w:sz="0" w:space="0" w:color="auto"/>
        <w:right w:val="none" w:sz="0" w:space="0" w:color="auto"/>
      </w:divBdr>
    </w:div>
    <w:div w:id="1685327388">
      <w:bodyDiv w:val="1"/>
      <w:marLeft w:val="0"/>
      <w:marRight w:val="0"/>
      <w:marTop w:val="0"/>
      <w:marBottom w:val="0"/>
      <w:divBdr>
        <w:top w:val="none" w:sz="0" w:space="0" w:color="auto"/>
        <w:left w:val="none" w:sz="0" w:space="0" w:color="auto"/>
        <w:bottom w:val="none" w:sz="0" w:space="0" w:color="auto"/>
        <w:right w:val="none" w:sz="0" w:space="0" w:color="auto"/>
      </w:divBdr>
    </w:div>
    <w:div w:id="1694576038">
      <w:bodyDiv w:val="1"/>
      <w:marLeft w:val="0"/>
      <w:marRight w:val="0"/>
      <w:marTop w:val="0"/>
      <w:marBottom w:val="0"/>
      <w:divBdr>
        <w:top w:val="none" w:sz="0" w:space="0" w:color="auto"/>
        <w:left w:val="none" w:sz="0" w:space="0" w:color="auto"/>
        <w:bottom w:val="none" w:sz="0" w:space="0" w:color="auto"/>
        <w:right w:val="none" w:sz="0" w:space="0" w:color="auto"/>
      </w:divBdr>
    </w:div>
    <w:div w:id="1698774592">
      <w:bodyDiv w:val="1"/>
      <w:marLeft w:val="0"/>
      <w:marRight w:val="0"/>
      <w:marTop w:val="0"/>
      <w:marBottom w:val="0"/>
      <w:divBdr>
        <w:top w:val="none" w:sz="0" w:space="0" w:color="auto"/>
        <w:left w:val="none" w:sz="0" w:space="0" w:color="auto"/>
        <w:bottom w:val="none" w:sz="0" w:space="0" w:color="auto"/>
        <w:right w:val="none" w:sz="0" w:space="0" w:color="auto"/>
      </w:divBdr>
    </w:div>
    <w:div w:id="1704361878">
      <w:bodyDiv w:val="1"/>
      <w:marLeft w:val="0"/>
      <w:marRight w:val="0"/>
      <w:marTop w:val="0"/>
      <w:marBottom w:val="0"/>
      <w:divBdr>
        <w:top w:val="none" w:sz="0" w:space="0" w:color="auto"/>
        <w:left w:val="none" w:sz="0" w:space="0" w:color="auto"/>
        <w:bottom w:val="none" w:sz="0" w:space="0" w:color="auto"/>
        <w:right w:val="none" w:sz="0" w:space="0" w:color="auto"/>
      </w:divBdr>
    </w:div>
    <w:div w:id="1730037794">
      <w:bodyDiv w:val="1"/>
      <w:marLeft w:val="0"/>
      <w:marRight w:val="0"/>
      <w:marTop w:val="0"/>
      <w:marBottom w:val="0"/>
      <w:divBdr>
        <w:top w:val="none" w:sz="0" w:space="0" w:color="auto"/>
        <w:left w:val="none" w:sz="0" w:space="0" w:color="auto"/>
        <w:bottom w:val="none" w:sz="0" w:space="0" w:color="auto"/>
        <w:right w:val="none" w:sz="0" w:space="0" w:color="auto"/>
      </w:divBdr>
    </w:div>
    <w:div w:id="1736465016">
      <w:bodyDiv w:val="1"/>
      <w:marLeft w:val="0"/>
      <w:marRight w:val="0"/>
      <w:marTop w:val="0"/>
      <w:marBottom w:val="0"/>
      <w:divBdr>
        <w:top w:val="none" w:sz="0" w:space="0" w:color="auto"/>
        <w:left w:val="none" w:sz="0" w:space="0" w:color="auto"/>
        <w:bottom w:val="none" w:sz="0" w:space="0" w:color="auto"/>
        <w:right w:val="none" w:sz="0" w:space="0" w:color="auto"/>
      </w:divBdr>
    </w:div>
    <w:div w:id="1737975455">
      <w:bodyDiv w:val="1"/>
      <w:marLeft w:val="0"/>
      <w:marRight w:val="0"/>
      <w:marTop w:val="0"/>
      <w:marBottom w:val="0"/>
      <w:divBdr>
        <w:top w:val="none" w:sz="0" w:space="0" w:color="auto"/>
        <w:left w:val="none" w:sz="0" w:space="0" w:color="auto"/>
        <w:bottom w:val="none" w:sz="0" w:space="0" w:color="auto"/>
        <w:right w:val="none" w:sz="0" w:space="0" w:color="auto"/>
      </w:divBdr>
    </w:div>
    <w:div w:id="1836607737">
      <w:bodyDiv w:val="1"/>
      <w:marLeft w:val="0"/>
      <w:marRight w:val="0"/>
      <w:marTop w:val="0"/>
      <w:marBottom w:val="0"/>
      <w:divBdr>
        <w:top w:val="none" w:sz="0" w:space="0" w:color="auto"/>
        <w:left w:val="none" w:sz="0" w:space="0" w:color="auto"/>
        <w:bottom w:val="none" w:sz="0" w:space="0" w:color="auto"/>
        <w:right w:val="none" w:sz="0" w:space="0" w:color="auto"/>
      </w:divBdr>
    </w:div>
    <w:div w:id="1866943474">
      <w:bodyDiv w:val="1"/>
      <w:marLeft w:val="0"/>
      <w:marRight w:val="0"/>
      <w:marTop w:val="0"/>
      <w:marBottom w:val="0"/>
      <w:divBdr>
        <w:top w:val="none" w:sz="0" w:space="0" w:color="auto"/>
        <w:left w:val="none" w:sz="0" w:space="0" w:color="auto"/>
        <w:bottom w:val="none" w:sz="0" w:space="0" w:color="auto"/>
        <w:right w:val="none" w:sz="0" w:space="0" w:color="auto"/>
      </w:divBdr>
    </w:div>
    <w:div w:id="1884291559">
      <w:bodyDiv w:val="1"/>
      <w:marLeft w:val="0"/>
      <w:marRight w:val="0"/>
      <w:marTop w:val="0"/>
      <w:marBottom w:val="0"/>
      <w:divBdr>
        <w:top w:val="none" w:sz="0" w:space="0" w:color="auto"/>
        <w:left w:val="none" w:sz="0" w:space="0" w:color="auto"/>
        <w:bottom w:val="none" w:sz="0" w:space="0" w:color="auto"/>
        <w:right w:val="none" w:sz="0" w:space="0" w:color="auto"/>
      </w:divBdr>
    </w:div>
    <w:div w:id="1940138760">
      <w:bodyDiv w:val="1"/>
      <w:marLeft w:val="0"/>
      <w:marRight w:val="0"/>
      <w:marTop w:val="0"/>
      <w:marBottom w:val="0"/>
      <w:divBdr>
        <w:top w:val="none" w:sz="0" w:space="0" w:color="auto"/>
        <w:left w:val="none" w:sz="0" w:space="0" w:color="auto"/>
        <w:bottom w:val="none" w:sz="0" w:space="0" w:color="auto"/>
        <w:right w:val="none" w:sz="0" w:space="0" w:color="auto"/>
      </w:divBdr>
    </w:div>
    <w:div w:id="1948923368">
      <w:bodyDiv w:val="1"/>
      <w:marLeft w:val="0"/>
      <w:marRight w:val="0"/>
      <w:marTop w:val="0"/>
      <w:marBottom w:val="0"/>
      <w:divBdr>
        <w:top w:val="none" w:sz="0" w:space="0" w:color="auto"/>
        <w:left w:val="none" w:sz="0" w:space="0" w:color="auto"/>
        <w:bottom w:val="none" w:sz="0" w:space="0" w:color="auto"/>
        <w:right w:val="none" w:sz="0" w:space="0" w:color="auto"/>
      </w:divBdr>
    </w:div>
    <w:div w:id="1949241636">
      <w:bodyDiv w:val="1"/>
      <w:marLeft w:val="0"/>
      <w:marRight w:val="0"/>
      <w:marTop w:val="0"/>
      <w:marBottom w:val="0"/>
      <w:divBdr>
        <w:top w:val="none" w:sz="0" w:space="0" w:color="auto"/>
        <w:left w:val="none" w:sz="0" w:space="0" w:color="auto"/>
        <w:bottom w:val="none" w:sz="0" w:space="0" w:color="auto"/>
        <w:right w:val="none" w:sz="0" w:space="0" w:color="auto"/>
      </w:divBdr>
    </w:div>
    <w:div w:id="1950696575">
      <w:bodyDiv w:val="1"/>
      <w:marLeft w:val="0"/>
      <w:marRight w:val="0"/>
      <w:marTop w:val="0"/>
      <w:marBottom w:val="0"/>
      <w:divBdr>
        <w:top w:val="none" w:sz="0" w:space="0" w:color="auto"/>
        <w:left w:val="none" w:sz="0" w:space="0" w:color="auto"/>
        <w:bottom w:val="none" w:sz="0" w:space="0" w:color="auto"/>
        <w:right w:val="none" w:sz="0" w:space="0" w:color="auto"/>
      </w:divBdr>
    </w:div>
    <w:div w:id="1999571626">
      <w:bodyDiv w:val="1"/>
      <w:marLeft w:val="0"/>
      <w:marRight w:val="0"/>
      <w:marTop w:val="0"/>
      <w:marBottom w:val="0"/>
      <w:divBdr>
        <w:top w:val="none" w:sz="0" w:space="0" w:color="auto"/>
        <w:left w:val="none" w:sz="0" w:space="0" w:color="auto"/>
        <w:bottom w:val="none" w:sz="0" w:space="0" w:color="auto"/>
        <w:right w:val="none" w:sz="0" w:space="0" w:color="auto"/>
      </w:divBdr>
    </w:div>
    <w:div w:id="2046825576">
      <w:bodyDiv w:val="1"/>
      <w:marLeft w:val="0"/>
      <w:marRight w:val="0"/>
      <w:marTop w:val="0"/>
      <w:marBottom w:val="0"/>
      <w:divBdr>
        <w:top w:val="none" w:sz="0" w:space="0" w:color="auto"/>
        <w:left w:val="none" w:sz="0" w:space="0" w:color="auto"/>
        <w:bottom w:val="none" w:sz="0" w:space="0" w:color="auto"/>
        <w:right w:val="none" w:sz="0" w:space="0" w:color="auto"/>
      </w:divBdr>
    </w:div>
    <w:div w:id="2047214560">
      <w:bodyDiv w:val="1"/>
      <w:marLeft w:val="0"/>
      <w:marRight w:val="0"/>
      <w:marTop w:val="0"/>
      <w:marBottom w:val="0"/>
      <w:divBdr>
        <w:top w:val="none" w:sz="0" w:space="0" w:color="auto"/>
        <w:left w:val="none" w:sz="0" w:space="0" w:color="auto"/>
        <w:bottom w:val="none" w:sz="0" w:space="0" w:color="auto"/>
        <w:right w:val="none" w:sz="0" w:space="0" w:color="auto"/>
      </w:divBdr>
    </w:div>
    <w:div w:id="2054691788">
      <w:bodyDiv w:val="1"/>
      <w:marLeft w:val="0"/>
      <w:marRight w:val="0"/>
      <w:marTop w:val="0"/>
      <w:marBottom w:val="0"/>
      <w:divBdr>
        <w:top w:val="none" w:sz="0" w:space="0" w:color="auto"/>
        <w:left w:val="none" w:sz="0" w:space="0" w:color="auto"/>
        <w:bottom w:val="none" w:sz="0" w:space="0" w:color="auto"/>
        <w:right w:val="none" w:sz="0" w:space="0" w:color="auto"/>
      </w:divBdr>
    </w:div>
    <w:div w:id="2076707752">
      <w:bodyDiv w:val="1"/>
      <w:marLeft w:val="0"/>
      <w:marRight w:val="0"/>
      <w:marTop w:val="0"/>
      <w:marBottom w:val="0"/>
      <w:divBdr>
        <w:top w:val="none" w:sz="0" w:space="0" w:color="auto"/>
        <w:left w:val="none" w:sz="0" w:space="0" w:color="auto"/>
        <w:bottom w:val="none" w:sz="0" w:space="0" w:color="auto"/>
        <w:right w:val="none" w:sz="0" w:space="0" w:color="auto"/>
      </w:divBdr>
    </w:div>
    <w:div w:id="2081059380">
      <w:bodyDiv w:val="1"/>
      <w:marLeft w:val="0"/>
      <w:marRight w:val="0"/>
      <w:marTop w:val="0"/>
      <w:marBottom w:val="0"/>
      <w:divBdr>
        <w:top w:val="none" w:sz="0" w:space="0" w:color="auto"/>
        <w:left w:val="none" w:sz="0" w:space="0" w:color="auto"/>
        <w:bottom w:val="none" w:sz="0" w:space="0" w:color="auto"/>
        <w:right w:val="none" w:sz="0" w:space="0" w:color="auto"/>
      </w:divBdr>
    </w:div>
    <w:div w:id="2138911996">
      <w:bodyDiv w:val="1"/>
      <w:marLeft w:val="0"/>
      <w:marRight w:val="0"/>
      <w:marTop w:val="0"/>
      <w:marBottom w:val="0"/>
      <w:divBdr>
        <w:top w:val="none" w:sz="0" w:space="0" w:color="auto"/>
        <w:left w:val="none" w:sz="0" w:space="0" w:color="auto"/>
        <w:bottom w:val="none" w:sz="0" w:space="0" w:color="auto"/>
        <w:right w:val="none" w:sz="0" w:space="0" w:color="auto"/>
      </w:divBdr>
    </w:div>
    <w:div w:id="21461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DC5D9-7EBE-4617-9E89-89432B6D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1233</TotalTime>
  <Pages>42</Pages>
  <Words>12907</Words>
  <Characters>70990</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Evaluación</dc:creator>
  <cp:keywords/>
  <dc:description/>
  <cp:lastModifiedBy>Elina Estrada Aguilar</cp:lastModifiedBy>
  <cp:revision>12</cp:revision>
  <cp:lastPrinted>2022-02-09T00:12:00Z</cp:lastPrinted>
  <dcterms:created xsi:type="dcterms:W3CDTF">2022-02-04T21:36:00Z</dcterms:created>
  <dcterms:modified xsi:type="dcterms:W3CDTF">2022-02-10T15:52:00Z</dcterms:modified>
</cp:coreProperties>
</file>