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FD6A7" w14:textId="6D183E71" w:rsidR="00A8506E" w:rsidRPr="00FD6BA6" w:rsidRDefault="00CB3263" w:rsidP="00980D51">
      <w:pPr>
        <w:spacing w:after="0" w:line="240" w:lineRule="auto"/>
        <w:ind w:right="49"/>
        <w:jc w:val="both"/>
        <w:rPr>
          <w:rFonts w:cstheme="minorHAnsi"/>
          <w:b/>
          <w:sz w:val="24"/>
          <w:szCs w:val="24"/>
        </w:rPr>
      </w:pPr>
      <w:r>
        <w:rPr>
          <w:rFonts w:cstheme="minorHAnsi"/>
          <w:b/>
          <w:sz w:val="24"/>
          <w:szCs w:val="24"/>
        </w:rPr>
        <w:t xml:space="preserve">PROYECTO DEL </w:t>
      </w:r>
      <w:r w:rsidR="00A8506E" w:rsidRPr="00FD6BA6">
        <w:rPr>
          <w:rFonts w:cstheme="minorHAnsi"/>
          <w:b/>
          <w:sz w:val="24"/>
          <w:szCs w:val="24"/>
        </w:rPr>
        <w:t>ACTA DE LA SESIÓN ORDINARIA DE</w:t>
      </w:r>
      <w:r w:rsidR="00F45413" w:rsidRPr="00FD6BA6">
        <w:rPr>
          <w:rFonts w:cstheme="minorHAnsi"/>
          <w:b/>
          <w:sz w:val="24"/>
          <w:szCs w:val="24"/>
        </w:rPr>
        <w:t>L</w:t>
      </w:r>
      <w:r w:rsidR="00A8506E" w:rsidRPr="00FD6BA6">
        <w:rPr>
          <w:rFonts w:cstheme="minorHAnsi"/>
          <w:b/>
          <w:sz w:val="24"/>
          <w:szCs w:val="24"/>
        </w:rPr>
        <w:t xml:space="preserve"> SECRETARIADO TÉCNICO </w:t>
      </w:r>
      <w:r w:rsidR="00173B63">
        <w:rPr>
          <w:rFonts w:cstheme="minorHAnsi"/>
          <w:b/>
          <w:sz w:val="24"/>
          <w:szCs w:val="24"/>
        </w:rPr>
        <w:t>MUNICIPAL</w:t>
      </w:r>
      <w:r w:rsidR="00A8506E" w:rsidRPr="00FD6BA6">
        <w:rPr>
          <w:rFonts w:cstheme="minorHAnsi"/>
          <w:b/>
          <w:sz w:val="24"/>
          <w:szCs w:val="24"/>
        </w:rPr>
        <w:t xml:space="preserve"> DE GOBIERNO ABIERTO, DE FECHA </w:t>
      </w:r>
      <w:r w:rsidR="00E5099D">
        <w:rPr>
          <w:rFonts w:cstheme="minorHAnsi"/>
          <w:b/>
          <w:sz w:val="24"/>
          <w:szCs w:val="24"/>
        </w:rPr>
        <w:t>22 DE AGOSTO</w:t>
      </w:r>
      <w:r w:rsidR="00A8506E" w:rsidRPr="00FD6BA6">
        <w:rPr>
          <w:rFonts w:cstheme="minorHAnsi"/>
          <w:b/>
          <w:sz w:val="24"/>
          <w:szCs w:val="24"/>
        </w:rPr>
        <w:t xml:space="preserve"> DE DOS MIL V</w:t>
      </w:r>
      <w:r w:rsidR="009415E9" w:rsidRPr="00FD6BA6">
        <w:rPr>
          <w:rFonts w:cstheme="minorHAnsi"/>
          <w:b/>
          <w:sz w:val="24"/>
          <w:szCs w:val="24"/>
        </w:rPr>
        <w:t>EINTI</w:t>
      </w:r>
      <w:r w:rsidR="00173B63">
        <w:rPr>
          <w:rFonts w:cstheme="minorHAnsi"/>
          <w:b/>
          <w:sz w:val="24"/>
          <w:szCs w:val="24"/>
        </w:rPr>
        <w:t>DÓS</w:t>
      </w:r>
      <w:r w:rsidR="009415E9" w:rsidRPr="00FD6BA6">
        <w:rPr>
          <w:rFonts w:cstheme="minorHAnsi"/>
          <w:b/>
          <w:sz w:val="24"/>
          <w:szCs w:val="24"/>
        </w:rPr>
        <w:t xml:space="preserve">. </w:t>
      </w:r>
    </w:p>
    <w:p w14:paraId="5A7AA3AD" w14:textId="3CE2C962" w:rsidR="00A8506E" w:rsidRPr="00FD6BA6" w:rsidRDefault="00E5099D" w:rsidP="00E5099D">
      <w:pPr>
        <w:tabs>
          <w:tab w:val="left" w:pos="6255"/>
        </w:tabs>
        <w:spacing w:after="0" w:line="240" w:lineRule="auto"/>
        <w:ind w:right="49"/>
        <w:jc w:val="both"/>
        <w:rPr>
          <w:rFonts w:cstheme="minorHAnsi"/>
          <w:sz w:val="24"/>
          <w:szCs w:val="24"/>
        </w:rPr>
      </w:pPr>
      <w:r>
        <w:rPr>
          <w:rFonts w:cstheme="minorHAnsi"/>
          <w:sz w:val="24"/>
          <w:szCs w:val="24"/>
        </w:rPr>
        <w:tab/>
      </w:r>
    </w:p>
    <w:p w14:paraId="2DE609FA" w14:textId="7EBE548E" w:rsidR="00A8506E" w:rsidRPr="00173B63" w:rsidRDefault="00A8506E" w:rsidP="00173B63">
      <w:pPr>
        <w:ind w:right="-518"/>
        <w:jc w:val="both"/>
        <w:rPr>
          <w:rFonts w:ascii="Calibri Light" w:hAnsi="Calibri Light" w:cs="Calibri Light"/>
        </w:rPr>
      </w:pPr>
      <w:r w:rsidRPr="00FD6BA6">
        <w:rPr>
          <w:rFonts w:cstheme="minorHAnsi"/>
          <w:sz w:val="24"/>
          <w:szCs w:val="24"/>
        </w:rPr>
        <w:t xml:space="preserve">Siendo </w:t>
      </w:r>
      <w:r w:rsidR="006F2D88">
        <w:rPr>
          <w:rFonts w:cstheme="minorHAnsi"/>
          <w:sz w:val="24"/>
          <w:szCs w:val="24"/>
        </w:rPr>
        <w:t>hoy</w:t>
      </w:r>
      <w:r w:rsidR="006A092A" w:rsidRPr="00FD6BA6">
        <w:rPr>
          <w:rFonts w:cstheme="minorHAnsi"/>
          <w:sz w:val="24"/>
          <w:szCs w:val="24"/>
        </w:rPr>
        <w:t xml:space="preserve"> </w:t>
      </w:r>
      <w:r w:rsidR="00E5099D">
        <w:rPr>
          <w:rFonts w:cstheme="minorHAnsi"/>
          <w:sz w:val="24"/>
          <w:szCs w:val="24"/>
        </w:rPr>
        <w:t>lunes 22</w:t>
      </w:r>
      <w:r w:rsidR="005361C5">
        <w:rPr>
          <w:rFonts w:cstheme="minorHAnsi"/>
          <w:sz w:val="24"/>
          <w:szCs w:val="24"/>
        </w:rPr>
        <w:t xml:space="preserve"> de </w:t>
      </w:r>
      <w:r w:rsidR="00E5099D">
        <w:rPr>
          <w:rFonts w:cstheme="minorHAnsi"/>
          <w:sz w:val="24"/>
          <w:szCs w:val="24"/>
        </w:rPr>
        <w:t>agosto</w:t>
      </w:r>
      <w:r w:rsidRPr="00FD6BA6">
        <w:rPr>
          <w:rFonts w:cstheme="minorHAnsi"/>
          <w:sz w:val="24"/>
          <w:szCs w:val="24"/>
        </w:rPr>
        <w:t xml:space="preserve"> de dos mil veinti</w:t>
      </w:r>
      <w:r w:rsidR="00173B63">
        <w:rPr>
          <w:rFonts w:cstheme="minorHAnsi"/>
          <w:sz w:val="24"/>
          <w:szCs w:val="24"/>
        </w:rPr>
        <w:t>dós</w:t>
      </w:r>
      <w:r w:rsidRPr="00FD6BA6">
        <w:rPr>
          <w:rFonts w:cstheme="minorHAnsi"/>
          <w:sz w:val="24"/>
          <w:szCs w:val="24"/>
        </w:rPr>
        <w:t>,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173B63">
        <w:rPr>
          <w:rFonts w:cstheme="minorHAnsi"/>
          <w:sz w:val="24"/>
          <w:szCs w:val="24"/>
        </w:rPr>
        <w:t>Municipal</w:t>
      </w:r>
      <w:r w:rsidR="00DE0CD3" w:rsidRPr="00FD6BA6">
        <w:rPr>
          <w:rFonts w:cstheme="minorHAnsi"/>
          <w:sz w:val="24"/>
          <w:szCs w:val="24"/>
        </w:rPr>
        <w:t xml:space="preserve"> </w:t>
      </w:r>
      <w:r w:rsidRPr="00FD6BA6">
        <w:rPr>
          <w:rFonts w:cstheme="minorHAnsi"/>
          <w:sz w:val="24"/>
          <w:szCs w:val="24"/>
        </w:rPr>
        <w:t xml:space="preserve">de Gobierno Abierto, </w:t>
      </w:r>
      <w:r w:rsidR="00173B63" w:rsidRPr="00173B63">
        <w:rPr>
          <w:rFonts w:cs="Calibri Light"/>
          <w:sz w:val="24"/>
          <w:szCs w:val="24"/>
        </w:rPr>
        <w:t>Mtro. Pablo Lor</w:t>
      </w:r>
      <w:r w:rsidR="0071459E">
        <w:rPr>
          <w:rFonts w:cs="Calibri Light"/>
          <w:sz w:val="24"/>
          <w:szCs w:val="24"/>
        </w:rPr>
        <w:t>í</w:t>
      </w:r>
      <w:r w:rsidR="00173B63" w:rsidRPr="00173B63">
        <w:rPr>
          <w:rFonts w:cs="Calibri Light"/>
          <w:sz w:val="24"/>
          <w:szCs w:val="24"/>
        </w:rPr>
        <w:t xml:space="preserve">a Vázquez, Representante del Gobierno Municipal, </w:t>
      </w:r>
      <w:r w:rsidR="0059353B">
        <w:rPr>
          <w:rFonts w:cs="Calibri Light"/>
          <w:sz w:val="24"/>
          <w:szCs w:val="24"/>
        </w:rPr>
        <w:t xml:space="preserve">Mtra. Martha Patricia López García, Representante Suplente del Gobierno Municipal, </w:t>
      </w:r>
      <w:r w:rsidR="00E5099D">
        <w:rPr>
          <w:rFonts w:cs="Calibri Light"/>
          <w:sz w:val="24"/>
          <w:szCs w:val="24"/>
        </w:rPr>
        <w:t>Mtra. Paola Socorro Carrillo Briceño</w:t>
      </w:r>
      <w:r w:rsidR="00173B63" w:rsidRPr="00173B63">
        <w:rPr>
          <w:rFonts w:cs="Calibri Light"/>
          <w:sz w:val="24"/>
          <w:szCs w:val="24"/>
        </w:rPr>
        <w:t>, Representante de la Sociedad Civil en el Secretariado Técnico Municipal, Dr. Carlos Fernando Pavón Durán, Comisionado y representante del Inaip Yucatán, Lic. Sergio Arsenio Vermont Gamboa, representante Suplente del Inaip Yucatán,</w:t>
      </w:r>
      <w:r w:rsidRPr="00173B63">
        <w:rPr>
          <w:rFonts w:cstheme="minorHAnsi"/>
          <w:sz w:val="24"/>
          <w:szCs w:val="24"/>
        </w:rPr>
        <w:t xml:space="preserve"> para</w:t>
      </w:r>
      <w:r w:rsidRPr="00FD6BA6">
        <w:rPr>
          <w:rFonts w:cstheme="minorHAnsi"/>
          <w:sz w:val="24"/>
          <w:szCs w:val="24"/>
        </w:rPr>
        <w:t xml:space="preserve"> efectos de celebrar la sesión</w:t>
      </w:r>
      <w:r w:rsidR="00F85755" w:rsidRPr="00FD6BA6">
        <w:rPr>
          <w:rFonts w:cstheme="minorHAnsi"/>
          <w:sz w:val="24"/>
          <w:szCs w:val="24"/>
        </w:rPr>
        <w:t xml:space="preserve"> </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w:t>
      </w:r>
      <w:r w:rsidR="00173B63">
        <w:rPr>
          <w:rFonts w:cstheme="minorHAnsi"/>
          <w:sz w:val="24"/>
          <w:szCs w:val="24"/>
        </w:rPr>
        <w:t>municipal</w:t>
      </w:r>
      <w:r w:rsidRPr="00FD6BA6">
        <w:rPr>
          <w:rFonts w:cstheme="minorHAnsi"/>
          <w:sz w:val="24"/>
          <w:szCs w:val="24"/>
        </w:rPr>
        <w:t xml:space="preserve">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D02DBB">
        <w:rPr>
          <w:rFonts w:cstheme="minorHAnsi"/>
          <w:sz w:val="24"/>
          <w:szCs w:val="24"/>
          <w:lang w:eastAsia="zh-TW"/>
        </w:rPr>
        <w:t>19</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77F71D3E"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173B63">
        <w:rPr>
          <w:rFonts w:cstheme="minorHAnsi"/>
          <w:sz w:val="24"/>
          <w:szCs w:val="24"/>
          <w:lang w:eastAsia="zh-TW"/>
        </w:rPr>
        <w:t>el Lic. Sergio Arsenio Vermont Gamboa</w:t>
      </w:r>
      <w:r w:rsidRPr="00FD6BA6">
        <w:rPr>
          <w:rFonts w:cstheme="minorHAnsi"/>
          <w:sz w:val="24"/>
          <w:szCs w:val="24"/>
          <w:lang w:eastAsia="zh-TW"/>
        </w:rPr>
        <w:t xml:space="preserve">, </w:t>
      </w:r>
      <w:r w:rsidR="00173B63">
        <w:rPr>
          <w:rFonts w:cstheme="minorHAnsi"/>
          <w:sz w:val="24"/>
          <w:szCs w:val="24"/>
          <w:lang w:eastAsia="zh-TW"/>
        </w:rPr>
        <w:t xml:space="preserve">representante Suplente </w:t>
      </w:r>
      <w:r w:rsidRPr="00FD6BA6">
        <w:rPr>
          <w:rFonts w:cstheme="minorHAnsi"/>
          <w:sz w:val="24"/>
          <w:szCs w:val="24"/>
          <w:lang w:eastAsia="zh-TW"/>
        </w:rPr>
        <w:t xml:space="preserve">del </w:t>
      </w:r>
      <w:r w:rsidR="00173B63">
        <w:rPr>
          <w:rFonts w:cstheme="minorHAnsi"/>
          <w:sz w:val="24"/>
          <w:szCs w:val="24"/>
          <w:lang w:eastAsia="zh-TW"/>
        </w:rPr>
        <w:t>s</w:t>
      </w:r>
      <w:r w:rsidRPr="00FD6BA6">
        <w:rPr>
          <w:rFonts w:cstheme="minorHAnsi"/>
          <w:sz w:val="24"/>
          <w:szCs w:val="24"/>
          <w:lang w:eastAsia="zh-TW"/>
        </w:rPr>
        <w:t xml:space="preserve">ecretariado </w:t>
      </w:r>
      <w:r w:rsidR="00173B63">
        <w:rPr>
          <w:rFonts w:cstheme="minorHAnsi"/>
          <w:sz w:val="24"/>
          <w:szCs w:val="24"/>
          <w:lang w:eastAsia="zh-TW"/>
        </w:rPr>
        <w:t>t</w:t>
      </w:r>
      <w:r w:rsidRPr="00FD6BA6">
        <w:rPr>
          <w:rFonts w:cstheme="minorHAnsi"/>
          <w:sz w:val="24"/>
          <w:szCs w:val="24"/>
          <w:lang w:eastAsia="zh-TW"/>
        </w:rPr>
        <w:t>écnico</w:t>
      </w:r>
      <w:r w:rsidR="00173B63">
        <w:rPr>
          <w:rFonts w:cstheme="minorHAnsi"/>
          <w:sz w:val="24"/>
          <w:szCs w:val="24"/>
          <w:lang w:eastAsia="zh-TW"/>
        </w:rPr>
        <w:t xml:space="preserve"> municipal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sesión ordinaria del </w:t>
      </w:r>
      <w:r w:rsidR="00BD71BB">
        <w:rPr>
          <w:rFonts w:cstheme="minorHAnsi"/>
          <w:sz w:val="24"/>
          <w:szCs w:val="24"/>
          <w:lang w:eastAsia="zh-TW"/>
        </w:rPr>
        <w:t>s</w:t>
      </w:r>
      <w:r w:rsidR="00D852AF" w:rsidRPr="00FD6BA6">
        <w:rPr>
          <w:rFonts w:cstheme="minorHAnsi"/>
          <w:sz w:val="24"/>
          <w:szCs w:val="24"/>
          <w:lang w:eastAsia="zh-TW"/>
        </w:rPr>
        <w:t xml:space="preserve">ecretariado </w:t>
      </w:r>
      <w:r w:rsidR="00BD71BB">
        <w:rPr>
          <w:rFonts w:cstheme="minorHAnsi"/>
          <w:sz w:val="24"/>
          <w:szCs w:val="24"/>
          <w:lang w:eastAsia="zh-TW"/>
        </w:rPr>
        <w:t>t</w:t>
      </w:r>
      <w:r w:rsidR="00D852AF" w:rsidRPr="00FD6BA6">
        <w:rPr>
          <w:rFonts w:cstheme="minorHAnsi"/>
          <w:sz w:val="24"/>
          <w:szCs w:val="24"/>
          <w:lang w:eastAsia="zh-TW"/>
        </w:rPr>
        <w:t xml:space="preserve">écnico </w:t>
      </w:r>
      <w:r w:rsidR="00BD71BB">
        <w:rPr>
          <w:rFonts w:cstheme="minorHAnsi"/>
          <w:sz w:val="24"/>
          <w:szCs w:val="24"/>
          <w:lang w:eastAsia="zh-TW"/>
        </w:rPr>
        <w:t>municipal</w:t>
      </w:r>
      <w:r w:rsidR="00D852AF" w:rsidRPr="00FD6BA6">
        <w:rPr>
          <w:rFonts w:cstheme="minorHAnsi"/>
          <w:sz w:val="24"/>
          <w:szCs w:val="24"/>
          <w:lang w:eastAsia="zh-TW"/>
        </w:rPr>
        <w:t xml:space="preserve">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7EEDC6F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w:t>
      </w:r>
      <w:r w:rsidR="00BD71BB">
        <w:rPr>
          <w:rFonts w:cstheme="minorHAnsi"/>
          <w:sz w:val="24"/>
          <w:szCs w:val="24"/>
          <w:lang w:eastAsia="zh-TW"/>
        </w:rPr>
        <w:t>representante Suplente,</w:t>
      </w:r>
      <w:r w:rsidRPr="00FD6BA6">
        <w:rPr>
          <w:rFonts w:cstheme="minorHAnsi"/>
          <w:sz w:val="24"/>
          <w:szCs w:val="24"/>
          <w:lang w:eastAsia="zh-TW"/>
        </w:rPr>
        <w:t xml:space="preserve">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6419331D"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w:t>
      </w:r>
      <w:r w:rsidR="00BD71BB">
        <w:rPr>
          <w:rFonts w:cstheme="minorHAnsi"/>
          <w:sz w:val="24"/>
          <w:szCs w:val="24"/>
        </w:rPr>
        <w:t>mun</w:t>
      </w:r>
      <w:r w:rsidR="008A65B3">
        <w:rPr>
          <w:rFonts w:cstheme="minorHAnsi"/>
          <w:sz w:val="24"/>
          <w:szCs w:val="24"/>
        </w:rPr>
        <w:t>i</w:t>
      </w:r>
      <w:r w:rsidR="00BD71BB">
        <w:rPr>
          <w:rFonts w:cstheme="minorHAnsi"/>
          <w:sz w:val="24"/>
          <w:szCs w:val="24"/>
        </w:rPr>
        <w:t>cipal</w:t>
      </w:r>
      <w:r w:rsidRPr="00FD6BA6">
        <w:rPr>
          <w:rFonts w:cstheme="minorHAnsi"/>
          <w:sz w:val="24"/>
          <w:szCs w:val="24"/>
        </w:rPr>
        <w:t xml:space="preserve">,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46BC31CC" w14:textId="333CC3A5" w:rsidR="008A65B3" w:rsidRPr="00E5099D" w:rsidRDefault="00E5099D" w:rsidP="00FC776D">
      <w:pPr>
        <w:pStyle w:val="Prrafodelista"/>
        <w:numPr>
          <w:ilvl w:val="0"/>
          <w:numId w:val="23"/>
        </w:numPr>
        <w:spacing w:after="0" w:line="240" w:lineRule="auto"/>
        <w:ind w:right="49"/>
        <w:jc w:val="both"/>
        <w:rPr>
          <w:rFonts w:cstheme="minorHAnsi"/>
          <w:sz w:val="24"/>
          <w:szCs w:val="24"/>
        </w:rPr>
      </w:pPr>
      <w:r w:rsidRPr="00E5099D">
        <w:rPr>
          <w:rFonts w:cs="Calibri Light"/>
          <w:sz w:val="24"/>
          <w:szCs w:val="24"/>
        </w:rPr>
        <w:t>Presentación de la propuesta, y en su caso, designación de la persona facilitadora del secretariado técnico municipal</w:t>
      </w:r>
      <w:r w:rsidRPr="00E5099D">
        <w:rPr>
          <w:rFonts w:cstheme="minorHAnsi"/>
          <w:sz w:val="24"/>
          <w:szCs w:val="24"/>
        </w:rPr>
        <w:t>.</w:t>
      </w:r>
    </w:p>
    <w:p w14:paraId="6BED5A20" w14:textId="77777777" w:rsidR="00E5099D" w:rsidRPr="00E5099D" w:rsidRDefault="00E5099D" w:rsidP="00E5099D">
      <w:pPr>
        <w:pStyle w:val="Prrafodelista"/>
        <w:spacing w:after="0" w:line="240" w:lineRule="auto"/>
        <w:ind w:left="1287" w:right="49"/>
        <w:jc w:val="both"/>
        <w:rPr>
          <w:rFonts w:cstheme="minorHAnsi"/>
          <w:sz w:val="24"/>
          <w:szCs w:val="24"/>
        </w:rPr>
      </w:pPr>
    </w:p>
    <w:p w14:paraId="3CCF4649" w14:textId="149D330F" w:rsidR="008A65B3" w:rsidRDefault="008A65B3" w:rsidP="008A65B3">
      <w:pPr>
        <w:spacing w:after="0" w:line="240" w:lineRule="auto"/>
        <w:ind w:right="49"/>
        <w:jc w:val="both"/>
        <w:rPr>
          <w:rFonts w:cstheme="minorHAnsi"/>
          <w:b/>
          <w:sz w:val="24"/>
          <w:szCs w:val="24"/>
        </w:rPr>
      </w:pPr>
      <w:r>
        <w:rPr>
          <w:rFonts w:cstheme="minorHAnsi"/>
          <w:b/>
          <w:sz w:val="24"/>
          <w:szCs w:val="24"/>
        </w:rPr>
        <w:t xml:space="preserve">V.- </w:t>
      </w:r>
      <w:r w:rsidRPr="008A65B3">
        <w:rPr>
          <w:rFonts w:cstheme="minorHAnsi"/>
          <w:sz w:val="24"/>
          <w:szCs w:val="24"/>
        </w:rPr>
        <w:t>Asuntos Generales</w:t>
      </w:r>
    </w:p>
    <w:p w14:paraId="5F1D9B03" w14:textId="7888AF8C" w:rsidR="008A65B3" w:rsidRPr="008A65B3" w:rsidRDefault="008A65B3" w:rsidP="008A65B3">
      <w:pPr>
        <w:spacing w:after="0" w:line="240" w:lineRule="auto"/>
        <w:ind w:right="49"/>
        <w:jc w:val="both"/>
        <w:rPr>
          <w:rFonts w:cstheme="minorHAnsi"/>
          <w:sz w:val="24"/>
          <w:szCs w:val="24"/>
        </w:rPr>
      </w:pPr>
      <w:r>
        <w:rPr>
          <w:rFonts w:cstheme="minorHAnsi"/>
          <w:b/>
          <w:sz w:val="24"/>
          <w:szCs w:val="24"/>
        </w:rPr>
        <w:t xml:space="preserve">VI.- </w:t>
      </w:r>
      <w:r w:rsidRPr="008A65B3">
        <w:rPr>
          <w:rFonts w:cstheme="minorHAnsi"/>
          <w:sz w:val="24"/>
          <w:szCs w:val="24"/>
        </w:rPr>
        <w:t>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7BA96003"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Seguidamente el </w:t>
      </w:r>
      <w:r w:rsidR="008A65B3">
        <w:rPr>
          <w:rFonts w:cstheme="minorHAnsi"/>
          <w:sz w:val="24"/>
          <w:szCs w:val="24"/>
          <w:lang w:eastAsia="zh-TW"/>
        </w:rPr>
        <w:t>representante Suplente,</w:t>
      </w:r>
      <w:r w:rsidRPr="00FD6BA6">
        <w:rPr>
          <w:rFonts w:cstheme="minorHAnsi"/>
          <w:sz w:val="24"/>
          <w:szCs w:val="24"/>
          <w:lang w:eastAsia="zh-TW"/>
        </w:rPr>
        <w:t xml:space="preserve">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008A65B3">
        <w:rPr>
          <w:rFonts w:cstheme="minorHAnsi"/>
          <w:sz w:val="24"/>
          <w:szCs w:val="24"/>
          <w:lang w:eastAsia="zh-TW"/>
        </w:rPr>
        <w:t>s</w:t>
      </w:r>
      <w:r w:rsidRPr="00FD6BA6">
        <w:rPr>
          <w:rFonts w:cstheme="minorHAnsi"/>
          <w:sz w:val="24"/>
          <w:szCs w:val="24"/>
          <w:lang w:eastAsia="zh-TW"/>
        </w:rPr>
        <w:t xml:space="preserve">ecretariado </w:t>
      </w:r>
      <w:r w:rsidR="008A65B3">
        <w:rPr>
          <w:rFonts w:cstheme="minorHAnsi"/>
          <w:sz w:val="24"/>
          <w:szCs w:val="24"/>
          <w:lang w:eastAsia="zh-TW"/>
        </w:rPr>
        <w:t>t</w:t>
      </w:r>
      <w:r w:rsidRPr="00FD6BA6">
        <w:rPr>
          <w:rFonts w:cstheme="minorHAnsi"/>
          <w:sz w:val="24"/>
          <w:szCs w:val="24"/>
          <w:lang w:eastAsia="zh-TW"/>
        </w:rPr>
        <w:t xml:space="preserve">écnico </w:t>
      </w:r>
      <w:r w:rsidR="008A65B3">
        <w:rPr>
          <w:rFonts w:cstheme="minorHAnsi"/>
          <w:sz w:val="24"/>
          <w:szCs w:val="24"/>
          <w:lang w:eastAsia="zh-TW"/>
        </w:rPr>
        <w:t xml:space="preserve">municipal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672674C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w:t>
      </w:r>
      <w:r w:rsidR="00101CA8">
        <w:rPr>
          <w:rFonts w:cstheme="minorHAnsi"/>
          <w:sz w:val="24"/>
          <w:szCs w:val="24"/>
          <w:lang w:eastAsia="zh-TW"/>
        </w:rPr>
        <w:t>s</w:t>
      </w:r>
      <w:r w:rsidRPr="00FD6BA6">
        <w:rPr>
          <w:rFonts w:cstheme="minorHAnsi"/>
          <w:sz w:val="24"/>
          <w:szCs w:val="24"/>
          <w:lang w:eastAsia="zh-TW"/>
        </w:rPr>
        <w:t xml:space="preserve">ecretariado </w:t>
      </w:r>
      <w:r w:rsidR="00101CA8">
        <w:rPr>
          <w:rFonts w:cstheme="minorHAnsi"/>
          <w:sz w:val="24"/>
          <w:szCs w:val="24"/>
          <w:lang w:eastAsia="zh-TW"/>
        </w:rPr>
        <w:t>t</w:t>
      </w:r>
      <w:r w:rsidRPr="00FD6BA6">
        <w:rPr>
          <w:rFonts w:cstheme="minorHAnsi"/>
          <w:sz w:val="24"/>
          <w:szCs w:val="24"/>
          <w:lang w:eastAsia="zh-TW"/>
        </w:rPr>
        <w:t xml:space="preserve">écnico </w:t>
      </w:r>
      <w:r w:rsidR="00101CA8">
        <w:rPr>
          <w:rFonts w:cstheme="minorHAnsi"/>
          <w:sz w:val="24"/>
          <w:szCs w:val="24"/>
          <w:lang w:eastAsia="zh-TW"/>
        </w:rPr>
        <w:t>municipal</w:t>
      </w:r>
      <w:r w:rsidRPr="00FD6BA6">
        <w:rPr>
          <w:rFonts w:cstheme="minorHAnsi"/>
          <w:sz w:val="24"/>
          <w:szCs w:val="24"/>
          <w:lang w:eastAsia="zh-TW"/>
        </w:rPr>
        <w:t xml:space="preserve">, el orden del día </w:t>
      </w:r>
      <w:r w:rsidR="00EC2F4C">
        <w:rPr>
          <w:rFonts w:cstheme="minorHAnsi"/>
          <w:sz w:val="24"/>
          <w:szCs w:val="24"/>
          <w:lang w:eastAsia="zh-TW"/>
        </w:rPr>
        <w:t>presentado</w:t>
      </w:r>
      <w:r w:rsidRPr="00FD6BA6">
        <w:rPr>
          <w:rFonts w:cstheme="minorHAnsi"/>
          <w:sz w:val="24"/>
          <w:szCs w:val="24"/>
          <w:lang w:eastAsia="zh-TW"/>
        </w:rPr>
        <w:t xml:space="preserve">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7A8265A" w14:textId="41EC0B1E" w:rsidR="00D47C0D" w:rsidRDefault="00A8506E" w:rsidP="00FD6BA6">
      <w:pPr>
        <w:tabs>
          <w:tab w:val="left" w:pos="-284"/>
        </w:tabs>
        <w:spacing w:after="0" w:line="240" w:lineRule="auto"/>
        <w:ind w:right="49"/>
        <w:jc w:val="both"/>
        <w:rPr>
          <w:rFonts w:cstheme="minorHAnsi"/>
          <w:sz w:val="24"/>
          <w:szCs w:val="24"/>
        </w:rPr>
      </w:pPr>
      <w:r w:rsidRPr="00E5099D">
        <w:rPr>
          <w:rFonts w:cstheme="minorHAnsi"/>
          <w:sz w:val="24"/>
          <w:szCs w:val="24"/>
        </w:rPr>
        <w:t>Seguidamente</w:t>
      </w:r>
      <w:r w:rsidR="00F165CE" w:rsidRPr="00E5099D">
        <w:rPr>
          <w:rFonts w:cstheme="minorHAnsi"/>
          <w:sz w:val="24"/>
          <w:szCs w:val="24"/>
        </w:rPr>
        <w:t xml:space="preserve">, </w:t>
      </w:r>
      <w:r w:rsidR="001A4796" w:rsidRPr="00E5099D">
        <w:rPr>
          <w:rFonts w:cstheme="minorHAnsi"/>
          <w:sz w:val="24"/>
          <w:szCs w:val="24"/>
        </w:rPr>
        <w:t xml:space="preserve">el </w:t>
      </w:r>
      <w:r w:rsidR="006D7C6D" w:rsidRPr="00E5099D">
        <w:rPr>
          <w:rFonts w:cstheme="minorHAnsi"/>
          <w:sz w:val="24"/>
          <w:szCs w:val="24"/>
        </w:rPr>
        <w:t>representante Suplente</w:t>
      </w:r>
      <w:r w:rsidR="001A4796" w:rsidRPr="00E5099D">
        <w:rPr>
          <w:rFonts w:cstheme="minorHAnsi"/>
          <w:sz w:val="24"/>
          <w:szCs w:val="24"/>
        </w:rPr>
        <w:t xml:space="preserve"> puso en consideración </w:t>
      </w:r>
      <w:r w:rsidR="006A092A" w:rsidRPr="00E5099D">
        <w:rPr>
          <w:rFonts w:cstheme="minorHAnsi"/>
          <w:sz w:val="24"/>
          <w:szCs w:val="24"/>
        </w:rPr>
        <w:t>el primer</w:t>
      </w:r>
      <w:r w:rsidR="00572333" w:rsidRPr="00E5099D">
        <w:rPr>
          <w:rFonts w:cstheme="minorHAnsi"/>
          <w:sz w:val="24"/>
          <w:szCs w:val="24"/>
        </w:rPr>
        <w:t xml:space="preserve"> asunto en cartera, siendo </w:t>
      </w:r>
      <w:r w:rsidR="006A092A" w:rsidRPr="00E5099D">
        <w:rPr>
          <w:rFonts w:cstheme="minorHAnsi"/>
          <w:sz w:val="24"/>
          <w:szCs w:val="24"/>
        </w:rPr>
        <w:t>é</w:t>
      </w:r>
      <w:r w:rsidR="00572333" w:rsidRPr="00E5099D">
        <w:rPr>
          <w:rFonts w:cstheme="minorHAnsi"/>
          <w:sz w:val="24"/>
          <w:szCs w:val="24"/>
        </w:rPr>
        <w:t>ste</w:t>
      </w:r>
      <w:r w:rsidR="00E5099D" w:rsidRPr="00E5099D">
        <w:rPr>
          <w:rFonts w:cstheme="minorHAnsi"/>
          <w:sz w:val="24"/>
          <w:szCs w:val="24"/>
        </w:rPr>
        <w:t xml:space="preserve"> la</w:t>
      </w:r>
      <w:r w:rsidR="006A092A" w:rsidRPr="00E5099D">
        <w:rPr>
          <w:rFonts w:cstheme="minorHAnsi"/>
          <w:sz w:val="24"/>
          <w:szCs w:val="24"/>
        </w:rPr>
        <w:t xml:space="preserve"> </w:t>
      </w:r>
      <w:r w:rsidR="00E5099D" w:rsidRPr="00E5099D">
        <w:rPr>
          <w:rFonts w:cs="Calibri Light"/>
          <w:sz w:val="24"/>
          <w:szCs w:val="24"/>
        </w:rPr>
        <w:t>presentación de la propuesta, y en su caso, designación de la persona facilitadora del secretariado técnico municipal</w:t>
      </w:r>
      <w:r w:rsidR="00050406" w:rsidRPr="00E5099D">
        <w:rPr>
          <w:rFonts w:cstheme="minorHAnsi"/>
          <w:sz w:val="24"/>
          <w:szCs w:val="24"/>
        </w:rPr>
        <w:t>.</w:t>
      </w:r>
    </w:p>
    <w:p w14:paraId="40B0007E" w14:textId="77777777" w:rsidR="00F553C2" w:rsidRPr="00E5099D" w:rsidRDefault="00F553C2" w:rsidP="00FD6BA6">
      <w:pPr>
        <w:tabs>
          <w:tab w:val="left" w:pos="-284"/>
        </w:tabs>
        <w:spacing w:after="0" w:line="240" w:lineRule="auto"/>
        <w:ind w:right="49"/>
        <w:jc w:val="both"/>
        <w:rPr>
          <w:rFonts w:cstheme="minorHAnsi"/>
          <w:sz w:val="24"/>
          <w:szCs w:val="24"/>
        </w:rPr>
      </w:pPr>
    </w:p>
    <w:p w14:paraId="2ED03A55" w14:textId="7E7FBD07" w:rsidR="005361C5" w:rsidRPr="00F553C2" w:rsidRDefault="00F553C2" w:rsidP="00FD6BA6">
      <w:pPr>
        <w:tabs>
          <w:tab w:val="left" w:pos="-284"/>
        </w:tabs>
        <w:spacing w:after="0" w:line="240" w:lineRule="auto"/>
        <w:ind w:right="49"/>
        <w:jc w:val="both"/>
        <w:rPr>
          <w:rFonts w:cstheme="minorHAnsi"/>
          <w:sz w:val="24"/>
          <w:szCs w:val="24"/>
        </w:rPr>
      </w:pPr>
      <w:r w:rsidRPr="00F553C2">
        <w:rPr>
          <w:rFonts w:cstheme="minorHAnsi"/>
          <w:sz w:val="24"/>
          <w:szCs w:val="24"/>
          <w:lang w:eastAsia="zh-TW"/>
        </w:rPr>
        <w:t>El representante Suplente,</w:t>
      </w:r>
      <w:r w:rsidRPr="00F553C2">
        <w:rPr>
          <w:rFonts w:cstheme="minorHAnsi"/>
          <w:sz w:val="24"/>
          <w:szCs w:val="24"/>
        </w:rPr>
        <w:t xml:space="preserve"> procedió</w:t>
      </w:r>
      <w:r w:rsidR="00A723EE">
        <w:rPr>
          <w:rFonts w:cstheme="minorHAnsi"/>
          <w:sz w:val="24"/>
          <w:szCs w:val="24"/>
        </w:rPr>
        <w:t xml:space="preserve"> a darle uso de la voz a la</w:t>
      </w:r>
      <w:r w:rsidR="002D13C5">
        <w:rPr>
          <w:rFonts w:cstheme="minorHAnsi"/>
          <w:sz w:val="24"/>
          <w:szCs w:val="24"/>
        </w:rPr>
        <w:t xml:space="preserve"> </w:t>
      </w:r>
      <w:r w:rsidR="002D13C5">
        <w:rPr>
          <w:rFonts w:cs="Calibri Light"/>
          <w:sz w:val="24"/>
          <w:szCs w:val="24"/>
        </w:rPr>
        <w:t>Mtra. Paola Carrillo Briceño,</w:t>
      </w:r>
      <w:r w:rsidR="00A723EE">
        <w:rPr>
          <w:rFonts w:cstheme="minorHAnsi"/>
          <w:sz w:val="24"/>
          <w:szCs w:val="24"/>
        </w:rPr>
        <w:t xml:space="preserve"> </w:t>
      </w:r>
      <w:r w:rsidR="00A723EE" w:rsidRPr="00173B63">
        <w:rPr>
          <w:rFonts w:cs="Calibri Light"/>
          <w:sz w:val="24"/>
          <w:szCs w:val="24"/>
        </w:rPr>
        <w:t>Representante de la Sociedad Civil</w:t>
      </w:r>
      <w:r w:rsidR="00A723EE">
        <w:rPr>
          <w:rFonts w:cs="Calibri Light"/>
          <w:sz w:val="24"/>
          <w:szCs w:val="24"/>
        </w:rPr>
        <w:t>, inform</w:t>
      </w:r>
      <w:r w:rsidR="005B012D">
        <w:rPr>
          <w:rFonts w:cs="Calibri Light"/>
          <w:sz w:val="24"/>
          <w:szCs w:val="24"/>
        </w:rPr>
        <w:t>ó</w:t>
      </w:r>
      <w:r w:rsidR="00A723EE">
        <w:rPr>
          <w:rFonts w:cs="Calibri Light"/>
          <w:sz w:val="24"/>
          <w:szCs w:val="24"/>
        </w:rPr>
        <w:t xml:space="preserve"> </w:t>
      </w:r>
      <w:r w:rsidR="005B012D">
        <w:rPr>
          <w:rFonts w:cs="Calibri Light"/>
          <w:sz w:val="24"/>
          <w:szCs w:val="24"/>
        </w:rPr>
        <w:t xml:space="preserve">que ha </w:t>
      </w:r>
      <w:r w:rsidR="00A723EE">
        <w:rPr>
          <w:rFonts w:cs="Calibri Light"/>
          <w:sz w:val="24"/>
          <w:szCs w:val="24"/>
        </w:rPr>
        <w:t xml:space="preserve">concluido el proceso de selección de la persona facilitadora, se trata </w:t>
      </w:r>
      <w:r w:rsidR="00D131CA">
        <w:rPr>
          <w:rFonts w:cs="Calibri Light"/>
          <w:sz w:val="24"/>
          <w:szCs w:val="24"/>
        </w:rPr>
        <w:t>de la Licda. Ana Karina Camacho Elizalde</w:t>
      </w:r>
      <w:r w:rsidR="00980BC3">
        <w:rPr>
          <w:rFonts w:cs="Calibri Light"/>
          <w:sz w:val="24"/>
          <w:szCs w:val="24"/>
        </w:rPr>
        <w:t xml:space="preserve">, es Licenciada en Ciencias de la Educación con terminal en psicología educativa, </w:t>
      </w:r>
      <w:r w:rsidR="006C3FE2">
        <w:rPr>
          <w:rFonts w:cs="Calibri Light"/>
          <w:sz w:val="24"/>
          <w:szCs w:val="24"/>
        </w:rPr>
        <w:t>tiene diferen</w:t>
      </w:r>
      <w:r w:rsidR="002D13C5">
        <w:rPr>
          <w:rFonts w:cs="Calibri Light"/>
          <w:sz w:val="24"/>
          <w:szCs w:val="24"/>
        </w:rPr>
        <w:t>tes aptitudes que la hacen apta</w:t>
      </w:r>
      <w:r w:rsidR="006C3FE2">
        <w:rPr>
          <w:rFonts w:cs="Calibri Light"/>
          <w:sz w:val="24"/>
          <w:szCs w:val="24"/>
        </w:rPr>
        <w:t xml:space="preserve"> </w:t>
      </w:r>
      <w:r w:rsidR="002D13C5">
        <w:rPr>
          <w:rFonts w:cs="Calibri Light"/>
          <w:sz w:val="24"/>
          <w:szCs w:val="24"/>
        </w:rPr>
        <w:t xml:space="preserve">para el puesto de </w:t>
      </w:r>
      <w:r w:rsidR="003A0B48">
        <w:rPr>
          <w:rFonts w:cs="Calibri Light"/>
          <w:sz w:val="24"/>
          <w:szCs w:val="24"/>
        </w:rPr>
        <w:t>F</w:t>
      </w:r>
      <w:r w:rsidR="002D13C5">
        <w:rPr>
          <w:rFonts w:cs="Calibri Light"/>
          <w:sz w:val="24"/>
          <w:szCs w:val="24"/>
        </w:rPr>
        <w:t>acilitadora, tiene una excelente habilidad de resolución de problemas, de negociación y en su perfil menciona que busca un espacio en donde aplicar sus conocimientos</w:t>
      </w:r>
      <w:r w:rsidR="00DA652A">
        <w:rPr>
          <w:rFonts w:cs="Calibri Light"/>
          <w:sz w:val="24"/>
          <w:szCs w:val="24"/>
        </w:rPr>
        <w:t xml:space="preserve"> y sumar aprendizaje</w:t>
      </w:r>
      <w:r w:rsidR="003A0B48">
        <w:rPr>
          <w:rFonts w:cs="Calibri Light"/>
          <w:sz w:val="24"/>
          <w:szCs w:val="24"/>
        </w:rPr>
        <w:t>s</w:t>
      </w:r>
      <w:r w:rsidR="002D13C5">
        <w:rPr>
          <w:rFonts w:cs="Calibri Light"/>
          <w:sz w:val="24"/>
          <w:szCs w:val="24"/>
        </w:rPr>
        <w:t xml:space="preserve"> nuevos en su trayecto profesional</w:t>
      </w:r>
      <w:r w:rsidR="00DA652A">
        <w:rPr>
          <w:rFonts w:cs="Calibri Light"/>
          <w:sz w:val="24"/>
          <w:szCs w:val="24"/>
        </w:rPr>
        <w:t>, ha impartido diversos, cursos, talleres</w:t>
      </w:r>
      <w:r w:rsidR="003A0B48">
        <w:rPr>
          <w:rFonts w:cs="Calibri Light"/>
          <w:sz w:val="24"/>
          <w:szCs w:val="24"/>
        </w:rPr>
        <w:t xml:space="preserve"> que la hacen una persona apta en este puesto como Facilitadora, en la parte de los lineamientos se menciona que debe ser una persona neutra, después de discutirse en sociedad civil se llegó a la conclusión que ella es una persona apta y una muy buena candidata para ocupar este puesto, se le dio el uso de la voz al Mtro. Pablo Loria Vázquez, comentando que el perfil le parece muy óptimo y que la sociedad civil haya hecho este nombramiento, porque este ejercicio es de sociedad civil, recalcando la responsabilidad </w:t>
      </w:r>
      <w:r w:rsidR="00342917">
        <w:rPr>
          <w:rFonts w:cs="Calibri Light"/>
          <w:sz w:val="24"/>
          <w:szCs w:val="24"/>
        </w:rPr>
        <w:t>d</w:t>
      </w:r>
      <w:r w:rsidR="003A0B48">
        <w:rPr>
          <w:rFonts w:cs="Calibri Light"/>
          <w:sz w:val="24"/>
          <w:szCs w:val="24"/>
        </w:rPr>
        <w:t>el trabajo de la Facilitadora</w:t>
      </w:r>
      <w:r w:rsidR="00342917">
        <w:rPr>
          <w:rFonts w:cs="Calibri Light"/>
          <w:sz w:val="24"/>
          <w:szCs w:val="24"/>
        </w:rPr>
        <w:t xml:space="preserve"> porque es la que va a organizar, apoyar, ayudar llevar a cabo las sesiones, mediando entre el gobierno y sociedad civil, que se recalque el punto de la responsabilidad y disponibilidad, sobre todo la parte del consenso, cuando se realizan las juntas, la hora,  y que el perfil le parece idóneo y sobre todo que la sociedad civil ya lo analizó, seguidamente se le dio el uso de la voz al Dr. Carlos Pavón Durán</w:t>
      </w:r>
      <w:r w:rsidR="002E56C8">
        <w:rPr>
          <w:rFonts w:cs="Calibri Light"/>
          <w:sz w:val="24"/>
          <w:szCs w:val="24"/>
        </w:rPr>
        <w:t>, comentando que el Instituto ve con agrado a la Facilitadora que propuso la sociedad civil y votar a favor de su nombramiento y también agradecer el trabajo de la sociedad civil y darle la bienvenida a la Mtra. Paola Carrillo Briceño por su primera sesión, agradeciendo su disposición y para apoyarla en lo que necesite.</w:t>
      </w:r>
    </w:p>
    <w:p w14:paraId="3B0FC893" w14:textId="77777777" w:rsidR="00F553C2" w:rsidRPr="00FD6BA6" w:rsidRDefault="00F553C2" w:rsidP="00FD6BA6">
      <w:pPr>
        <w:tabs>
          <w:tab w:val="left" w:pos="-284"/>
        </w:tabs>
        <w:spacing w:after="0" w:line="240" w:lineRule="auto"/>
        <w:ind w:right="49"/>
        <w:jc w:val="both"/>
        <w:rPr>
          <w:rFonts w:cstheme="minorHAnsi"/>
          <w:sz w:val="24"/>
          <w:szCs w:val="24"/>
        </w:rPr>
      </w:pPr>
    </w:p>
    <w:p w14:paraId="3790CD9A" w14:textId="6520C86B" w:rsidR="00881A8A" w:rsidRDefault="00881A8A" w:rsidP="00FD6BA6">
      <w:pPr>
        <w:tabs>
          <w:tab w:val="left" w:pos="-284"/>
        </w:tabs>
        <w:spacing w:after="0" w:line="240" w:lineRule="auto"/>
        <w:ind w:right="49"/>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w:t>
      </w:r>
      <w:r w:rsidR="002E56C8">
        <w:rPr>
          <w:rFonts w:cstheme="minorHAnsi"/>
          <w:sz w:val="24"/>
          <w:szCs w:val="24"/>
          <w:lang w:eastAsia="zh-TW"/>
        </w:rPr>
        <w:t xml:space="preserve">Se aprueba por unanimidad de votos de los representantes del secretariado técnico municipal la </w:t>
      </w:r>
      <w:r w:rsidR="002E56C8" w:rsidRPr="00E5099D">
        <w:rPr>
          <w:rFonts w:cs="Calibri Light"/>
          <w:sz w:val="24"/>
          <w:szCs w:val="24"/>
        </w:rPr>
        <w:t xml:space="preserve">designación de </w:t>
      </w:r>
      <w:r w:rsidR="00936AAD">
        <w:rPr>
          <w:rFonts w:cs="Calibri Light"/>
          <w:sz w:val="24"/>
          <w:szCs w:val="24"/>
        </w:rPr>
        <w:t xml:space="preserve">Ana Karina Camacho Elizalde como </w:t>
      </w:r>
      <w:r w:rsidR="002E56C8" w:rsidRPr="00E5099D">
        <w:rPr>
          <w:rFonts w:cs="Calibri Light"/>
          <w:sz w:val="24"/>
          <w:szCs w:val="24"/>
        </w:rPr>
        <w:t>la persona facilitadora del secretariado técnico municipal</w:t>
      </w:r>
      <w:r w:rsidR="00936AAD">
        <w:rPr>
          <w:rFonts w:cstheme="minorHAnsi"/>
          <w:sz w:val="24"/>
          <w:szCs w:val="24"/>
        </w:rPr>
        <w:t>, en términos del artículo 9 fracción XV de los Lineamientos Generales de Trabajo.</w:t>
      </w:r>
    </w:p>
    <w:p w14:paraId="2FB034C2" w14:textId="77777777" w:rsidR="002456B5" w:rsidRDefault="002456B5" w:rsidP="00FD6BA6">
      <w:pPr>
        <w:tabs>
          <w:tab w:val="left" w:pos="-284"/>
        </w:tabs>
        <w:spacing w:after="0" w:line="240" w:lineRule="auto"/>
        <w:ind w:right="49"/>
        <w:jc w:val="both"/>
        <w:rPr>
          <w:rFonts w:cs="Calibri Light"/>
          <w:b/>
          <w:sz w:val="24"/>
          <w:szCs w:val="24"/>
        </w:rPr>
      </w:pPr>
    </w:p>
    <w:p w14:paraId="7E94EDB0" w14:textId="4CC2FA75" w:rsidR="00AC0138" w:rsidRPr="00DE4510" w:rsidRDefault="00DE4510" w:rsidP="00DE4510">
      <w:pPr>
        <w:tabs>
          <w:tab w:val="left" w:pos="0"/>
        </w:tabs>
        <w:spacing w:after="0" w:line="240" w:lineRule="auto"/>
        <w:ind w:right="105"/>
        <w:jc w:val="both"/>
        <w:rPr>
          <w:rFonts w:cstheme="minorHAnsi"/>
          <w:sz w:val="24"/>
          <w:szCs w:val="24"/>
        </w:rPr>
      </w:pPr>
      <w:r>
        <w:rPr>
          <w:rFonts w:cstheme="minorHAnsi"/>
          <w:sz w:val="24"/>
          <w:szCs w:val="24"/>
        </w:rPr>
        <w:t xml:space="preserve">Continuando con </w:t>
      </w:r>
      <w:r w:rsidR="00936AAD">
        <w:rPr>
          <w:rFonts w:cstheme="minorHAnsi"/>
          <w:sz w:val="24"/>
          <w:szCs w:val="24"/>
        </w:rPr>
        <w:t>los asuntos generales</w:t>
      </w:r>
      <w:r>
        <w:rPr>
          <w:rFonts w:cstheme="minorHAnsi"/>
          <w:sz w:val="24"/>
          <w:szCs w:val="24"/>
        </w:rPr>
        <w:t xml:space="preserve">, </w:t>
      </w:r>
      <w:r w:rsidR="00936AAD">
        <w:rPr>
          <w:rFonts w:cstheme="minorHAnsi"/>
          <w:sz w:val="24"/>
          <w:szCs w:val="24"/>
        </w:rPr>
        <w:t>se le cedió el uso de la voz a</w:t>
      </w:r>
      <w:r w:rsidR="00936AAD">
        <w:rPr>
          <w:rFonts w:cs="Calibri Light"/>
          <w:sz w:val="24"/>
          <w:szCs w:val="24"/>
        </w:rPr>
        <w:t xml:space="preserve"> </w:t>
      </w:r>
      <w:r>
        <w:rPr>
          <w:rFonts w:cs="Calibri Light"/>
          <w:sz w:val="24"/>
          <w:szCs w:val="24"/>
        </w:rPr>
        <w:t>l</w:t>
      </w:r>
      <w:r w:rsidR="002456B5" w:rsidRPr="002456B5">
        <w:rPr>
          <w:rFonts w:cs="Calibri Light"/>
          <w:sz w:val="24"/>
          <w:szCs w:val="24"/>
        </w:rPr>
        <w:t xml:space="preserve">a </w:t>
      </w:r>
      <w:r w:rsidR="006F2D88">
        <w:rPr>
          <w:rFonts w:cs="Calibri Light"/>
          <w:sz w:val="24"/>
          <w:szCs w:val="24"/>
        </w:rPr>
        <w:t>Mtra. Paola Socorro Carrillo Briceño</w:t>
      </w:r>
      <w:r w:rsidR="002456B5" w:rsidRPr="00173B63">
        <w:rPr>
          <w:rFonts w:cs="Calibri Light"/>
          <w:sz w:val="24"/>
          <w:szCs w:val="24"/>
        </w:rPr>
        <w:t>,</w:t>
      </w:r>
      <w:r w:rsidR="00EC0727">
        <w:rPr>
          <w:rFonts w:cs="Calibri Light"/>
          <w:sz w:val="24"/>
          <w:szCs w:val="24"/>
        </w:rPr>
        <w:t xml:space="preserve"> para que presente los resultados de la aplicación de encuestas en comisarías, seguidamente compartió la pantalla, </w:t>
      </w:r>
      <w:r w:rsidR="00502830">
        <w:rPr>
          <w:rFonts w:cs="Calibri Light"/>
          <w:sz w:val="24"/>
          <w:szCs w:val="24"/>
        </w:rPr>
        <w:t xml:space="preserve">y </w:t>
      </w:r>
      <w:r w:rsidR="00EC0727">
        <w:rPr>
          <w:rFonts w:cs="Calibri Light"/>
          <w:sz w:val="24"/>
          <w:szCs w:val="24"/>
        </w:rPr>
        <w:t xml:space="preserve">recapitulando que fueron 15 comisarías </w:t>
      </w:r>
      <w:r w:rsidR="00502830">
        <w:rPr>
          <w:rFonts w:cs="Calibri Light"/>
          <w:sz w:val="24"/>
          <w:szCs w:val="24"/>
        </w:rPr>
        <w:t xml:space="preserve">encuestadas del 6 al 24 de junio de 2022, siendo la primera Tahdzibichén y la última San </w:t>
      </w:r>
      <w:r w:rsidR="00502830">
        <w:rPr>
          <w:rFonts w:cs="Calibri Light"/>
          <w:sz w:val="24"/>
          <w:szCs w:val="24"/>
        </w:rPr>
        <w:lastRenderedPageBreak/>
        <w:t xml:space="preserve">Ignacio Tesip, fueron 834 encuestas aplicadas, en la cual 2 encuestas fueron en lengua maya y tomar en cuenta ese dato, 3 preguntas fueron de opción múltiple y una en formato abierto, sobre las personas encuestadas primero están los datos de género </w:t>
      </w:r>
      <w:r w:rsidR="003A44E2">
        <w:rPr>
          <w:rFonts w:cs="Calibri Light"/>
          <w:sz w:val="24"/>
          <w:szCs w:val="24"/>
        </w:rPr>
        <w:t>predomino el género femenino con un 53 por ciento y el masculino con el 47 por ciento, en el caso de la edad, el rango de edad de 60 a 69 predomino con el 19 por ciento, ya a partir de 10 a 19 de edad fue el 15 por ciento, de 20 a 29 años el 15 por ciento, de 30 a 39 el 15 por ciento, de 40 a 49 el 15 por ciento, de 50 a 59 el 15 por ciento, de 60 a 69 el 1</w:t>
      </w:r>
      <w:r w:rsidR="0025010D">
        <w:rPr>
          <w:rFonts w:cs="Calibri Light"/>
          <w:sz w:val="24"/>
          <w:szCs w:val="24"/>
        </w:rPr>
        <w:t xml:space="preserve">9 por ciento siendo este rango el predominante, </w:t>
      </w:r>
      <w:r w:rsidR="003A44E2">
        <w:rPr>
          <w:rFonts w:cs="Calibri Light"/>
          <w:sz w:val="24"/>
          <w:szCs w:val="24"/>
        </w:rPr>
        <w:t xml:space="preserve">de 70 a 79 el 5 por ciento y de </w:t>
      </w:r>
      <w:r w:rsidR="0025010D">
        <w:rPr>
          <w:rFonts w:cs="Calibri Light"/>
          <w:sz w:val="24"/>
          <w:szCs w:val="24"/>
        </w:rPr>
        <w:t>80 a 89 el uno por ciento, seguidamente la ocupación que predomino en las encuestas fue el de trabajador o trabajadora del hogar con un 39 por ciento y las personas desempleadas fue</w:t>
      </w:r>
      <w:r w:rsidR="008663F4">
        <w:rPr>
          <w:rFonts w:cs="Calibri Light"/>
          <w:sz w:val="24"/>
          <w:szCs w:val="24"/>
        </w:rPr>
        <w:t xml:space="preserve"> el porcentaje que menos predominó</w:t>
      </w:r>
      <w:r w:rsidR="0025010D">
        <w:rPr>
          <w:rFonts w:cs="Calibri Light"/>
          <w:sz w:val="24"/>
          <w:szCs w:val="24"/>
        </w:rPr>
        <w:t xml:space="preserve"> con un uno por ciento</w:t>
      </w:r>
      <w:r w:rsidR="008663F4">
        <w:rPr>
          <w:rFonts w:cs="Calibri Light"/>
          <w:sz w:val="24"/>
          <w:szCs w:val="24"/>
        </w:rPr>
        <w:t>, a los pensionados y pensionadas con un 4 por ciento, estudiantes 14 por ciento,</w:t>
      </w:r>
      <w:r w:rsidR="0025010D">
        <w:rPr>
          <w:rFonts w:cs="Calibri Light"/>
          <w:sz w:val="24"/>
          <w:szCs w:val="24"/>
        </w:rPr>
        <w:t xml:space="preserve"> </w:t>
      </w:r>
      <w:r w:rsidR="008663F4">
        <w:rPr>
          <w:rFonts w:cs="Calibri Light"/>
          <w:sz w:val="24"/>
          <w:szCs w:val="24"/>
        </w:rPr>
        <w:t xml:space="preserve">personas que trabajan por su cuenta 17 por ciento y empleados y empleadas de cualquier sector público o privado 25 por ciento, es una pequeña recapitulación que mostró en la última sesión la Mtra. Patricia McCarthy, luego la calificación promedio </w:t>
      </w:r>
      <w:r w:rsidR="00A356C4">
        <w:rPr>
          <w:rFonts w:cs="Calibri Light"/>
          <w:sz w:val="24"/>
          <w:szCs w:val="24"/>
        </w:rPr>
        <w:t xml:space="preserve">de </w:t>
      </w:r>
      <w:r w:rsidR="008663F4">
        <w:rPr>
          <w:rFonts w:cs="Calibri Light"/>
          <w:sz w:val="24"/>
          <w:szCs w:val="24"/>
        </w:rPr>
        <w:t xml:space="preserve">los servicios públicos prioritarios y las temáticas más  </w:t>
      </w:r>
      <w:r w:rsidR="00A356C4">
        <w:rPr>
          <w:rFonts w:cs="Calibri Light"/>
          <w:sz w:val="24"/>
          <w:szCs w:val="24"/>
        </w:rPr>
        <w:t>priorizadas sobre los resultados ya en sí de las encuestas, cuales son las problemáticas que se visualizaron al momento de realizar las encuestas, en la calificación promedio de servicios públicos se hacía una observación de que muchas comisarias seleccionaron mercado, sin embargo es porque no tienen mercado, igualmente con una mala calificación fue el drenaje y alcantarillado, los servicios públicos prioritarios la mayoría de las comisarias seleccionaron el suministro de agua potable, alumbrado público, calles y banquetas</w:t>
      </w:r>
      <w:r w:rsidR="006E0E3D">
        <w:rPr>
          <w:rFonts w:cs="Calibri Light"/>
          <w:sz w:val="24"/>
          <w:szCs w:val="24"/>
        </w:rPr>
        <w:t xml:space="preserve">, seguridad pública, drenaje y alcantarillado, la última pregunta de opción múltiple las temáticas más priorizadas, la mayoría de las comisarias priorizó el transporte público, la seguridad, la salud, el acceso a medicinas, el alcoholismo y drogadicción, empleo y bajo ingreso y la pobreza y a partir de ahí ya se podrán tomar decisiones sobre que personas se podrán dirigir y ampliar estrategias, </w:t>
      </w:r>
      <w:r w:rsidR="00A055E4">
        <w:rPr>
          <w:rFonts w:cs="Calibri Light"/>
          <w:sz w:val="24"/>
          <w:szCs w:val="24"/>
        </w:rPr>
        <w:t xml:space="preserve">se le dio el uso de la voz al Mtro. Pablo Loria Vázquez, reiteró la felicitación a la sociedad civil, a los funcionarios del Instituto Estatal de Acceso a la Información Pública y a los del Ayuntamiento de Mérida  que estuvieron siempre independientemente de la inclemencia del tiempo y en lo que pudo haber  pasado se estuvo siempre al frente de este trabajo de gobierno abierto, felicitando nuevamente a estos tres sectores, las encuestas además tienen una cuestión muy útil porque además que se utilizarán para los ejercicios al Ayuntamiento ya le están sirviendo </w:t>
      </w:r>
      <w:r w:rsidR="000E630A">
        <w:rPr>
          <w:rFonts w:cs="Calibri Light"/>
          <w:sz w:val="24"/>
          <w:szCs w:val="24"/>
        </w:rPr>
        <w:t>para atender servicios públicos</w:t>
      </w:r>
      <w:r w:rsidR="0095272C">
        <w:rPr>
          <w:rFonts w:cs="Calibri Light"/>
          <w:sz w:val="24"/>
          <w:szCs w:val="24"/>
        </w:rPr>
        <w:t xml:space="preserve"> y</w:t>
      </w:r>
      <w:r w:rsidR="000E630A">
        <w:rPr>
          <w:rFonts w:cs="Calibri Light"/>
          <w:sz w:val="24"/>
          <w:szCs w:val="24"/>
        </w:rPr>
        <w:t xml:space="preserve"> ya se les está pasando a las direcciones </w:t>
      </w:r>
      <w:r w:rsidR="00A055E4">
        <w:rPr>
          <w:rFonts w:cs="Calibri Light"/>
          <w:sz w:val="24"/>
          <w:szCs w:val="24"/>
        </w:rPr>
        <w:t xml:space="preserve"> </w:t>
      </w:r>
      <w:r w:rsidR="000E630A">
        <w:rPr>
          <w:rFonts w:cs="Calibri Light"/>
          <w:sz w:val="24"/>
          <w:szCs w:val="24"/>
        </w:rPr>
        <w:t>que están involucradas</w:t>
      </w:r>
      <w:r w:rsidR="0095272C">
        <w:rPr>
          <w:rFonts w:cs="Calibri Light"/>
          <w:sz w:val="24"/>
          <w:szCs w:val="24"/>
        </w:rPr>
        <w:t>,</w:t>
      </w:r>
      <w:r w:rsidR="000E630A">
        <w:rPr>
          <w:rFonts w:cs="Calibri Light"/>
          <w:sz w:val="24"/>
          <w:szCs w:val="24"/>
        </w:rPr>
        <w:t xml:space="preserve"> </w:t>
      </w:r>
      <w:r w:rsidR="0095272C">
        <w:rPr>
          <w:rFonts w:cs="Calibri Light"/>
          <w:sz w:val="24"/>
          <w:szCs w:val="24"/>
        </w:rPr>
        <w:t xml:space="preserve">esperando que se hagan las mesas de trabajo, seguidamente el representante suplente del Inaip Yucatán, continuó con los asuntos pendientes para la siguiente sesión, la ratificación de la persona Facilitadora, continuar analizando el proceso de metodología de consultas ya para dar paso a la consulta  en línea </w:t>
      </w:r>
      <w:r w:rsidR="00763338">
        <w:rPr>
          <w:rFonts w:cs="Calibri Light"/>
          <w:sz w:val="24"/>
          <w:szCs w:val="24"/>
        </w:rPr>
        <w:t xml:space="preserve">y </w:t>
      </w:r>
      <w:r w:rsidR="0095272C">
        <w:rPr>
          <w:rFonts w:cs="Calibri Light"/>
          <w:sz w:val="24"/>
          <w:szCs w:val="24"/>
        </w:rPr>
        <w:t xml:space="preserve">si se haría por parte de los integrantes y el instrumento a aplicar, se le dio el uso de la voz </w:t>
      </w:r>
      <w:r w:rsidR="00763338">
        <w:rPr>
          <w:rFonts w:cs="Calibri Light"/>
          <w:sz w:val="24"/>
          <w:szCs w:val="24"/>
        </w:rPr>
        <w:t xml:space="preserve">a la </w:t>
      </w:r>
      <w:r w:rsidR="006F2D88">
        <w:rPr>
          <w:rFonts w:cs="Calibri Light"/>
          <w:sz w:val="24"/>
          <w:szCs w:val="24"/>
        </w:rPr>
        <w:t>Mtra. Paola Socorro Carrillo Briceño</w:t>
      </w:r>
      <w:r w:rsidR="00763338">
        <w:rPr>
          <w:rFonts w:cs="Calibri Light"/>
          <w:sz w:val="24"/>
          <w:szCs w:val="24"/>
        </w:rPr>
        <w:t xml:space="preserve">, comentando que los resultados en comisarías, proponiendo que se podrán dirigir los siguientes esfuerzos hacia el sector joven e ir a las universidades, proponer e interesarlos en el tema de gobierno abierto para tener más ciudadanos y </w:t>
      </w:r>
      <w:r w:rsidR="00763338">
        <w:rPr>
          <w:rFonts w:cs="Calibri Light"/>
          <w:sz w:val="24"/>
          <w:szCs w:val="24"/>
        </w:rPr>
        <w:lastRenderedPageBreak/>
        <w:t>ciudadanas que se interesen en este ejercicio, profesionales que se estén formando en derecho, en ciencias políticas, en ciencias sociales en general sería una propuesta interesante ya con base con lo que arrojaron las encuestas, se le dio el uso de la voz al Dr. Carlos Pavón Durán, comentando ser una muy buena propuesta</w:t>
      </w:r>
      <w:r w:rsidR="00EB60E6">
        <w:rPr>
          <w:rFonts w:cs="Calibri Light"/>
          <w:sz w:val="24"/>
          <w:szCs w:val="24"/>
        </w:rPr>
        <w:t xml:space="preserve">, y tratar de ver en que escuelas, en que fechas y dar pláticas del tema del ejercicio de gobierno abierto, se le dio el uso de la voz al Mtro. Pablo Loria Vázquez, comentando que además de llevar pláticas sino que también llevar una sesión de gobierno abierto del secretariado técnico municipal a alguna universidad para que vean los jóvenes como se trabaja como se vota, se le dio el uso de la voz a la </w:t>
      </w:r>
      <w:r w:rsidR="008165CA">
        <w:rPr>
          <w:rFonts w:cs="Calibri Light"/>
          <w:sz w:val="24"/>
          <w:szCs w:val="24"/>
        </w:rPr>
        <w:t xml:space="preserve">Mtra. Paola Carrillo Briceño, </w:t>
      </w:r>
      <w:r w:rsidR="006F2D88">
        <w:rPr>
          <w:rFonts w:cs="Calibri Light"/>
          <w:sz w:val="24"/>
          <w:szCs w:val="24"/>
        </w:rPr>
        <w:t>c</w:t>
      </w:r>
      <w:r w:rsidR="00EB60E6">
        <w:rPr>
          <w:rFonts w:cs="Calibri Light"/>
          <w:sz w:val="24"/>
          <w:szCs w:val="24"/>
        </w:rPr>
        <w:t>omentando que sería muy bueno tener en cuenta la perspectiva de los y las jóvenes, tal</w:t>
      </w:r>
      <w:r w:rsidR="00113036">
        <w:rPr>
          <w:rFonts w:cs="Calibri Light"/>
          <w:sz w:val="24"/>
          <w:szCs w:val="24"/>
        </w:rPr>
        <w:t xml:space="preserve"> </w:t>
      </w:r>
      <w:r w:rsidR="00EB60E6">
        <w:rPr>
          <w:rFonts w:cs="Calibri Light"/>
          <w:sz w:val="24"/>
          <w:szCs w:val="24"/>
        </w:rPr>
        <w:t xml:space="preserve">vez ellos tengan </w:t>
      </w:r>
      <w:r w:rsidR="00113036">
        <w:rPr>
          <w:rFonts w:cs="Calibri Light"/>
          <w:sz w:val="24"/>
          <w:szCs w:val="24"/>
        </w:rPr>
        <w:t>una visión diferente que necesitamos priorizar y esta visión que va incluir cosas nuevas que están diversificadas en la ciudad, y le parece muy buena propuesta del Mtro. Pablo Lor</w:t>
      </w:r>
      <w:r w:rsidR="00C972A9">
        <w:rPr>
          <w:rFonts w:cs="Calibri Light"/>
          <w:sz w:val="24"/>
          <w:szCs w:val="24"/>
        </w:rPr>
        <w:t>í</w:t>
      </w:r>
      <w:r w:rsidR="00113036">
        <w:rPr>
          <w:rFonts w:cs="Calibri Light"/>
          <w:sz w:val="24"/>
          <w:szCs w:val="24"/>
        </w:rPr>
        <w:t xml:space="preserve">a de sesionar de manera presencial. Se acordó que la próxima sesión del secretariado técnico municipal será el próximo jueves primero de septiembre a las 11:00 horas, como primer tema sería la ratificación de la persona facilitadora y como segundo tema continuar analizando el tema de </w:t>
      </w:r>
      <w:r w:rsidR="006F2D88">
        <w:rPr>
          <w:rFonts w:cs="Calibri Light"/>
          <w:sz w:val="24"/>
          <w:szCs w:val="24"/>
        </w:rPr>
        <w:t>las encuestas y específicamente la encuesta en línea.</w:t>
      </w:r>
    </w:p>
    <w:p w14:paraId="5C492E28" w14:textId="77777777" w:rsidR="00BA2E2F" w:rsidRPr="00FD6BA6" w:rsidRDefault="00BA2E2F" w:rsidP="00FD6BA6">
      <w:pPr>
        <w:tabs>
          <w:tab w:val="left" w:pos="-284"/>
        </w:tabs>
        <w:spacing w:after="0" w:line="240" w:lineRule="auto"/>
        <w:ind w:right="49"/>
        <w:jc w:val="both"/>
        <w:rPr>
          <w:rFonts w:cstheme="minorHAnsi"/>
          <w:sz w:val="24"/>
          <w:szCs w:val="24"/>
        </w:rPr>
      </w:pPr>
    </w:p>
    <w:p w14:paraId="7E7C88E6" w14:textId="3AE5169E"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No habiendo más asuntos que tratar en la presente sesión ordinaria, se clausura </w:t>
      </w:r>
      <w:r w:rsidR="006F2D88">
        <w:rPr>
          <w:rFonts w:cstheme="minorHAnsi"/>
          <w:sz w:val="24"/>
          <w:szCs w:val="24"/>
        </w:rPr>
        <w:t xml:space="preserve">siendo hoy </w:t>
      </w:r>
      <w:r w:rsidRPr="00FD6BA6">
        <w:rPr>
          <w:rFonts w:cstheme="minorHAnsi"/>
          <w:sz w:val="24"/>
          <w:szCs w:val="24"/>
        </w:rPr>
        <w:t xml:space="preserve">día </w:t>
      </w:r>
      <w:r w:rsidR="006F2D88">
        <w:rPr>
          <w:rFonts w:cstheme="minorHAnsi"/>
          <w:sz w:val="24"/>
          <w:szCs w:val="24"/>
        </w:rPr>
        <w:t>lunes</w:t>
      </w:r>
      <w:r w:rsidR="00337FB2" w:rsidRPr="00FD6BA6">
        <w:rPr>
          <w:rFonts w:cstheme="minorHAnsi"/>
          <w:sz w:val="24"/>
          <w:szCs w:val="24"/>
        </w:rPr>
        <w:t xml:space="preserve"> </w:t>
      </w:r>
      <w:r w:rsidR="006F2D88">
        <w:rPr>
          <w:rFonts w:cstheme="minorHAnsi"/>
          <w:sz w:val="24"/>
          <w:szCs w:val="24"/>
        </w:rPr>
        <w:t>22</w:t>
      </w:r>
      <w:r w:rsidR="008D783E">
        <w:rPr>
          <w:rFonts w:cstheme="minorHAnsi"/>
          <w:sz w:val="24"/>
          <w:szCs w:val="24"/>
        </w:rPr>
        <w:t xml:space="preserve"> de </w:t>
      </w:r>
      <w:r w:rsidR="006F2D88">
        <w:rPr>
          <w:rFonts w:cstheme="minorHAnsi"/>
          <w:sz w:val="24"/>
          <w:szCs w:val="24"/>
        </w:rPr>
        <w:t>agosto</w:t>
      </w:r>
      <w:r w:rsidR="00DE4510">
        <w:rPr>
          <w:rFonts w:cstheme="minorHAnsi"/>
          <w:sz w:val="24"/>
          <w:szCs w:val="24"/>
        </w:rPr>
        <w:t xml:space="preserve"> de 2022</w:t>
      </w:r>
      <w:r w:rsidR="006F2D88">
        <w:rPr>
          <w:rFonts w:cstheme="minorHAnsi"/>
          <w:sz w:val="24"/>
          <w:szCs w:val="24"/>
        </w:rPr>
        <w:t>.</w:t>
      </w:r>
    </w:p>
    <w:p w14:paraId="0A9CCDA1" w14:textId="77777777" w:rsidR="00A8506E" w:rsidRDefault="00A8506E" w:rsidP="00FD6BA6">
      <w:pPr>
        <w:autoSpaceDE w:val="0"/>
        <w:autoSpaceDN w:val="0"/>
        <w:adjustRightInd w:val="0"/>
        <w:spacing w:after="0" w:line="240" w:lineRule="auto"/>
        <w:ind w:right="49"/>
        <w:jc w:val="both"/>
        <w:rPr>
          <w:rFonts w:cstheme="minorHAnsi"/>
          <w:b/>
          <w:bCs/>
          <w:sz w:val="24"/>
          <w:szCs w:val="24"/>
        </w:rPr>
      </w:pPr>
    </w:p>
    <w:p w14:paraId="2D2B4607" w14:textId="77777777" w:rsidR="008165CA" w:rsidRPr="00FD6BA6" w:rsidRDefault="008165CA"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52BE0B90" w14:textId="77777777" w:rsidR="005F26E5" w:rsidRPr="00FD6BA6" w:rsidRDefault="005F26E5" w:rsidP="008165CA">
            <w:pPr>
              <w:snapToGrid w:val="0"/>
              <w:spacing w:after="0" w:line="240" w:lineRule="auto"/>
              <w:ind w:right="49"/>
              <w:rPr>
                <w:rFonts w:cstheme="minorHAnsi"/>
                <w:b/>
                <w:bCs/>
                <w:sz w:val="24"/>
                <w:szCs w:val="24"/>
              </w:rPr>
            </w:pPr>
          </w:p>
          <w:p w14:paraId="5FCE697A" w14:textId="314FAD4B" w:rsidR="005F26E5" w:rsidRPr="00FD6BA6" w:rsidRDefault="00881A8A" w:rsidP="00FD6BA6">
            <w:pPr>
              <w:snapToGrid w:val="0"/>
              <w:spacing w:after="0" w:line="240" w:lineRule="auto"/>
              <w:ind w:right="49"/>
              <w:jc w:val="center"/>
              <w:rPr>
                <w:rFonts w:cstheme="minorHAnsi"/>
                <w:b/>
                <w:bCs/>
                <w:sz w:val="24"/>
                <w:szCs w:val="24"/>
              </w:rPr>
            </w:pPr>
            <w:r>
              <w:rPr>
                <w:rFonts w:cstheme="minorHAnsi"/>
                <w:b/>
                <w:bCs/>
                <w:sz w:val="24"/>
                <w:szCs w:val="24"/>
              </w:rPr>
              <w:t>MTRO. PABLO LORÍA VÁZQUEZ</w:t>
            </w:r>
          </w:p>
          <w:p w14:paraId="0CB1692E" w14:textId="204F1286" w:rsidR="005F26E5" w:rsidRPr="00FD6BA6" w:rsidRDefault="005F26E5" w:rsidP="00881A8A">
            <w:pPr>
              <w:snapToGrid w:val="0"/>
              <w:spacing w:after="0" w:line="240" w:lineRule="auto"/>
              <w:ind w:right="49"/>
              <w:jc w:val="center"/>
              <w:rPr>
                <w:rFonts w:cstheme="minorHAnsi"/>
                <w:b/>
                <w:bCs/>
                <w:sz w:val="24"/>
                <w:szCs w:val="24"/>
              </w:rPr>
            </w:pPr>
            <w:r w:rsidRPr="00FD6BA6">
              <w:rPr>
                <w:rFonts w:cstheme="minorHAnsi"/>
                <w:b/>
                <w:bCs/>
                <w:sz w:val="24"/>
                <w:szCs w:val="24"/>
              </w:rPr>
              <w:t xml:space="preserve">REPRESENTANTE DEL GOBIERNO </w:t>
            </w:r>
            <w:r w:rsidR="00881A8A">
              <w:rPr>
                <w:rFonts w:cstheme="minorHAnsi"/>
                <w:b/>
                <w:bCs/>
                <w:sz w:val="24"/>
                <w:szCs w:val="24"/>
              </w:rPr>
              <w:t>MUNICIPAL</w:t>
            </w:r>
          </w:p>
        </w:tc>
        <w:tc>
          <w:tcPr>
            <w:tcW w:w="5345" w:type="dxa"/>
          </w:tcPr>
          <w:p w14:paraId="79F5997C" w14:textId="5103DC6F" w:rsidR="005F26E5" w:rsidRPr="00FD6BA6" w:rsidRDefault="005F26E5" w:rsidP="00FD6BA6">
            <w:pPr>
              <w:spacing w:after="0" w:line="240" w:lineRule="auto"/>
              <w:ind w:right="49"/>
              <w:jc w:val="center"/>
              <w:rPr>
                <w:rFonts w:cstheme="minorHAnsi"/>
                <w:b/>
                <w:sz w:val="24"/>
                <w:szCs w:val="24"/>
              </w:rPr>
            </w:pPr>
          </w:p>
          <w:p w14:paraId="407B3DB2" w14:textId="0962FAE9" w:rsidR="00E5099D" w:rsidRDefault="00E5099D" w:rsidP="00E5099D">
            <w:pPr>
              <w:snapToGrid w:val="0"/>
              <w:spacing w:after="0" w:line="240" w:lineRule="auto"/>
              <w:ind w:right="49"/>
              <w:jc w:val="center"/>
              <w:rPr>
                <w:rFonts w:cstheme="minorHAnsi"/>
                <w:b/>
                <w:sz w:val="24"/>
                <w:szCs w:val="24"/>
              </w:rPr>
            </w:pPr>
            <w:r>
              <w:rPr>
                <w:rFonts w:cstheme="minorHAnsi"/>
                <w:b/>
                <w:sz w:val="24"/>
                <w:szCs w:val="24"/>
              </w:rPr>
              <w:t xml:space="preserve">MTRA. </w:t>
            </w:r>
            <w:r w:rsidR="00A96802">
              <w:rPr>
                <w:rFonts w:cstheme="minorHAnsi"/>
                <w:b/>
                <w:sz w:val="24"/>
                <w:szCs w:val="24"/>
              </w:rPr>
              <w:t>MARTHA PATRICIA LÓPEZ GARCÍA</w:t>
            </w:r>
          </w:p>
          <w:p w14:paraId="5E752212" w14:textId="5A8FF704"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 xml:space="preserve">REPRESENTANTE </w:t>
            </w:r>
            <w:r w:rsidR="00A96802">
              <w:rPr>
                <w:rFonts w:cstheme="minorHAnsi"/>
                <w:b/>
                <w:bCs/>
                <w:sz w:val="24"/>
                <w:szCs w:val="24"/>
              </w:rPr>
              <w:t>SUPLENTE DEL GOBIERNO</w:t>
            </w:r>
            <w:r w:rsidRPr="00FD6BA6">
              <w:rPr>
                <w:rFonts w:cstheme="minorHAnsi"/>
                <w:b/>
                <w:bCs/>
                <w:sz w:val="24"/>
                <w:szCs w:val="24"/>
              </w:rPr>
              <w:t xml:space="preserve"> </w:t>
            </w:r>
            <w:r w:rsidR="00881A8A">
              <w:rPr>
                <w:rFonts w:cstheme="minorHAnsi"/>
                <w:b/>
                <w:bCs/>
                <w:sz w:val="24"/>
                <w:szCs w:val="24"/>
              </w:rPr>
              <w:t>MUNICIPAL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6B7CE07" w14:textId="77777777" w:rsidR="00881A8A" w:rsidRDefault="00881A8A" w:rsidP="00FD6BA6">
            <w:pPr>
              <w:snapToGrid w:val="0"/>
              <w:spacing w:after="0" w:line="240" w:lineRule="auto"/>
              <w:ind w:right="49"/>
              <w:rPr>
                <w:rFonts w:cstheme="minorHAnsi"/>
                <w:b/>
                <w:bCs/>
                <w:sz w:val="24"/>
                <w:szCs w:val="24"/>
              </w:rPr>
            </w:pPr>
          </w:p>
          <w:p w14:paraId="3467E25F" w14:textId="77777777" w:rsidR="00881A8A" w:rsidRDefault="00881A8A" w:rsidP="00FD6BA6">
            <w:pPr>
              <w:snapToGrid w:val="0"/>
              <w:spacing w:after="0" w:line="240" w:lineRule="auto"/>
              <w:ind w:right="49"/>
              <w:rPr>
                <w:rFonts w:cstheme="minorHAnsi"/>
                <w:b/>
                <w:bCs/>
                <w:sz w:val="24"/>
                <w:szCs w:val="24"/>
              </w:rPr>
            </w:pPr>
          </w:p>
          <w:p w14:paraId="10642BB5" w14:textId="77777777" w:rsidR="00881A8A" w:rsidRDefault="00881A8A" w:rsidP="00FD6BA6">
            <w:pPr>
              <w:snapToGrid w:val="0"/>
              <w:spacing w:after="0" w:line="240" w:lineRule="auto"/>
              <w:ind w:right="49"/>
              <w:rPr>
                <w:rFonts w:cstheme="minorHAnsi"/>
                <w:b/>
                <w:bCs/>
                <w:sz w:val="24"/>
                <w:szCs w:val="24"/>
              </w:rPr>
            </w:pPr>
          </w:p>
          <w:p w14:paraId="6DED8662" w14:textId="77777777" w:rsidR="00881A8A" w:rsidRDefault="00881A8A" w:rsidP="00FD6BA6">
            <w:pPr>
              <w:snapToGrid w:val="0"/>
              <w:spacing w:after="0" w:line="240" w:lineRule="auto"/>
              <w:ind w:right="49"/>
              <w:rPr>
                <w:rFonts w:cstheme="minorHAnsi"/>
                <w:b/>
                <w:bCs/>
                <w:sz w:val="24"/>
                <w:szCs w:val="24"/>
              </w:rPr>
            </w:pPr>
          </w:p>
          <w:p w14:paraId="4C495051" w14:textId="77777777" w:rsidR="00881A8A" w:rsidRPr="00FD6BA6" w:rsidRDefault="00881A8A" w:rsidP="00881A8A">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2F7F4A01" w14:textId="362310C9" w:rsidR="0071459E" w:rsidRPr="00FD6BA6" w:rsidRDefault="00881A8A" w:rsidP="008165CA">
            <w:pPr>
              <w:snapToGrid w:val="0"/>
              <w:spacing w:after="0" w:line="240" w:lineRule="auto"/>
              <w:ind w:right="49"/>
              <w:jc w:val="center"/>
              <w:rPr>
                <w:rFonts w:cstheme="minorHAnsi"/>
                <w:b/>
                <w:bCs/>
                <w:sz w:val="24"/>
                <w:szCs w:val="24"/>
              </w:rPr>
            </w:pPr>
            <w:r w:rsidRPr="00FD6BA6">
              <w:rPr>
                <w:rFonts w:cstheme="minorHAnsi"/>
                <w:b/>
                <w:bCs/>
                <w:sz w:val="24"/>
                <w:szCs w:val="24"/>
              </w:rPr>
              <w:t>COMISIONADO Y REPRESENTANTE DEL INAIP YUCATÁN</w:t>
            </w:r>
          </w:p>
        </w:tc>
        <w:tc>
          <w:tcPr>
            <w:tcW w:w="5345" w:type="dxa"/>
          </w:tcPr>
          <w:p w14:paraId="2239767A" w14:textId="2B5C31E2" w:rsidR="002A42CC" w:rsidRDefault="002A42CC" w:rsidP="002A42CC">
            <w:pPr>
              <w:snapToGrid w:val="0"/>
              <w:spacing w:after="0" w:line="240" w:lineRule="auto"/>
              <w:ind w:right="49"/>
              <w:jc w:val="center"/>
              <w:rPr>
                <w:rFonts w:cstheme="minorHAnsi"/>
                <w:b/>
                <w:sz w:val="24"/>
                <w:szCs w:val="24"/>
              </w:rPr>
            </w:pPr>
            <w:r>
              <w:rPr>
                <w:rFonts w:cstheme="minorHAnsi"/>
                <w:b/>
                <w:sz w:val="24"/>
                <w:szCs w:val="24"/>
              </w:rPr>
              <w:t xml:space="preserve"> </w:t>
            </w:r>
          </w:p>
          <w:p w14:paraId="6B989DDA" w14:textId="77777777" w:rsidR="002A42CC" w:rsidRDefault="002A42CC" w:rsidP="0071459E">
            <w:pPr>
              <w:snapToGrid w:val="0"/>
              <w:spacing w:after="0" w:line="240" w:lineRule="auto"/>
              <w:ind w:right="49"/>
              <w:rPr>
                <w:rFonts w:cstheme="minorHAnsi"/>
                <w:b/>
                <w:sz w:val="24"/>
                <w:szCs w:val="24"/>
              </w:rPr>
            </w:pPr>
          </w:p>
          <w:p w14:paraId="58ECB0CD" w14:textId="77777777" w:rsidR="002A42CC" w:rsidRDefault="002A42CC" w:rsidP="002A42CC">
            <w:pPr>
              <w:snapToGrid w:val="0"/>
              <w:spacing w:after="0" w:line="240" w:lineRule="auto"/>
              <w:ind w:right="49"/>
              <w:jc w:val="center"/>
              <w:rPr>
                <w:rFonts w:cstheme="minorHAnsi"/>
                <w:b/>
                <w:sz w:val="24"/>
                <w:szCs w:val="24"/>
              </w:rPr>
            </w:pPr>
          </w:p>
          <w:p w14:paraId="0B478503" w14:textId="77777777" w:rsidR="002A42CC" w:rsidRDefault="002A42CC" w:rsidP="002A42CC">
            <w:pPr>
              <w:snapToGrid w:val="0"/>
              <w:spacing w:after="0" w:line="240" w:lineRule="auto"/>
              <w:ind w:right="49"/>
              <w:jc w:val="center"/>
              <w:rPr>
                <w:rFonts w:cstheme="minorHAnsi"/>
                <w:b/>
                <w:sz w:val="24"/>
                <w:szCs w:val="24"/>
              </w:rPr>
            </w:pPr>
          </w:p>
          <w:p w14:paraId="406335D2" w14:textId="77777777" w:rsidR="00A96802" w:rsidRDefault="00A96802" w:rsidP="00A96802">
            <w:pPr>
              <w:snapToGrid w:val="0"/>
              <w:spacing w:after="0" w:line="240" w:lineRule="auto"/>
              <w:ind w:right="49"/>
              <w:jc w:val="center"/>
              <w:rPr>
                <w:rFonts w:cstheme="minorHAnsi"/>
                <w:b/>
                <w:sz w:val="24"/>
                <w:szCs w:val="24"/>
              </w:rPr>
            </w:pPr>
            <w:r>
              <w:rPr>
                <w:rFonts w:cstheme="minorHAnsi"/>
                <w:b/>
                <w:sz w:val="24"/>
                <w:szCs w:val="24"/>
              </w:rPr>
              <w:t>MTRA. PAOLA SOCORRO CARRILLO BRICEÑO</w:t>
            </w:r>
          </w:p>
          <w:p w14:paraId="391498E6" w14:textId="77777777" w:rsidR="00A96802" w:rsidRPr="00FD6BA6" w:rsidRDefault="00A96802" w:rsidP="00A96802">
            <w:pPr>
              <w:snapToGrid w:val="0"/>
              <w:spacing w:after="0" w:line="240" w:lineRule="auto"/>
              <w:ind w:right="49"/>
              <w:jc w:val="center"/>
              <w:rPr>
                <w:rFonts w:cstheme="minorHAnsi"/>
                <w:b/>
                <w:sz w:val="24"/>
                <w:szCs w:val="24"/>
              </w:rPr>
            </w:pPr>
            <w:r w:rsidRPr="00FD6BA6">
              <w:rPr>
                <w:rFonts w:cstheme="minorHAnsi"/>
                <w:b/>
                <w:bCs/>
                <w:sz w:val="24"/>
                <w:szCs w:val="24"/>
              </w:rPr>
              <w:t xml:space="preserve">REPRESENTANTE DE LA SOCIEDAD CIVIL ANTE EL SECRETARIADO TÉCNICO </w:t>
            </w:r>
            <w:r>
              <w:rPr>
                <w:rFonts w:cstheme="minorHAnsi"/>
                <w:b/>
                <w:bCs/>
                <w:sz w:val="24"/>
                <w:szCs w:val="24"/>
              </w:rPr>
              <w:t>MUNICIPAL</w:t>
            </w:r>
          </w:p>
          <w:p w14:paraId="4FA62310" w14:textId="62D5D542" w:rsidR="005F26E5" w:rsidRPr="00FD6BA6" w:rsidRDefault="005F26E5" w:rsidP="008165CA">
            <w:pPr>
              <w:snapToGrid w:val="0"/>
              <w:spacing w:after="0" w:line="240" w:lineRule="auto"/>
              <w:ind w:right="49"/>
              <w:jc w:val="center"/>
              <w:rPr>
                <w:rFonts w:cstheme="minorHAnsi"/>
                <w:b/>
                <w:sz w:val="24"/>
                <w:szCs w:val="24"/>
              </w:rPr>
            </w:pPr>
          </w:p>
        </w:tc>
      </w:tr>
    </w:tbl>
    <w:p w14:paraId="3DD40E71" w14:textId="76867D95" w:rsidR="001A7F18" w:rsidRDefault="001A7F18">
      <w:pPr>
        <w:rPr>
          <w:rFonts w:cstheme="minorHAnsi"/>
          <w:b/>
          <w:bCs/>
          <w:sz w:val="24"/>
          <w:szCs w:val="24"/>
        </w:rPr>
      </w:pPr>
    </w:p>
    <w:p w14:paraId="5E0E34B4" w14:textId="77777777" w:rsidR="00A96802" w:rsidRDefault="00A96802">
      <w:pPr>
        <w:rPr>
          <w:rFonts w:cstheme="minorHAnsi"/>
          <w:b/>
          <w:bCs/>
          <w:sz w:val="24"/>
          <w:szCs w:val="24"/>
        </w:rPr>
      </w:pPr>
    </w:p>
    <w:p w14:paraId="47C43E8E" w14:textId="0A7A05CA" w:rsidR="00A96802" w:rsidRDefault="00A96802" w:rsidP="00A96802">
      <w:pPr>
        <w:snapToGrid w:val="0"/>
        <w:spacing w:after="0" w:line="240" w:lineRule="auto"/>
        <w:ind w:right="49"/>
        <w:jc w:val="center"/>
        <w:rPr>
          <w:rFonts w:cstheme="minorHAnsi"/>
          <w:b/>
          <w:sz w:val="24"/>
          <w:szCs w:val="24"/>
        </w:rPr>
      </w:pPr>
      <w:r>
        <w:rPr>
          <w:rFonts w:cstheme="minorHAnsi"/>
          <w:b/>
          <w:sz w:val="24"/>
          <w:szCs w:val="24"/>
        </w:rPr>
        <w:t>LIC. SERGIO ARSENIO VERMONT GAMBOA</w:t>
      </w:r>
    </w:p>
    <w:p w14:paraId="05588DDE" w14:textId="2E867006" w:rsidR="00A96802" w:rsidRPr="00A96802" w:rsidRDefault="00A96802" w:rsidP="00A96802">
      <w:pPr>
        <w:snapToGrid w:val="0"/>
        <w:spacing w:after="0" w:line="240" w:lineRule="auto"/>
        <w:ind w:right="49"/>
        <w:jc w:val="center"/>
        <w:rPr>
          <w:rFonts w:cstheme="minorHAnsi"/>
          <w:b/>
          <w:sz w:val="24"/>
          <w:szCs w:val="24"/>
        </w:rPr>
      </w:pPr>
      <w:r w:rsidRPr="00FD6BA6">
        <w:rPr>
          <w:rFonts w:cstheme="minorHAnsi"/>
          <w:b/>
          <w:bCs/>
          <w:sz w:val="24"/>
          <w:szCs w:val="24"/>
        </w:rPr>
        <w:t xml:space="preserve">REPRESENTANTE </w:t>
      </w:r>
      <w:r>
        <w:rPr>
          <w:rFonts w:cstheme="minorHAnsi"/>
          <w:b/>
          <w:bCs/>
          <w:sz w:val="24"/>
          <w:szCs w:val="24"/>
        </w:rPr>
        <w:t xml:space="preserve">SUPLENTE DEL INAIP YUCATÁN </w:t>
      </w:r>
    </w:p>
    <w:sectPr w:rsidR="00A96802" w:rsidRPr="00A96802"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6159A" w14:textId="77777777" w:rsidR="0096246B" w:rsidRDefault="0096246B" w:rsidP="00E64893">
      <w:pPr>
        <w:spacing w:after="0" w:line="240" w:lineRule="auto"/>
      </w:pPr>
      <w:r>
        <w:separator/>
      </w:r>
    </w:p>
  </w:endnote>
  <w:endnote w:type="continuationSeparator" w:id="0">
    <w:p w14:paraId="70D18CBA" w14:textId="77777777" w:rsidR="0096246B" w:rsidRDefault="0096246B"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6D0FDE" w:rsidRPr="006D0FDE">
          <w:rPr>
            <w:noProof/>
            <w:lang w:val="es-ES"/>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93F6F" w14:textId="77777777" w:rsidR="0096246B" w:rsidRDefault="0096246B" w:rsidP="00E64893">
      <w:pPr>
        <w:spacing w:after="0" w:line="240" w:lineRule="auto"/>
      </w:pPr>
      <w:r>
        <w:separator/>
      </w:r>
    </w:p>
  </w:footnote>
  <w:footnote w:type="continuationSeparator" w:id="0">
    <w:p w14:paraId="2DCCC118" w14:textId="77777777" w:rsidR="0096246B" w:rsidRDefault="0096246B" w:rsidP="00E64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6376372">
    <w:abstractNumId w:val="43"/>
  </w:num>
  <w:num w:numId="2" w16cid:durableId="843132672">
    <w:abstractNumId w:val="15"/>
  </w:num>
  <w:num w:numId="3" w16cid:durableId="1488520945">
    <w:abstractNumId w:val="6"/>
  </w:num>
  <w:num w:numId="4" w16cid:durableId="16084896">
    <w:abstractNumId w:val="10"/>
  </w:num>
  <w:num w:numId="5" w16cid:durableId="1169519156">
    <w:abstractNumId w:val="25"/>
  </w:num>
  <w:num w:numId="6" w16cid:durableId="1535383621">
    <w:abstractNumId w:val="26"/>
  </w:num>
  <w:num w:numId="7" w16cid:durableId="867529397">
    <w:abstractNumId w:val="42"/>
  </w:num>
  <w:num w:numId="8" w16cid:durableId="282737568">
    <w:abstractNumId w:val="14"/>
  </w:num>
  <w:num w:numId="9" w16cid:durableId="1359156509">
    <w:abstractNumId w:val="11"/>
  </w:num>
  <w:num w:numId="10" w16cid:durableId="1028875526">
    <w:abstractNumId w:val="16"/>
  </w:num>
  <w:num w:numId="11" w16cid:durableId="852764024">
    <w:abstractNumId w:val="31"/>
  </w:num>
  <w:num w:numId="12" w16cid:durableId="158280030">
    <w:abstractNumId w:val="41"/>
  </w:num>
  <w:num w:numId="13" w16cid:durableId="196740624">
    <w:abstractNumId w:val="29"/>
  </w:num>
  <w:num w:numId="14" w16cid:durableId="820193006">
    <w:abstractNumId w:val="21"/>
  </w:num>
  <w:num w:numId="15" w16cid:durableId="1366829507">
    <w:abstractNumId w:val="0"/>
  </w:num>
  <w:num w:numId="16" w16cid:durableId="1094085111">
    <w:abstractNumId w:val="24"/>
  </w:num>
  <w:num w:numId="17" w16cid:durableId="576986859">
    <w:abstractNumId w:val="27"/>
  </w:num>
  <w:num w:numId="18" w16cid:durableId="1691761649">
    <w:abstractNumId w:val="23"/>
  </w:num>
  <w:num w:numId="19" w16cid:durableId="844397221">
    <w:abstractNumId w:val="38"/>
  </w:num>
  <w:num w:numId="20" w16cid:durableId="1768428276">
    <w:abstractNumId w:val="17"/>
  </w:num>
  <w:num w:numId="21" w16cid:durableId="606353370">
    <w:abstractNumId w:val="35"/>
  </w:num>
  <w:num w:numId="22" w16cid:durableId="582183083">
    <w:abstractNumId w:val="32"/>
  </w:num>
  <w:num w:numId="23" w16cid:durableId="1579050369">
    <w:abstractNumId w:val="3"/>
  </w:num>
  <w:num w:numId="24" w16cid:durableId="1707411810">
    <w:abstractNumId w:val="33"/>
  </w:num>
  <w:num w:numId="25" w16cid:durableId="848637657">
    <w:abstractNumId w:val="13"/>
  </w:num>
  <w:num w:numId="26" w16cid:durableId="993290197">
    <w:abstractNumId w:val="5"/>
  </w:num>
  <w:num w:numId="27" w16cid:durableId="1877160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9819716">
    <w:abstractNumId w:val="22"/>
  </w:num>
  <w:num w:numId="29" w16cid:durableId="716662764">
    <w:abstractNumId w:val="9"/>
  </w:num>
  <w:num w:numId="30" w16cid:durableId="851145321">
    <w:abstractNumId w:val="39"/>
  </w:num>
  <w:num w:numId="31" w16cid:durableId="70278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14062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46412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98503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3235526">
    <w:abstractNumId w:val="18"/>
  </w:num>
  <w:num w:numId="36" w16cid:durableId="9057986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3667165">
    <w:abstractNumId w:val="2"/>
  </w:num>
  <w:num w:numId="38" w16cid:durableId="866214530">
    <w:abstractNumId w:val="19"/>
  </w:num>
  <w:num w:numId="39" w16cid:durableId="1927378462">
    <w:abstractNumId w:val="36"/>
  </w:num>
  <w:num w:numId="40" w16cid:durableId="1549338388">
    <w:abstractNumId w:val="20"/>
  </w:num>
  <w:num w:numId="41" w16cid:durableId="18623454">
    <w:abstractNumId w:val="1"/>
  </w:num>
  <w:num w:numId="42" w16cid:durableId="487283344">
    <w:abstractNumId w:val="37"/>
  </w:num>
  <w:num w:numId="43" w16cid:durableId="1884635279">
    <w:abstractNumId w:val="12"/>
  </w:num>
  <w:num w:numId="44" w16cid:durableId="1051609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69"/>
    <w:rsid w:val="00002330"/>
    <w:rsid w:val="00002582"/>
    <w:rsid w:val="00002AED"/>
    <w:rsid w:val="000124CE"/>
    <w:rsid w:val="00015BD2"/>
    <w:rsid w:val="00016750"/>
    <w:rsid w:val="0002660F"/>
    <w:rsid w:val="00032528"/>
    <w:rsid w:val="000346F4"/>
    <w:rsid w:val="00040EFE"/>
    <w:rsid w:val="00047E59"/>
    <w:rsid w:val="00050406"/>
    <w:rsid w:val="00052A4C"/>
    <w:rsid w:val="00053AC6"/>
    <w:rsid w:val="00057030"/>
    <w:rsid w:val="00062592"/>
    <w:rsid w:val="00063881"/>
    <w:rsid w:val="00072516"/>
    <w:rsid w:val="0008436D"/>
    <w:rsid w:val="0008778D"/>
    <w:rsid w:val="00094CA1"/>
    <w:rsid w:val="000A1258"/>
    <w:rsid w:val="000A397D"/>
    <w:rsid w:val="000A3B68"/>
    <w:rsid w:val="000B06EF"/>
    <w:rsid w:val="000B243E"/>
    <w:rsid w:val="000B2A70"/>
    <w:rsid w:val="000B3E5F"/>
    <w:rsid w:val="000D35F7"/>
    <w:rsid w:val="000D60D3"/>
    <w:rsid w:val="000E5D3C"/>
    <w:rsid w:val="000E630A"/>
    <w:rsid w:val="000E6B70"/>
    <w:rsid w:val="000F31A6"/>
    <w:rsid w:val="000F3D13"/>
    <w:rsid w:val="000F3E88"/>
    <w:rsid w:val="000F4610"/>
    <w:rsid w:val="00101CA8"/>
    <w:rsid w:val="00113036"/>
    <w:rsid w:val="00127CB0"/>
    <w:rsid w:val="00131F93"/>
    <w:rsid w:val="00133580"/>
    <w:rsid w:val="00140C2A"/>
    <w:rsid w:val="00144A74"/>
    <w:rsid w:val="001452FB"/>
    <w:rsid w:val="00154ED7"/>
    <w:rsid w:val="00165794"/>
    <w:rsid w:val="00173B63"/>
    <w:rsid w:val="00174898"/>
    <w:rsid w:val="00186393"/>
    <w:rsid w:val="00191370"/>
    <w:rsid w:val="001955E6"/>
    <w:rsid w:val="001A173E"/>
    <w:rsid w:val="001A26A0"/>
    <w:rsid w:val="001A4796"/>
    <w:rsid w:val="001A4C4D"/>
    <w:rsid w:val="001A73C2"/>
    <w:rsid w:val="001A7A40"/>
    <w:rsid w:val="001A7F18"/>
    <w:rsid w:val="001B1E55"/>
    <w:rsid w:val="001B6187"/>
    <w:rsid w:val="001C6C3A"/>
    <w:rsid w:val="001F532F"/>
    <w:rsid w:val="001F55F8"/>
    <w:rsid w:val="00204091"/>
    <w:rsid w:val="00205DB8"/>
    <w:rsid w:val="0022050D"/>
    <w:rsid w:val="00220792"/>
    <w:rsid w:val="00226380"/>
    <w:rsid w:val="00242F4D"/>
    <w:rsid w:val="002456B5"/>
    <w:rsid w:val="00247D7D"/>
    <w:rsid w:val="0025010D"/>
    <w:rsid w:val="00250677"/>
    <w:rsid w:val="0025235E"/>
    <w:rsid w:val="00260FA2"/>
    <w:rsid w:val="002619A3"/>
    <w:rsid w:val="00261CE8"/>
    <w:rsid w:val="00265218"/>
    <w:rsid w:val="00274110"/>
    <w:rsid w:val="00285DC6"/>
    <w:rsid w:val="00286173"/>
    <w:rsid w:val="00287401"/>
    <w:rsid w:val="002A42CC"/>
    <w:rsid w:val="002B772E"/>
    <w:rsid w:val="002C7E48"/>
    <w:rsid w:val="002D13C5"/>
    <w:rsid w:val="002D2A58"/>
    <w:rsid w:val="002D7B62"/>
    <w:rsid w:val="002E0087"/>
    <w:rsid w:val="002E2DFB"/>
    <w:rsid w:val="002E56C8"/>
    <w:rsid w:val="002E6B9F"/>
    <w:rsid w:val="00305422"/>
    <w:rsid w:val="00306617"/>
    <w:rsid w:val="0031056E"/>
    <w:rsid w:val="00320A62"/>
    <w:rsid w:val="0032541B"/>
    <w:rsid w:val="00335A41"/>
    <w:rsid w:val="00337FB2"/>
    <w:rsid w:val="00342917"/>
    <w:rsid w:val="00346E69"/>
    <w:rsid w:val="003532E8"/>
    <w:rsid w:val="00353E46"/>
    <w:rsid w:val="00365987"/>
    <w:rsid w:val="003A0B48"/>
    <w:rsid w:val="003A44E2"/>
    <w:rsid w:val="003A4648"/>
    <w:rsid w:val="003A47DA"/>
    <w:rsid w:val="003C11D7"/>
    <w:rsid w:val="003C17EB"/>
    <w:rsid w:val="003C37D5"/>
    <w:rsid w:val="003D0395"/>
    <w:rsid w:val="003D5011"/>
    <w:rsid w:val="003D5259"/>
    <w:rsid w:val="003E5B82"/>
    <w:rsid w:val="003E62E2"/>
    <w:rsid w:val="003F5BB5"/>
    <w:rsid w:val="00406A09"/>
    <w:rsid w:val="0041188A"/>
    <w:rsid w:val="0041759C"/>
    <w:rsid w:val="00420C07"/>
    <w:rsid w:val="004277F3"/>
    <w:rsid w:val="00436C56"/>
    <w:rsid w:val="0043799D"/>
    <w:rsid w:val="00452631"/>
    <w:rsid w:val="004569F5"/>
    <w:rsid w:val="004616E9"/>
    <w:rsid w:val="004660D6"/>
    <w:rsid w:val="0047617C"/>
    <w:rsid w:val="00481A6B"/>
    <w:rsid w:val="00490F34"/>
    <w:rsid w:val="004A4708"/>
    <w:rsid w:val="004C4410"/>
    <w:rsid w:val="004C55DE"/>
    <w:rsid w:val="004E02C7"/>
    <w:rsid w:val="004F61FA"/>
    <w:rsid w:val="005010B2"/>
    <w:rsid w:val="00502830"/>
    <w:rsid w:val="00504BE5"/>
    <w:rsid w:val="005148D6"/>
    <w:rsid w:val="00535946"/>
    <w:rsid w:val="005361C5"/>
    <w:rsid w:val="00542779"/>
    <w:rsid w:val="00546A30"/>
    <w:rsid w:val="00572333"/>
    <w:rsid w:val="00573282"/>
    <w:rsid w:val="00574AE8"/>
    <w:rsid w:val="00586F9B"/>
    <w:rsid w:val="0059353B"/>
    <w:rsid w:val="005B012D"/>
    <w:rsid w:val="005B17AB"/>
    <w:rsid w:val="005D413C"/>
    <w:rsid w:val="005F26E5"/>
    <w:rsid w:val="005F4314"/>
    <w:rsid w:val="0060735D"/>
    <w:rsid w:val="00624E94"/>
    <w:rsid w:val="00627D57"/>
    <w:rsid w:val="00653D74"/>
    <w:rsid w:val="00670715"/>
    <w:rsid w:val="006A092A"/>
    <w:rsid w:val="006B06A0"/>
    <w:rsid w:val="006B6D7F"/>
    <w:rsid w:val="006C05C6"/>
    <w:rsid w:val="006C3FE2"/>
    <w:rsid w:val="006D0FDE"/>
    <w:rsid w:val="006D10B7"/>
    <w:rsid w:val="006D4388"/>
    <w:rsid w:val="006D5EAF"/>
    <w:rsid w:val="006D7C6D"/>
    <w:rsid w:val="006E0E3D"/>
    <w:rsid w:val="006E72FB"/>
    <w:rsid w:val="006F2599"/>
    <w:rsid w:val="006F2816"/>
    <w:rsid w:val="006F2D88"/>
    <w:rsid w:val="00702F3D"/>
    <w:rsid w:val="00704EBE"/>
    <w:rsid w:val="0071459E"/>
    <w:rsid w:val="007151FE"/>
    <w:rsid w:val="00730353"/>
    <w:rsid w:val="0073581E"/>
    <w:rsid w:val="00750C3E"/>
    <w:rsid w:val="007577AC"/>
    <w:rsid w:val="00763191"/>
    <w:rsid w:val="00763338"/>
    <w:rsid w:val="00764022"/>
    <w:rsid w:val="007656E8"/>
    <w:rsid w:val="0076616E"/>
    <w:rsid w:val="00774BA0"/>
    <w:rsid w:val="00775267"/>
    <w:rsid w:val="00794776"/>
    <w:rsid w:val="007A7B25"/>
    <w:rsid w:val="007A7EC7"/>
    <w:rsid w:val="007B67CA"/>
    <w:rsid w:val="007C1D43"/>
    <w:rsid w:val="007D1BDE"/>
    <w:rsid w:val="007D4054"/>
    <w:rsid w:val="007E5C27"/>
    <w:rsid w:val="007F12F7"/>
    <w:rsid w:val="007F241F"/>
    <w:rsid w:val="00811B76"/>
    <w:rsid w:val="008165CA"/>
    <w:rsid w:val="008320D2"/>
    <w:rsid w:val="008447DB"/>
    <w:rsid w:val="00853378"/>
    <w:rsid w:val="0086308F"/>
    <w:rsid w:val="008663F4"/>
    <w:rsid w:val="0087768D"/>
    <w:rsid w:val="00881A8A"/>
    <w:rsid w:val="008831E8"/>
    <w:rsid w:val="0089666B"/>
    <w:rsid w:val="008A4DD7"/>
    <w:rsid w:val="008A65B3"/>
    <w:rsid w:val="008B0F21"/>
    <w:rsid w:val="008C4509"/>
    <w:rsid w:val="008D783E"/>
    <w:rsid w:val="00905ACB"/>
    <w:rsid w:val="0091673A"/>
    <w:rsid w:val="00936A91"/>
    <w:rsid w:val="00936AAD"/>
    <w:rsid w:val="009415E9"/>
    <w:rsid w:val="00943AB5"/>
    <w:rsid w:val="00944BCC"/>
    <w:rsid w:val="009523DB"/>
    <w:rsid w:val="0095272C"/>
    <w:rsid w:val="00952B2D"/>
    <w:rsid w:val="00954F5A"/>
    <w:rsid w:val="00956305"/>
    <w:rsid w:val="0095732B"/>
    <w:rsid w:val="00962433"/>
    <w:rsid w:val="0096246B"/>
    <w:rsid w:val="00963C77"/>
    <w:rsid w:val="009729ED"/>
    <w:rsid w:val="00974951"/>
    <w:rsid w:val="00980BC3"/>
    <w:rsid w:val="00980D51"/>
    <w:rsid w:val="009824F2"/>
    <w:rsid w:val="00987323"/>
    <w:rsid w:val="00996AF5"/>
    <w:rsid w:val="009A179C"/>
    <w:rsid w:val="009D139F"/>
    <w:rsid w:val="009D7E27"/>
    <w:rsid w:val="009D7F61"/>
    <w:rsid w:val="009E2269"/>
    <w:rsid w:val="009E4D98"/>
    <w:rsid w:val="00A003F3"/>
    <w:rsid w:val="00A055E4"/>
    <w:rsid w:val="00A11A7D"/>
    <w:rsid w:val="00A141AA"/>
    <w:rsid w:val="00A1797C"/>
    <w:rsid w:val="00A17FD1"/>
    <w:rsid w:val="00A22731"/>
    <w:rsid w:val="00A25419"/>
    <w:rsid w:val="00A25819"/>
    <w:rsid w:val="00A32CB3"/>
    <w:rsid w:val="00A355B1"/>
    <w:rsid w:val="00A356C4"/>
    <w:rsid w:val="00A40111"/>
    <w:rsid w:val="00A45565"/>
    <w:rsid w:val="00A536FC"/>
    <w:rsid w:val="00A53EEC"/>
    <w:rsid w:val="00A60FA5"/>
    <w:rsid w:val="00A723EE"/>
    <w:rsid w:val="00A756F9"/>
    <w:rsid w:val="00A75948"/>
    <w:rsid w:val="00A8074E"/>
    <w:rsid w:val="00A8506E"/>
    <w:rsid w:val="00A95126"/>
    <w:rsid w:val="00A96802"/>
    <w:rsid w:val="00A97811"/>
    <w:rsid w:val="00AA07AF"/>
    <w:rsid w:val="00AA26F4"/>
    <w:rsid w:val="00AA7575"/>
    <w:rsid w:val="00AC0138"/>
    <w:rsid w:val="00AC2909"/>
    <w:rsid w:val="00AE159F"/>
    <w:rsid w:val="00AF1DA7"/>
    <w:rsid w:val="00B012EF"/>
    <w:rsid w:val="00B02454"/>
    <w:rsid w:val="00B0305B"/>
    <w:rsid w:val="00B12318"/>
    <w:rsid w:val="00B16B53"/>
    <w:rsid w:val="00B227B8"/>
    <w:rsid w:val="00B23F30"/>
    <w:rsid w:val="00B2447C"/>
    <w:rsid w:val="00B3121B"/>
    <w:rsid w:val="00B403D8"/>
    <w:rsid w:val="00B518BA"/>
    <w:rsid w:val="00B5339C"/>
    <w:rsid w:val="00B73CA8"/>
    <w:rsid w:val="00B7582B"/>
    <w:rsid w:val="00B77761"/>
    <w:rsid w:val="00B84294"/>
    <w:rsid w:val="00B84A12"/>
    <w:rsid w:val="00B868FE"/>
    <w:rsid w:val="00BA2E2F"/>
    <w:rsid w:val="00BA4E37"/>
    <w:rsid w:val="00BC1F7C"/>
    <w:rsid w:val="00BC6913"/>
    <w:rsid w:val="00BD71BB"/>
    <w:rsid w:val="00BF3407"/>
    <w:rsid w:val="00BF4B91"/>
    <w:rsid w:val="00BF7B16"/>
    <w:rsid w:val="00C16228"/>
    <w:rsid w:val="00C17E35"/>
    <w:rsid w:val="00C21EDA"/>
    <w:rsid w:val="00C330E2"/>
    <w:rsid w:val="00C33F90"/>
    <w:rsid w:val="00C40C22"/>
    <w:rsid w:val="00C41276"/>
    <w:rsid w:val="00C43C72"/>
    <w:rsid w:val="00C47108"/>
    <w:rsid w:val="00C70F41"/>
    <w:rsid w:val="00C73C82"/>
    <w:rsid w:val="00C75154"/>
    <w:rsid w:val="00C80C45"/>
    <w:rsid w:val="00C837B1"/>
    <w:rsid w:val="00C84FEB"/>
    <w:rsid w:val="00C84FEC"/>
    <w:rsid w:val="00C972A9"/>
    <w:rsid w:val="00CA119C"/>
    <w:rsid w:val="00CA5CE8"/>
    <w:rsid w:val="00CB04B2"/>
    <w:rsid w:val="00CB134F"/>
    <w:rsid w:val="00CB1F40"/>
    <w:rsid w:val="00CB3263"/>
    <w:rsid w:val="00CB5E59"/>
    <w:rsid w:val="00CE739A"/>
    <w:rsid w:val="00CF335C"/>
    <w:rsid w:val="00CF619C"/>
    <w:rsid w:val="00CF75EF"/>
    <w:rsid w:val="00CF7CB5"/>
    <w:rsid w:val="00D02DBB"/>
    <w:rsid w:val="00D07AD4"/>
    <w:rsid w:val="00D131CA"/>
    <w:rsid w:val="00D1589F"/>
    <w:rsid w:val="00D17667"/>
    <w:rsid w:val="00D17675"/>
    <w:rsid w:val="00D248D3"/>
    <w:rsid w:val="00D2575C"/>
    <w:rsid w:val="00D34748"/>
    <w:rsid w:val="00D3698D"/>
    <w:rsid w:val="00D41D9B"/>
    <w:rsid w:val="00D42C18"/>
    <w:rsid w:val="00D43B94"/>
    <w:rsid w:val="00D4582E"/>
    <w:rsid w:val="00D47825"/>
    <w:rsid w:val="00D47C0D"/>
    <w:rsid w:val="00D5605E"/>
    <w:rsid w:val="00D57148"/>
    <w:rsid w:val="00D8400C"/>
    <w:rsid w:val="00D852AF"/>
    <w:rsid w:val="00DA652A"/>
    <w:rsid w:val="00DA784F"/>
    <w:rsid w:val="00DA7F0F"/>
    <w:rsid w:val="00DB2D35"/>
    <w:rsid w:val="00DB3072"/>
    <w:rsid w:val="00DB30B8"/>
    <w:rsid w:val="00DC1B2C"/>
    <w:rsid w:val="00DD6884"/>
    <w:rsid w:val="00DE0CD3"/>
    <w:rsid w:val="00DE3B05"/>
    <w:rsid w:val="00DE4510"/>
    <w:rsid w:val="00E05B28"/>
    <w:rsid w:val="00E12334"/>
    <w:rsid w:val="00E16BA2"/>
    <w:rsid w:val="00E3648A"/>
    <w:rsid w:val="00E426C2"/>
    <w:rsid w:val="00E4466C"/>
    <w:rsid w:val="00E44FC2"/>
    <w:rsid w:val="00E5099D"/>
    <w:rsid w:val="00E64893"/>
    <w:rsid w:val="00E809AB"/>
    <w:rsid w:val="00E875D0"/>
    <w:rsid w:val="00E9123D"/>
    <w:rsid w:val="00EA19EB"/>
    <w:rsid w:val="00EA1B46"/>
    <w:rsid w:val="00EB00F9"/>
    <w:rsid w:val="00EB0F2C"/>
    <w:rsid w:val="00EB269B"/>
    <w:rsid w:val="00EB60E6"/>
    <w:rsid w:val="00EC0727"/>
    <w:rsid w:val="00EC1CB8"/>
    <w:rsid w:val="00EC2F4C"/>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553C2"/>
    <w:rsid w:val="00F607DD"/>
    <w:rsid w:val="00F66347"/>
    <w:rsid w:val="00F67735"/>
    <w:rsid w:val="00F75806"/>
    <w:rsid w:val="00F77BFE"/>
    <w:rsid w:val="00F80FF2"/>
    <w:rsid w:val="00F81C8C"/>
    <w:rsid w:val="00F82938"/>
    <w:rsid w:val="00F8517A"/>
    <w:rsid w:val="00F85755"/>
    <w:rsid w:val="00F92F2D"/>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Ttulo">
    <w:name w:val="Title"/>
    <w:basedOn w:val="Normal"/>
    <w:next w:val="Normal"/>
    <w:link w:val="Ttul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1484</TotalTime>
  <Pages>4</Pages>
  <Words>1659</Words>
  <Characters>9127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Dirección de Asuntos Jurídicos  y Plenarios</cp:lastModifiedBy>
  <cp:revision>18</cp:revision>
  <cp:lastPrinted>2022-09-02T17:39:00Z</cp:lastPrinted>
  <dcterms:created xsi:type="dcterms:W3CDTF">2022-02-07T00:02:00Z</dcterms:created>
  <dcterms:modified xsi:type="dcterms:W3CDTF">2024-02-21T19:10:00Z</dcterms:modified>
</cp:coreProperties>
</file>