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C7FC" w14:textId="363E65B9" w:rsidR="00915DB4" w:rsidRPr="00CA2186" w:rsidRDefault="00943163">
      <w:r w:rsidRPr="00CA2186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3BB46" wp14:editId="6FDFC161">
                <wp:simplePos x="0" y="0"/>
                <wp:positionH relativeFrom="column">
                  <wp:posOffset>-388620</wp:posOffset>
                </wp:positionH>
                <wp:positionV relativeFrom="paragraph">
                  <wp:posOffset>-400050</wp:posOffset>
                </wp:positionV>
                <wp:extent cx="320040" cy="1783080"/>
                <wp:effectExtent l="0" t="0" r="10160" b="7620"/>
                <wp:wrapNone/>
                <wp:docPr id="30379349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33541" w14:textId="77777777" w:rsidR="00943163" w:rsidRPr="00943163" w:rsidRDefault="00943163" w:rsidP="0094316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43163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3BB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0.6pt;margin-top:-31.5pt;width:25.2pt;height:14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" fillcolor="white [3201]" strokeweight=".5pt">
                <v:textbox>
                  <w:txbxContent>
                    <w:p w14:paraId="05533541" w14:textId="77777777" w:rsidR="00943163" w:rsidRPr="00943163" w:rsidRDefault="00943163" w:rsidP="0094316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43163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EFECTOS</w:t>
                      </w:r>
                    </w:p>
                  </w:txbxContent>
                </v:textbox>
              </v:shape>
            </w:pict>
          </mc:Fallback>
        </mc:AlternateContent>
      </w:r>
      <w:r w:rsidRPr="00CA2186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A4195" wp14:editId="7856CB88">
                <wp:simplePos x="0" y="0"/>
                <wp:positionH relativeFrom="column">
                  <wp:posOffset>-388620</wp:posOffset>
                </wp:positionH>
                <wp:positionV relativeFrom="paragraph">
                  <wp:posOffset>2720340</wp:posOffset>
                </wp:positionV>
                <wp:extent cx="320040" cy="1645920"/>
                <wp:effectExtent l="0" t="0" r="10160" b="17780"/>
                <wp:wrapNone/>
                <wp:docPr id="71008008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3352B" w14:textId="77777777" w:rsidR="00943163" w:rsidRPr="00943163" w:rsidRDefault="00943163" w:rsidP="0094316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43163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CAUSAS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4195" id="_x0000_s1027" type="#_x0000_t202" style="position:absolute;margin-left:-30.6pt;margin-top:214.2pt;width:25.2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" fillcolor="white [3201]" strokeweight=".5pt">
                <v:textbox>
                  <w:txbxContent>
                    <w:p w14:paraId="2F33352B" w14:textId="77777777" w:rsidR="00943163" w:rsidRPr="00943163" w:rsidRDefault="00943163" w:rsidP="00943163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43163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CAUSAS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24"/>
        <w:gridCol w:w="1624"/>
        <w:gridCol w:w="1624"/>
        <w:gridCol w:w="1625"/>
        <w:gridCol w:w="1777"/>
        <w:gridCol w:w="1625"/>
        <w:gridCol w:w="1625"/>
        <w:gridCol w:w="1662"/>
      </w:tblGrid>
      <w:tr w:rsidR="00186A94" w:rsidRPr="00CA2186" w14:paraId="4B9EE127" w14:textId="77777777" w:rsidTr="00186A94">
        <w:trPr>
          <w:trHeight w:val="1116"/>
        </w:trPr>
        <w:tc>
          <w:tcPr>
            <w:tcW w:w="1624" w:type="dxa"/>
            <w:shd w:val="clear" w:color="auto" w:fill="auto"/>
          </w:tcPr>
          <w:p w14:paraId="5D5F4BD4" w14:textId="1CBF56BF" w:rsidR="00915DB4" w:rsidRPr="00CA2186" w:rsidRDefault="00915DB4" w:rsidP="00186A9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Efecto 1:</w:t>
            </w:r>
          </w:p>
          <w:p w14:paraId="63B3C2ED" w14:textId="669AD80D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La falta de presión del agua potable</w:t>
            </w:r>
          </w:p>
        </w:tc>
        <w:tc>
          <w:tcPr>
            <w:tcW w:w="1624" w:type="dxa"/>
            <w:shd w:val="clear" w:color="auto" w:fill="auto"/>
          </w:tcPr>
          <w:p w14:paraId="76E6A7C5" w14:textId="78E9F97E" w:rsidR="00915DB4" w:rsidRPr="00CA2186" w:rsidRDefault="00915DB4" w:rsidP="00186A9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Efecto 2:</w:t>
            </w:r>
          </w:p>
          <w:p w14:paraId="0249EBA6" w14:textId="1CB8C191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Suministro inadecuado de agua potable a la población</w:t>
            </w:r>
          </w:p>
        </w:tc>
        <w:tc>
          <w:tcPr>
            <w:tcW w:w="1624" w:type="dxa"/>
            <w:shd w:val="clear" w:color="auto" w:fill="auto"/>
          </w:tcPr>
          <w:p w14:paraId="21A00A0F" w14:textId="14DC69CB" w:rsidR="00915DB4" w:rsidRPr="00CA2186" w:rsidRDefault="00915DB4" w:rsidP="00186A9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Efecto 3:</w:t>
            </w:r>
          </w:p>
          <w:p w14:paraId="68E1E1D8" w14:textId="4315425F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Desperdicio del agua</w:t>
            </w:r>
          </w:p>
        </w:tc>
        <w:tc>
          <w:tcPr>
            <w:tcW w:w="1625" w:type="dxa"/>
            <w:shd w:val="clear" w:color="auto" w:fill="auto"/>
          </w:tcPr>
          <w:p w14:paraId="52AAC7D8" w14:textId="1975926A" w:rsidR="00915DB4" w:rsidRPr="00CA2186" w:rsidRDefault="00915DB4" w:rsidP="00186A9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Efecto 4:</w:t>
            </w:r>
          </w:p>
          <w:p w14:paraId="3CA2118F" w14:textId="66D3492A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Uso indiscriminado y no sustentable del agua</w:t>
            </w:r>
          </w:p>
        </w:tc>
        <w:tc>
          <w:tcPr>
            <w:tcW w:w="1777" w:type="dxa"/>
            <w:shd w:val="clear" w:color="auto" w:fill="auto"/>
          </w:tcPr>
          <w:p w14:paraId="4E7EB1AB" w14:textId="654AD3EE" w:rsidR="00915DB4" w:rsidRPr="00CA2186" w:rsidRDefault="00915DB4" w:rsidP="00915DB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Efecto 5:</w:t>
            </w:r>
          </w:p>
          <w:p w14:paraId="30886F9F" w14:textId="7A18620A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Fallas en el suministro continuo del agua</w:t>
            </w:r>
          </w:p>
        </w:tc>
        <w:tc>
          <w:tcPr>
            <w:tcW w:w="1625" w:type="dxa"/>
            <w:shd w:val="clear" w:color="auto" w:fill="auto"/>
          </w:tcPr>
          <w:p w14:paraId="02B12B74" w14:textId="6BE7391D" w:rsidR="00915DB4" w:rsidRPr="00CA2186" w:rsidRDefault="00915DB4" w:rsidP="00915DB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Efecto 6:</w:t>
            </w:r>
          </w:p>
          <w:p w14:paraId="7D2EE3FA" w14:textId="71342FBD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Falta de suministro y fallas continuas</w:t>
            </w:r>
          </w:p>
        </w:tc>
        <w:tc>
          <w:tcPr>
            <w:tcW w:w="1625" w:type="dxa"/>
            <w:shd w:val="clear" w:color="auto" w:fill="auto"/>
          </w:tcPr>
          <w:p w14:paraId="2086F384" w14:textId="41C3F968" w:rsidR="00915DB4" w:rsidRPr="00CA2186" w:rsidRDefault="00915DB4" w:rsidP="00915DB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Efecto 7:</w:t>
            </w:r>
          </w:p>
          <w:p w14:paraId="0AECD706" w14:textId="75965520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Poca efectividad en la atención de los servicios públicos</w:t>
            </w:r>
          </w:p>
        </w:tc>
        <w:tc>
          <w:tcPr>
            <w:tcW w:w="1662" w:type="dxa"/>
            <w:shd w:val="clear" w:color="auto" w:fill="auto"/>
          </w:tcPr>
          <w:p w14:paraId="1643EB38" w14:textId="06C1D719" w:rsidR="00915DB4" w:rsidRPr="00CA2186" w:rsidRDefault="00915DB4" w:rsidP="00915DB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Efecto 8:</w:t>
            </w:r>
          </w:p>
          <w:p w14:paraId="3B01B58E" w14:textId="7ED98092" w:rsidR="00186A94" w:rsidRPr="00CA2186" w:rsidRDefault="00186A94" w:rsidP="00186A9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Incertidumbre en la calidad del agua suministrada a comisarías</w:t>
            </w:r>
          </w:p>
        </w:tc>
      </w:tr>
      <w:tr w:rsidR="00186A94" w:rsidRPr="00CA2186" w14:paraId="6E3E966C" w14:textId="77777777" w:rsidTr="00186A94">
        <w:tc>
          <w:tcPr>
            <w:tcW w:w="13186" w:type="dxa"/>
            <w:gridSpan w:val="8"/>
            <w:shd w:val="clear" w:color="auto" w:fill="FFF2CC" w:themeFill="accent4" w:themeFillTint="33"/>
          </w:tcPr>
          <w:p w14:paraId="3C54D18D" w14:textId="3DCCC4D3" w:rsidR="00186A94" w:rsidRPr="00CA2186" w:rsidRDefault="00186A94" w:rsidP="00186A94">
            <w:pPr>
              <w:tabs>
                <w:tab w:val="left" w:pos="5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sz w:val="18"/>
                <w:szCs w:val="18"/>
              </w:rPr>
              <w:t>Problemática:</w:t>
            </w:r>
          </w:p>
          <w:p w14:paraId="028E5B0B" w14:textId="77777777" w:rsidR="00186A94" w:rsidRPr="00CA2186" w:rsidRDefault="00186A94" w:rsidP="00186A94">
            <w:pPr>
              <w:tabs>
                <w:tab w:val="left" w:pos="538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5580E4" w14:textId="4AC715A4" w:rsidR="00B42745" w:rsidRPr="00CA2186" w:rsidRDefault="00B42745" w:rsidP="00915DB4">
            <w:pPr>
              <w:tabs>
                <w:tab w:val="left" w:pos="538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186">
              <w:rPr>
                <w:rFonts w:ascii="Arial" w:hAnsi="Arial" w:cs="Arial"/>
                <w:sz w:val="18"/>
                <w:szCs w:val="18"/>
              </w:rPr>
              <w:t>Suministro inadecuado y poca calidad del agua en comisarías</w:t>
            </w:r>
          </w:p>
        </w:tc>
      </w:tr>
      <w:tr w:rsidR="00186A94" w:rsidRPr="00CA2186" w14:paraId="290AA0D4" w14:textId="77777777" w:rsidTr="00915DB4">
        <w:tc>
          <w:tcPr>
            <w:tcW w:w="1624" w:type="dxa"/>
          </w:tcPr>
          <w:p w14:paraId="4FED120A" w14:textId="249CCB12" w:rsidR="00915DB4" w:rsidRPr="00CA2186" w:rsidRDefault="00915DB4" w:rsidP="00186A9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Causa 1:</w:t>
            </w:r>
          </w:p>
          <w:p w14:paraId="721DA724" w14:textId="53DC9280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Desperdicio de agua (consumo irracional)</w:t>
            </w:r>
          </w:p>
        </w:tc>
        <w:tc>
          <w:tcPr>
            <w:tcW w:w="1624" w:type="dxa"/>
          </w:tcPr>
          <w:p w14:paraId="30F742C7" w14:textId="0A957C6D" w:rsidR="00915DB4" w:rsidRPr="00CA2186" w:rsidRDefault="00915DB4" w:rsidP="00915DB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Causa 2:</w:t>
            </w:r>
          </w:p>
          <w:p w14:paraId="76A1FE4B" w14:textId="0D64C794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Falta de administración en el uso del agua potable</w:t>
            </w:r>
          </w:p>
        </w:tc>
        <w:tc>
          <w:tcPr>
            <w:tcW w:w="1624" w:type="dxa"/>
          </w:tcPr>
          <w:p w14:paraId="23D3074A" w14:textId="22B003E9" w:rsidR="00915DB4" w:rsidRPr="00CA2186" w:rsidRDefault="00915DB4" w:rsidP="00915DB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Causa 3:</w:t>
            </w:r>
          </w:p>
          <w:p w14:paraId="3FA58AF1" w14:textId="1B577C6F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 xml:space="preserve">No existe una cultura del </w:t>
            </w:r>
            <w:r w:rsidR="004211AA" w:rsidRPr="00CA2186">
              <w:rPr>
                <w:rFonts w:ascii="Arial" w:hAnsi="Arial" w:cs="Arial"/>
                <w:color w:val="000000"/>
                <w:sz w:val="18"/>
                <w:szCs w:val="18"/>
              </w:rPr>
              <w:t xml:space="preserve">cuidado del </w:t>
            </w: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agua en la población</w:t>
            </w:r>
            <w:r w:rsidR="004211AA" w:rsidRPr="00CA218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5592D7BC" w14:textId="15F0BEB4" w:rsidR="00915DB4" w:rsidRPr="00CA2186" w:rsidRDefault="00915DB4" w:rsidP="00915DB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Causa 4:</w:t>
            </w:r>
          </w:p>
          <w:p w14:paraId="4CD01797" w14:textId="0013E1B1" w:rsidR="00186A94" w:rsidRPr="00CA2186" w:rsidRDefault="00186A94" w:rsidP="00186A94">
            <w:pPr>
              <w:rPr>
                <w:rFonts w:ascii="Arial" w:hAnsi="Arial" w:cs="Arial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Falta de normatividad y aplicación en su caso, de leyes y normas para regular el uso del agua en comisarías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4FD0BAF5" w14:textId="64158F5E" w:rsidR="00915DB4" w:rsidRPr="00CA2186" w:rsidRDefault="00915DB4" w:rsidP="00915DB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Causa 5:</w:t>
            </w:r>
          </w:p>
          <w:p w14:paraId="6625E61A" w14:textId="694FF87C" w:rsidR="00186A94" w:rsidRPr="00CA2186" w:rsidRDefault="00186A94" w:rsidP="00186A94">
            <w:pPr>
              <w:rPr>
                <w:rFonts w:ascii="Arial" w:hAnsi="Arial" w:cs="Arial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Falta de mantenimiento preventido a los equipos de bombeo y suministro eléctrico</w:t>
            </w:r>
          </w:p>
        </w:tc>
        <w:tc>
          <w:tcPr>
            <w:tcW w:w="1625" w:type="dxa"/>
          </w:tcPr>
          <w:p w14:paraId="2A29FFD6" w14:textId="00F4CE6E" w:rsidR="00915DB4" w:rsidRPr="00CA2186" w:rsidRDefault="00915DB4" w:rsidP="00915DB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Causa 6:</w:t>
            </w:r>
          </w:p>
          <w:p w14:paraId="56F96303" w14:textId="11AE4ED9" w:rsidR="00186A94" w:rsidRPr="00CA2186" w:rsidRDefault="00186A94" w:rsidP="00186A94">
            <w:pPr>
              <w:rPr>
                <w:rFonts w:ascii="Arial" w:hAnsi="Arial" w:cs="Arial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Falta de personal para reparación y mantenimiento del sistema de agua potable en comisarías.</w:t>
            </w:r>
          </w:p>
        </w:tc>
        <w:tc>
          <w:tcPr>
            <w:tcW w:w="1625" w:type="dxa"/>
          </w:tcPr>
          <w:p w14:paraId="4A9FF09B" w14:textId="0F958FAD" w:rsidR="00915DB4" w:rsidRPr="00CA2186" w:rsidRDefault="00915DB4" w:rsidP="00915DB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Causa 7:</w:t>
            </w:r>
          </w:p>
          <w:p w14:paraId="385855B0" w14:textId="1D9C39DE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Falta de coordinación entre las diferentes autoridades que brindan servicios en comisarías</w:t>
            </w:r>
          </w:p>
        </w:tc>
        <w:tc>
          <w:tcPr>
            <w:tcW w:w="1662" w:type="dxa"/>
          </w:tcPr>
          <w:p w14:paraId="77B58AA1" w14:textId="732E84DF" w:rsidR="00915DB4" w:rsidRPr="00CA2186" w:rsidRDefault="00915DB4" w:rsidP="00915DB4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Causa 8:</w:t>
            </w:r>
          </w:p>
          <w:p w14:paraId="2FDC147C" w14:textId="5AAC5C71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Falta de vigilancia en la calidad del agua</w:t>
            </w:r>
          </w:p>
        </w:tc>
      </w:tr>
      <w:tr w:rsidR="00186A94" w:rsidRPr="00CA2186" w14:paraId="42E5A5AE" w14:textId="77777777" w:rsidTr="00915DB4">
        <w:trPr>
          <w:gridAfter w:val="1"/>
          <w:wAfter w:w="1662" w:type="dxa"/>
        </w:trPr>
        <w:tc>
          <w:tcPr>
            <w:tcW w:w="1624" w:type="dxa"/>
          </w:tcPr>
          <w:p w14:paraId="17C8BF4F" w14:textId="546CECD3" w:rsidR="00186A94" w:rsidRPr="00CA2186" w:rsidRDefault="004211AA" w:rsidP="00186A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2186">
              <w:rPr>
                <w:rFonts w:ascii="Arial" w:hAnsi="Arial" w:cs="Arial"/>
                <w:sz w:val="18"/>
                <w:szCs w:val="18"/>
              </w:rPr>
              <w:t>No se atienden las f</w:t>
            </w:r>
            <w:r w:rsidR="00186A94" w:rsidRPr="00CA2186">
              <w:rPr>
                <w:rFonts w:ascii="Arial" w:hAnsi="Arial" w:cs="Arial"/>
                <w:sz w:val="18"/>
                <w:szCs w:val="18"/>
              </w:rPr>
              <w:t>uga</w:t>
            </w:r>
            <w:r w:rsidRPr="00CA2186">
              <w:rPr>
                <w:rFonts w:ascii="Arial" w:hAnsi="Arial" w:cs="Arial"/>
                <w:sz w:val="18"/>
                <w:szCs w:val="18"/>
              </w:rPr>
              <w:t>s</w:t>
            </w:r>
            <w:r w:rsidR="00186A94" w:rsidRPr="00CA2186">
              <w:rPr>
                <w:rFonts w:ascii="Arial" w:hAnsi="Arial" w:cs="Arial"/>
                <w:sz w:val="18"/>
                <w:szCs w:val="18"/>
              </w:rPr>
              <w:t xml:space="preserve"> de agua en tuberías</w:t>
            </w:r>
          </w:p>
        </w:tc>
        <w:tc>
          <w:tcPr>
            <w:tcW w:w="1624" w:type="dxa"/>
          </w:tcPr>
          <w:p w14:paraId="0B5FE875" w14:textId="4A669AE0" w:rsidR="00186A94" w:rsidRPr="00CA2186" w:rsidRDefault="00186A94" w:rsidP="00186A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Falta de medición en el uso del agua (No existe medidores)</w:t>
            </w:r>
          </w:p>
        </w:tc>
        <w:tc>
          <w:tcPr>
            <w:tcW w:w="1624" w:type="dxa"/>
          </w:tcPr>
          <w:p w14:paraId="3F9EA5E9" w14:textId="77777777" w:rsidR="00186A94" w:rsidRPr="00CA2186" w:rsidRDefault="00186A94" w:rsidP="00186A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2186">
              <w:rPr>
                <w:rFonts w:ascii="Arial" w:hAnsi="Arial" w:cs="Arial"/>
                <w:sz w:val="18"/>
                <w:szCs w:val="18"/>
              </w:rPr>
              <w:t>No se le da valor al agua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487EEF18" w14:textId="26F96829" w:rsidR="00186A94" w:rsidRPr="00CA2186" w:rsidRDefault="00915DB4" w:rsidP="00186A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21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</w:tcPr>
          <w:p w14:paraId="54A2CAEE" w14:textId="1539CE29" w:rsidR="00186A94" w:rsidRPr="00CA2186" w:rsidRDefault="00186A94" w:rsidP="00186A94">
            <w:pPr>
              <w:rPr>
                <w:rFonts w:ascii="Arial" w:hAnsi="Arial" w:cs="Arial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 hay un mantenimiento correctivo y preventivo del sistema de agua potable eléctrico, de bombeo y redes de transmisión de agua</w:t>
            </w:r>
          </w:p>
        </w:tc>
        <w:tc>
          <w:tcPr>
            <w:tcW w:w="1625" w:type="dxa"/>
          </w:tcPr>
          <w:p w14:paraId="09C41852" w14:textId="55657C8C" w:rsidR="00186A94" w:rsidRPr="00CA2186" w:rsidRDefault="00186A94" w:rsidP="00186A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Falta de atención al diseño de infrastructura urbana</w:t>
            </w:r>
          </w:p>
        </w:tc>
      </w:tr>
      <w:tr w:rsidR="00186A94" w:rsidRPr="00CA2186" w14:paraId="35899582" w14:textId="77777777" w:rsidTr="00186A94">
        <w:trPr>
          <w:gridAfter w:val="6"/>
          <w:wAfter w:w="9938" w:type="dxa"/>
        </w:trPr>
        <w:tc>
          <w:tcPr>
            <w:tcW w:w="1624" w:type="dxa"/>
          </w:tcPr>
          <w:p w14:paraId="747213A2" w14:textId="079E95A4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Llaves abiertas por parte de las personas usuarias</w:t>
            </w:r>
          </w:p>
          <w:p w14:paraId="57682E34" w14:textId="77777777" w:rsidR="00186A94" w:rsidRPr="00CA2186" w:rsidRDefault="00186A94" w:rsidP="00186A9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1DE45" w14:textId="77777777" w:rsidR="00186A94" w:rsidRPr="00CA2186" w:rsidRDefault="00186A94" w:rsidP="00186A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4" w:type="dxa"/>
          </w:tcPr>
          <w:p w14:paraId="6B890A01" w14:textId="05943749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Falta de suministro continuo del agua, por tiempo insuficiente de bombeo del agua</w:t>
            </w:r>
          </w:p>
        </w:tc>
      </w:tr>
      <w:tr w:rsidR="00186A94" w:rsidRPr="00CA2186" w14:paraId="4FA9EEC3" w14:textId="77777777" w:rsidTr="00186A94">
        <w:trPr>
          <w:gridAfter w:val="6"/>
          <w:wAfter w:w="9938" w:type="dxa"/>
        </w:trPr>
        <w:tc>
          <w:tcPr>
            <w:tcW w:w="1624" w:type="dxa"/>
          </w:tcPr>
          <w:p w14:paraId="6EE4CFB4" w14:textId="06E2E71D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Uso de bombas para jalar el agua de la red de agua potable</w:t>
            </w:r>
          </w:p>
        </w:tc>
        <w:tc>
          <w:tcPr>
            <w:tcW w:w="1624" w:type="dxa"/>
          </w:tcPr>
          <w:p w14:paraId="5B011D62" w14:textId="1059FC11" w:rsidR="00186A94" w:rsidRPr="00CA2186" w:rsidRDefault="00186A94" w:rsidP="00186A9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Falta de mantenimiento y ampliación a la tubería de transmisión de agua potable</w:t>
            </w:r>
          </w:p>
        </w:tc>
      </w:tr>
    </w:tbl>
    <w:p w14:paraId="53DA1472" w14:textId="3A4D94D0" w:rsidR="00B01FF0" w:rsidRPr="00CA2186" w:rsidRDefault="00B01FF0" w:rsidP="00DF1CA2">
      <w:pPr>
        <w:jc w:val="both"/>
        <w:rPr>
          <w:b/>
          <w:bCs/>
          <w:u w:val="single"/>
        </w:rPr>
      </w:pPr>
    </w:p>
    <w:p w14:paraId="57C8AE43" w14:textId="0B069B59" w:rsidR="00943163" w:rsidRPr="00CA2186" w:rsidRDefault="00943163" w:rsidP="00DF1CA2">
      <w:pPr>
        <w:jc w:val="both"/>
        <w:rPr>
          <w:b/>
          <w:bCs/>
          <w:u w:val="single"/>
        </w:rPr>
      </w:pPr>
    </w:p>
    <w:p w14:paraId="42E95E5A" w14:textId="0D2DE975" w:rsidR="00943163" w:rsidRPr="00CA2186" w:rsidRDefault="00943163" w:rsidP="00DF1CA2">
      <w:pPr>
        <w:jc w:val="both"/>
        <w:rPr>
          <w:b/>
          <w:bCs/>
          <w:u w:val="single"/>
        </w:rPr>
      </w:pPr>
    </w:p>
    <w:p w14:paraId="52878066" w14:textId="77777777" w:rsidR="00943163" w:rsidRPr="00CA2186" w:rsidRDefault="00943163" w:rsidP="00DF1CA2">
      <w:pPr>
        <w:jc w:val="both"/>
        <w:rPr>
          <w:b/>
          <w:bCs/>
          <w:u w:val="single"/>
        </w:rPr>
      </w:pPr>
    </w:p>
    <w:p w14:paraId="762EEA2E" w14:textId="073B7425" w:rsidR="00943163" w:rsidRPr="00CA2186" w:rsidRDefault="00943163" w:rsidP="00DF1CA2">
      <w:pPr>
        <w:jc w:val="both"/>
        <w:rPr>
          <w:b/>
          <w:bCs/>
          <w:u w:val="single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0"/>
        <w:gridCol w:w="2005"/>
        <w:gridCol w:w="1693"/>
        <w:gridCol w:w="1538"/>
        <w:gridCol w:w="2623"/>
        <w:gridCol w:w="2130"/>
        <w:gridCol w:w="2001"/>
      </w:tblGrid>
      <w:tr w:rsidR="00B93F34" w:rsidRPr="00CA2186" w14:paraId="35FAEFF9" w14:textId="77777777" w:rsidTr="005936D6">
        <w:trPr>
          <w:trHeight w:val="1116"/>
        </w:trPr>
        <w:tc>
          <w:tcPr>
            <w:tcW w:w="2410" w:type="dxa"/>
            <w:tcBorders>
              <w:top w:val="nil"/>
              <w:left w:val="nil"/>
            </w:tcBorders>
            <w:shd w:val="clear" w:color="auto" w:fill="auto"/>
          </w:tcPr>
          <w:p w14:paraId="0FA15892" w14:textId="12D13D75" w:rsidR="00943163" w:rsidRPr="00CA2186" w:rsidRDefault="00B93F34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4C7575" wp14:editId="6C4E3BFD">
                      <wp:simplePos x="0" y="0"/>
                      <wp:positionH relativeFrom="column">
                        <wp:posOffset>-453390</wp:posOffset>
                      </wp:positionH>
                      <wp:positionV relativeFrom="paragraph">
                        <wp:posOffset>-139700</wp:posOffset>
                      </wp:positionV>
                      <wp:extent cx="320040" cy="1783080"/>
                      <wp:effectExtent l="0" t="0" r="10160" b="7620"/>
                      <wp:wrapNone/>
                      <wp:docPr id="212490614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1783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B895B3" w14:textId="77777777" w:rsidR="00B93F34" w:rsidRPr="00943163" w:rsidRDefault="00B93F34" w:rsidP="00B93F34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43163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s-ES"/>
                                    </w:rPr>
                                    <w:t>EFECTOS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C7575" id="_x0000_s1028" type="#_x0000_t202" style="position:absolute;margin-left:-35.7pt;margin-top:-11pt;width:25.2pt;height:14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" fillcolor="white [3201]" strokeweight=".5pt">
                      <v:textbox>
                        <w:txbxContent>
                          <w:p w14:paraId="61B895B3" w14:textId="77777777" w:rsidR="00B93F34" w:rsidRPr="00943163" w:rsidRDefault="00B93F34" w:rsidP="00B93F3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43163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EFECTOS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5" w:type="dxa"/>
            <w:tcBorders>
              <w:right w:val="single" w:sz="4" w:space="0" w:color="auto"/>
            </w:tcBorders>
            <w:shd w:val="clear" w:color="auto" w:fill="auto"/>
          </w:tcPr>
          <w:p w14:paraId="3BCF84B9" w14:textId="7942CC96" w:rsidR="00943163" w:rsidRPr="00CA2186" w:rsidRDefault="00943163" w:rsidP="005936D6">
            <w:pPr>
              <w:rPr>
                <w:rFonts w:ascii="Arial" w:hAnsi="Arial" w:cs="Arial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Crear un órganismo descentralizado municipal que planee, administre, suministre y trate el agua en comisarías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238314" w14:textId="77777777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684FE3" w14:textId="77777777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CD8517" w14:textId="77777777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7A416" w14:textId="77777777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8F139" w14:textId="77777777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936D6" w:rsidRPr="00CA2186" w14:paraId="084E57FB" w14:textId="77777777" w:rsidTr="005936D6">
        <w:trPr>
          <w:trHeight w:val="1116"/>
        </w:trPr>
        <w:tc>
          <w:tcPr>
            <w:tcW w:w="2410" w:type="dxa"/>
            <w:shd w:val="clear" w:color="auto" w:fill="auto"/>
          </w:tcPr>
          <w:p w14:paraId="310266F6" w14:textId="44054268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Solución 1:</w:t>
            </w:r>
          </w:p>
          <w:p w14:paraId="4434B5FF" w14:textId="08C292EA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 w:themeColor="text1"/>
                <w:sz w:val="18"/>
                <w:szCs w:val="18"/>
              </w:rPr>
              <w:t>Uso sustentable y adecuado del agua</w:t>
            </w:r>
          </w:p>
        </w:tc>
        <w:tc>
          <w:tcPr>
            <w:tcW w:w="2005" w:type="dxa"/>
            <w:shd w:val="clear" w:color="auto" w:fill="auto"/>
          </w:tcPr>
          <w:p w14:paraId="3536CE2E" w14:textId="59E7E00E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A21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Solución 2:</w:t>
            </w:r>
          </w:p>
          <w:p w14:paraId="12908CB0" w14:textId="283F05C8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 w:themeColor="text1"/>
                <w:sz w:val="16"/>
                <w:szCs w:val="16"/>
              </w:rPr>
              <w:t>Administración adecuada del suministro del agua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</w:tcPr>
          <w:p w14:paraId="4E71E479" w14:textId="1CA4C496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A21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Solución 3:</w:t>
            </w:r>
          </w:p>
          <w:p w14:paraId="0256DA11" w14:textId="037E504E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 w:themeColor="text1"/>
                <w:sz w:val="16"/>
                <w:szCs w:val="16"/>
              </w:rPr>
              <w:t>Dar valor al agua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14:paraId="58F86510" w14:textId="12A44020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A21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Solución 4:</w:t>
            </w:r>
          </w:p>
          <w:p w14:paraId="4C49FB12" w14:textId="6A8E89A1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Aplicación de multas establecidas en las normas que para tal efecto se emitan</w:t>
            </w:r>
          </w:p>
        </w:tc>
        <w:tc>
          <w:tcPr>
            <w:tcW w:w="2623" w:type="dxa"/>
            <w:tcBorders>
              <w:top w:val="single" w:sz="4" w:space="0" w:color="auto"/>
            </w:tcBorders>
            <w:shd w:val="clear" w:color="auto" w:fill="auto"/>
          </w:tcPr>
          <w:p w14:paraId="4D31AD5E" w14:textId="2F201E42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A21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Solución 5:</w:t>
            </w:r>
          </w:p>
          <w:p w14:paraId="05D4C219" w14:textId="5343C94E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Planeación integral de prevención y de mejora a los sistemas de captación, suministro y tratamiento de agua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shd w:val="clear" w:color="auto" w:fill="auto"/>
          </w:tcPr>
          <w:p w14:paraId="4E26EF7B" w14:textId="678D409E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A218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Solución 6:</w:t>
            </w:r>
          </w:p>
          <w:p w14:paraId="46BE1694" w14:textId="02E18E63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 w:themeColor="text1"/>
                <w:sz w:val="16"/>
                <w:szCs w:val="16"/>
              </w:rPr>
              <w:t>Dar atención efectiva al servicio de agua potable en comisarías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shd w:val="clear" w:color="auto" w:fill="auto"/>
          </w:tcPr>
          <w:p w14:paraId="0DD3294B" w14:textId="77777777" w:rsidR="00943163" w:rsidRPr="00CA2186" w:rsidRDefault="00943163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Solución 7:</w:t>
            </w:r>
          </w:p>
          <w:p w14:paraId="6CE42AE4" w14:textId="78E3ECDF" w:rsidR="00943163" w:rsidRPr="00CA2186" w:rsidRDefault="00943163" w:rsidP="005936D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 w:themeColor="text1"/>
                <w:sz w:val="18"/>
                <w:szCs w:val="18"/>
              </w:rPr>
              <w:t>Suministrar agua de calidad debidamente auditada</w:t>
            </w:r>
          </w:p>
        </w:tc>
      </w:tr>
      <w:tr w:rsidR="00943163" w:rsidRPr="00CA2186" w14:paraId="1B45C3F3" w14:textId="77777777" w:rsidTr="005936D6">
        <w:tc>
          <w:tcPr>
            <w:tcW w:w="14400" w:type="dxa"/>
            <w:gridSpan w:val="7"/>
            <w:shd w:val="clear" w:color="auto" w:fill="FFF2CC" w:themeFill="accent4" w:themeFillTint="33"/>
          </w:tcPr>
          <w:p w14:paraId="4091E212" w14:textId="40652078" w:rsidR="00943163" w:rsidRPr="00CA2186" w:rsidRDefault="00943163" w:rsidP="005936D6">
            <w:pPr>
              <w:tabs>
                <w:tab w:val="left" w:pos="538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2186">
              <w:rPr>
                <w:rFonts w:ascii="Arial" w:hAnsi="Arial" w:cs="Arial"/>
                <w:b/>
                <w:bCs/>
                <w:sz w:val="16"/>
                <w:szCs w:val="16"/>
              </w:rPr>
              <w:t>Solución a problemática:</w:t>
            </w:r>
          </w:p>
          <w:p w14:paraId="379A949F" w14:textId="77777777" w:rsidR="00943163" w:rsidRPr="00CA2186" w:rsidRDefault="00943163" w:rsidP="005936D6">
            <w:pPr>
              <w:tabs>
                <w:tab w:val="left" w:pos="538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446790" w14:textId="41B5D398" w:rsidR="00943163" w:rsidRPr="00CA2186" w:rsidRDefault="00943163" w:rsidP="005936D6">
            <w:pPr>
              <w:tabs>
                <w:tab w:val="left" w:pos="538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186">
              <w:rPr>
                <w:rFonts w:ascii="Arial" w:hAnsi="Arial" w:cs="Arial"/>
                <w:sz w:val="16"/>
                <w:szCs w:val="16"/>
              </w:rPr>
              <w:t>Suministro sustentable y de calidad del agua en comisarías</w:t>
            </w:r>
          </w:p>
        </w:tc>
      </w:tr>
      <w:tr w:rsidR="005936D6" w:rsidRPr="00CA2186" w14:paraId="5EAC2273" w14:textId="77777777" w:rsidTr="005936D6">
        <w:trPr>
          <w:trHeight w:val="2171"/>
        </w:trPr>
        <w:tc>
          <w:tcPr>
            <w:tcW w:w="2410" w:type="dxa"/>
          </w:tcPr>
          <w:p w14:paraId="5E7B0370" w14:textId="6F638528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Solución 1:</w:t>
            </w:r>
          </w:p>
          <w:p w14:paraId="303FC870" w14:textId="118363FE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F10FA0" wp14:editId="4E515FA8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1281430</wp:posOffset>
                      </wp:positionV>
                      <wp:extent cx="320040" cy="1760220"/>
                      <wp:effectExtent l="0" t="0" r="10160" b="17780"/>
                      <wp:wrapNone/>
                      <wp:docPr id="38015849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1760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AD95E9" w14:textId="40853E01" w:rsidR="00B93F34" w:rsidRPr="00943163" w:rsidRDefault="00B93F34" w:rsidP="0094316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43163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s-ES"/>
                                    </w:rPr>
                                    <w:t>CAUSAS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10FA0" id="_x0000_s1029" type="#_x0000_t202" style="position:absolute;margin-left:-36pt;margin-top:100.9pt;width:25.2pt;height:13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" fillcolor="white [3201]" strokeweight=".5pt">
                      <v:textbox>
                        <w:txbxContent>
                          <w:p w14:paraId="3EAD95E9" w14:textId="40853E01" w:rsidR="00B93F34" w:rsidRPr="00943163" w:rsidRDefault="00B93F34" w:rsidP="0094316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43163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CAUSAS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Campañas de concientización</w:t>
            </w:r>
          </w:p>
        </w:tc>
        <w:tc>
          <w:tcPr>
            <w:tcW w:w="2005" w:type="dxa"/>
          </w:tcPr>
          <w:p w14:paraId="19F947FB" w14:textId="68E19607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Solución 2:</w:t>
            </w:r>
          </w:p>
          <w:p w14:paraId="0B4B331E" w14:textId="51C1CA2C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Informar en el recibo de pago de las tarifas diferenciadas, a mayor consumo mayor pago, así como el consumo de líquido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5EF4AB96" w14:textId="1EAD6F40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Solución 3:</w:t>
            </w:r>
          </w:p>
          <w:p w14:paraId="6B678157" w14:textId="25730D68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Implementar programas de concientización del ciudado del agua en la educación básica, que incentive la participación de niños y niñas en el ciudado del agua, así como del personal acedémico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7CD9DD5D" w14:textId="37EEBC9C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Solución 4:</w:t>
            </w:r>
          </w:p>
          <w:p w14:paraId="4D0E353E" w14:textId="09515B39" w:rsidR="00B93F34" w:rsidRPr="00CA2186" w:rsidRDefault="00B93F34" w:rsidP="005936D6">
            <w:pPr>
              <w:rPr>
                <w:rFonts w:ascii="Arial" w:hAnsi="Arial" w:cs="Arial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Expedir la normatividad que regule el uso y los tipos de uso del agua potable en comisarías de la Ciudad de Mérida.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351D5A20" w14:textId="47511F31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Solución 5:</w:t>
            </w:r>
          </w:p>
          <w:p w14:paraId="421745DB" w14:textId="6BCF2212" w:rsidR="00B93F34" w:rsidRPr="00CA2186" w:rsidRDefault="00B93F34" w:rsidP="005936D6">
            <w:pPr>
              <w:rPr>
                <w:rFonts w:ascii="Arial" w:hAnsi="Arial" w:cs="Arial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Recursos económicos suficientes para llevar a cabo los mantenimientos preventivos y de mejora del sistema de captación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11DFC04C" w14:textId="75E23766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Solución 6:</w:t>
            </w:r>
          </w:p>
          <w:p w14:paraId="4FE0E000" w14:textId="7DBF1811" w:rsidR="00B93F34" w:rsidRPr="00CA2186" w:rsidRDefault="00B93F34" w:rsidP="005936D6">
            <w:pPr>
              <w:rPr>
                <w:rFonts w:ascii="Arial" w:hAnsi="Arial" w:cs="Arial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Crear un área de vinculación entre dependencias gubernamentales, coordinado por el órganismo descentralizado responsable del planear, administrar, suministrar y tratar el agua en comisarías.</w:t>
            </w:r>
          </w:p>
        </w:tc>
        <w:tc>
          <w:tcPr>
            <w:tcW w:w="2001" w:type="dxa"/>
          </w:tcPr>
          <w:p w14:paraId="35D26DE6" w14:textId="77777777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Solución 7:</w:t>
            </w:r>
          </w:p>
          <w:p w14:paraId="5FF1EA08" w14:textId="717D22A8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Establecer peritos con perfil hidráulico (PCM hidraulico) avalados por el Municipio de Mérida, para supervisar la obra hidraulica, sanitaria y perforación de pozos.</w:t>
            </w:r>
          </w:p>
        </w:tc>
      </w:tr>
      <w:tr w:rsidR="00220BDF" w:rsidRPr="00CA2186" w14:paraId="4A34FADA" w14:textId="77777777" w:rsidTr="00220BDF">
        <w:tc>
          <w:tcPr>
            <w:tcW w:w="2410" w:type="dxa"/>
          </w:tcPr>
          <w:p w14:paraId="0CB2850D" w14:textId="4EC94DFB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Recursos económicos suficientes para llevar a cabo los mantenimientos y mejora a las redes de agua potable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37A6ED15" w14:textId="7C5BF780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/>
                <w:sz w:val="16"/>
                <w:szCs w:val="16"/>
              </w:rPr>
              <w:t>Dotar de tínacos a las viviendas del sector social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9E222A9" w14:textId="68508DD1" w:rsidR="00B93F34" w:rsidRPr="00CA2186" w:rsidRDefault="00B93F34" w:rsidP="005936D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/>
                <w:sz w:val="16"/>
                <w:szCs w:val="16"/>
              </w:rPr>
              <w:t>Informar al usuario sobre el costo de producción del metro cúbico del agua. (Infografía de fácil entendimiento)</w:t>
            </w:r>
          </w:p>
        </w:tc>
        <w:tc>
          <w:tcPr>
            <w:tcW w:w="1538" w:type="dxa"/>
            <w:tcBorders>
              <w:bottom w:val="nil"/>
            </w:tcBorders>
          </w:tcPr>
          <w:p w14:paraId="4F0A4355" w14:textId="77777777" w:rsidR="00B93F34" w:rsidRPr="00CA2186" w:rsidRDefault="00B93F34" w:rsidP="005936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21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135873AE" w14:textId="372F3DC4" w:rsidR="00B93F34" w:rsidRPr="00CA2186" w:rsidRDefault="00B93F34" w:rsidP="005936D6">
            <w:pPr>
              <w:rPr>
                <w:rFonts w:ascii="Arial" w:hAnsi="Arial" w:cs="Arial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/>
                <w:sz w:val="16"/>
                <w:szCs w:val="16"/>
              </w:rPr>
              <w:t>Financiamiento público para la implementación de los programas preventivos y de mejora</w:t>
            </w:r>
          </w:p>
        </w:tc>
        <w:tc>
          <w:tcPr>
            <w:tcW w:w="2130" w:type="dxa"/>
            <w:tcBorders>
              <w:bottom w:val="nil"/>
            </w:tcBorders>
          </w:tcPr>
          <w:p w14:paraId="435A9C39" w14:textId="6340F5EA" w:rsidR="00B93F34" w:rsidRPr="00CA2186" w:rsidRDefault="00B93F34" w:rsidP="00593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06281186" w14:textId="10FE6C43" w:rsidR="00B93F34" w:rsidRPr="00CA2186" w:rsidRDefault="00B93F34" w:rsidP="005936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Promover la participación de estudiantes en los equipos de apoyo de supervisión de obras hidraulicas y sanitarias.</w:t>
            </w:r>
          </w:p>
        </w:tc>
      </w:tr>
      <w:tr w:rsidR="005936D6" w:rsidRPr="00CA2186" w14:paraId="2379C8F2" w14:textId="77777777" w:rsidTr="00220BDF">
        <w:tc>
          <w:tcPr>
            <w:tcW w:w="2410" w:type="dxa"/>
          </w:tcPr>
          <w:p w14:paraId="38434358" w14:textId="50408CBC" w:rsidR="005936D6" w:rsidRPr="00CA2186" w:rsidRDefault="005936D6" w:rsidP="005936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Colaboración de la sociedad civil en las campañas de concientización en el uso y valor del agua</w:t>
            </w:r>
          </w:p>
        </w:tc>
        <w:tc>
          <w:tcPr>
            <w:tcW w:w="2005" w:type="dxa"/>
            <w:tcBorders>
              <w:bottom w:val="single" w:sz="4" w:space="0" w:color="auto"/>
              <w:right w:val="single" w:sz="4" w:space="0" w:color="auto"/>
            </w:tcBorders>
          </w:tcPr>
          <w:p w14:paraId="077B5593" w14:textId="767F7469" w:rsidR="005936D6" w:rsidRPr="00CA2186" w:rsidRDefault="005936D6" w:rsidP="005936D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/>
                <w:sz w:val="16"/>
                <w:szCs w:val="16"/>
              </w:rPr>
              <w:t>Implementar la creación de contralorías sociales, para supervisar la implementación de los manuales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8E8A46" w14:textId="77777777" w:rsidR="005936D6" w:rsidRPr="00CA2186" w:rsidRDefault="005936D6" w:rsidP="005936D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56CD" w14:textId="77777777" w:rsidR="005936D6" w:rsidRPr="00CA2186" w:rsidRDefault="005936D6" w:rsidP="005936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93A" w14:textId="1F737C92" w:rsidR="005936D6" w:rsidRPr="00CA2186" w:rsidRDefault="005936D6" w:rsidP="005936D6">
            <w:pPr>
              <w:rPr>
                <w:rFonts w:ascii="Arial" w:hAnsi="Arial" w:cs="Arial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Vincular a la contraloría social en la supervisión de la aplicación de los programas preventivos y de mejora.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36F7E" w14:textId="77777777" w:rsidR="005936D6" w:rsidRPr="00CA2186" w:rsidRDefault="005936D6" w:rsidP="00593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</w:tcBorders>
          </w:tcPr>
          <w:p w14:paraId="5579247E" w14:textId="2C3F4620" w:rsidR="005936D6" w:rsidRPr="00CA2186" w:rsidRDefault="005936D6" w:rsidP="005936D6">
            <w:pPr>
              <w:tabs>
                <w:tab w:val="left" w:pos="2304"/>
              </w:tabs>
              <w:rPr>
                <w:rFonts w:ascii="Arial" w:hAnsi="Arial" w:cs="Arial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Proporcionar estímulos a las empresas y usuarios que instalen biodigestores y sistemas de captación fluvial.</w:t>
            </w:r>
          </w:p>
        </w:tc>
      </w:tr>
      <w:tr w:rsidR="005936D6" w:rsidRPr="00CA2186" w14:paraId="31DA5AE7" w14:textId="77777777" w:rsidTr="00220BDF">
        <w:tc>
          <w:tcPr>
            <w:tcW w:w="2410" w:type="dxa"/>
          </w:tcPr>
          <w:p w14:paraId="44F4BA62" w14:textId="6FDBA331" w:rsidR="005936D6" w:rsidRPr="00CA2186" w:rsidRDefault="005936D6" w:rsidP="005936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Cumplir los objetivos de los consejos y comités consultivos del agua</w:t>
            </w:r>
          </w:p>
        </w:tc>
        <w:tc>
          <w:tcPr>
            <w:tcW w:w="2005" w:type="dxa"/>
            <w:tcBorders>
              <w:bottom w:val="single" w:sz="4" w:space="0" w:color="auto"/>
              <w:right w:val="single" w:sz="4" w:space="0" w:color="auto"/>
            </w:tcBorders>
          </w:tcPr>
          <w:p w14:paraId="7B9F0E10" w14:textId="24DF1470" w:rsidR="005936D6" w:rsidRPr="00CA2186" w:rsidRDefault="005936D6" w:rsidP="005936D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186">
              <w:rPr>
                <w:rFonts w:ascii="Arial" w:hAnsi="Arial" w:cs="Arial"/>
                <w:color w:val="000000"/>
                <w:sz w:val="16"/>
                <w:szCs w:val="16"/>
              </w:rPr>
              <w:t>Promover el involucramiento de las y los estudiantes de ingenierías, para coadyuvar en la aplicación de los manuales de administración del sistema de agua potable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B76D9" w14:textId="77777777" w:rsidR="005936D6" w:rsidRPr="00CA2186" w:rsidRDefault="005936D6" w:rsidP="005936D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273B2033" w14:textId="77777777" w:rsidR="005936D6" w:rsidRPr="00CA2186" w:rsidRDefault="005936D6" w:rsidP="005936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F154D" w14:textId="77777777" w:rsidR="005936D6" w:rsidRPr="00CA2186" w:rsidRDefault="005936D6" w:rsidP="005936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4EF0FD78" w14:textId="77777777" w:rsidR="005936D6" w:rsidRPr="00CA2186" w:rsidRDefault="005936D6" w:rsidP="00593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8BDE9" w14:textId="77777777" w:rsidR="005936D6" w:rsidRPr="00CA2186" w:rsidRDefault="005936D6" w:rsidP="005936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5936D6" w:rsidRPr="00CA2186" w14:paraId="44230FAF" w14:textId="77777777" w:rsidTr="005936D6">
        <w:tc>
          <w:tcPr>
            <w:tcW w:w="2410" w:type="dxa"/>
            <w:tcBorders>
              <w:right w:val="single" w:sz="4" w:space="0" w:color="auto"/>
            </w:tcBorders>
          </w:tcPr>
          <w:p w14:paraId="2B7CB39A" w14:textId="58193DE9" w:rsidR="005936D6" w:rsidRPr="00CA2186" w:rsidRDefault="005936D6" w:rsidP="005936D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2186">
              <w:rPr>
                <w:rFonts w:ascii="Arial" w:hAnsi="Arial" w:cs="Arial"/>
                <w:color w:val="000000"/>
                <w:sz w:val="18"/>
                <w:szCs w:val="18"/>
              </w:rPr>
              <w:t>Que se instalen medidores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02DD68" w14:textId="77777777" w:rsidR="005936D6" w:rsidRPr="00CA2186" w:rsidRDefault="005936D6" w:rsidP="005936D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14:paraId="0AF4BD0B" w14:textId="77777777" w:rsidR="005936D6" w:rsidRPr="00CA2186" w:rsidRDefault="005936D6" w:rsidP="005936D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A0515CD" w14:textId="77777777" w:rsidR="005936D6" w:rsidRPr="00CA2186" w:rsidRDefault="005936D6" w:rsidP="005936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14:paraId="60224C43" w14:textId="77777777" w:rsidR="005936D6" w:rsidRPr="00CA2186" w:rsidRDefault="005936D6" w:rsidP="005936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1ED48AAC" w14:textId="77777777" w:rsidR="005936D6" w:rsidRPr="00CA2186" w:rsidRDefault="005936D6" w:rsidP="005936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AD8A447" w14:textId="77777777" w:rsidR="005936D6" w:rsidRPr="00CA2186" w:rsidRDefault="005936D6" w:rsidP="005936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2AAC59EB" w14:textId="1B924E17" w:rsidR="00943163" w:rsidRPr="00DF1CA2" w:rsidRDefault="005936D6" w:rsidP="00DF1CA2">
      <w:pPr>
        <w:jc w:val="both"/>
        <w:rPr>
          <w:b/>
          <w:bCs/>
          <w:u w:val="single"/>
        </w:rPr>
      </w:pPr>
      <w:r w:rsidRPr="00CA2186">
        <w:rPr>
          <w:b/>
          <w:bCs/>
          <w:noProof/>
          <w:u w:val="single"/>
        </w:rPr>
        <w:br w:type="textWrapping" w:clear="all"/>
      </w:r>
      <w:r w:rsidR="00943163" w:rsidRPr="00CA2186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66327" wp14:editId="5515C98F">
                <wp:simplePos x="0" y="0"/>
                <wp:positionH relativeFrom="column">
                  <wp:posOffset>-388620</wp:posOffset>
                </wp:positionH>
                <wp:positionV relativeFrom="paragraph">
                  <wp:posOffset>-6068060</wp:posOffset>
                </wp:positionV>
                <wp:extent cx="320040" cy="1817370"/>
                <wp:effectExtent l="0" t="0" r="10160" b="11430"/>
                <wp:wrapNone/>
                <wp:docPr id="116859467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181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5562B" w14:textId="02B1AED5" w:rsidR="00943163" w:rsidRPr="00943163" w:rsidRDefault="00943163" w:rsidP="0094316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943163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6327" id="_x0000_s1030" type="#_x0000_t202" style="position:absolute;left:0;text-align:left;margin-left:-30.6pt;margin-top:-477.8pt;width:25.2pt;height:1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" fillcolor="white [3201]" strokeweight=".5pt">
                <v:textbox>
                  <w:txbxContent>
                    <w:p w14:paraId="0D15562B" w14:textId="02B1AED5" w:rsidR="00943163" w:rsidRPr="00943163" w:rsidRDefault="00943163" w:rsidP="00943163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943163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EFECTOS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3163" w:rsidRPr="00DF1CA2" w:rsidSect="00217E2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960BA"/>
    <w:multiLevelType w:val="hybridMultilevel"/>
    <w:tmpl w:val="30E6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25570"/>
    <w:multiLevelType w:val="hybridMultilevel"/>
    <w:tmpl w:val="27928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26036">
    <w:abstractNumId w:val="0"/>
  </w:num>
  <w:num w:numId="2" w16cid:durableId="246958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84"/>
    <w:rsid w:val="000A1489"/>
    <w:rsid w:val="00186A94"/>
    <w:rsid w:val="00217E21"/>
    <w:rsid w:val="00220BDF"/>
    <w:rsid w:val="00273F3A"/>
    <w:rsid w:val="004211AA"/>
    <w:rsid w:val="005659DE"/>
    <w:rsid w:val="005936D6"/>
    <w:rsid w:val="0063354B"/>
    <w:rsid w:val="00662730"/>
    <w:rsid w:val="007802CC"/>
    <w:rsid w:val="00915DB4"/>
    <w:rsid w:val="00943163"/>
    <w:rsid w:val="009E290C"/>
    <w:rsid w:val="00B01FF0"/>
    <w:rsid w:val="00B42745"/>
    <w:rsid w:val="00B93F34"/>
    <w:rsid w:val="00BF3C0C"/>
    <w:rsid w:val="00C12211"/>
    <w:rsid w:val="00C53C7E"/>
    <w:rsid w:val="00C62300"/>
    <w:rsid w:val="00C62D84"/>
    <w:rsid w:val="00C965CB"/>
    <w:rsid w:val="00CA2186"/>
    <w:rsid w:val="00D538C6"/>
    <w:rsid w:val="00D738B7"/>
    <w:rsid w:val="00DF1CA2"/>
    <w:rsid w:val="00E16D4F"/>
    <w:rsid w:val="00E425B0"/>
    <w:rsid w:val="00E7590A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388B"/>
  <w15:docId w15:val="{DF598CFC-C181-49A8-AD06-2B402D78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1F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53C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3C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3C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C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C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509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311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31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5207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54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136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20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1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685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601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877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0519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48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3768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5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482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91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3258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785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10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84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4849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102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272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62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7909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37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677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78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0706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7026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880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451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503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746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956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58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959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20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731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60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1722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33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530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44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0696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503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4743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67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8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402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2121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1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0633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29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196BA-8679-404D-B670-7DC21874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López Villarreal</dc:creator>
  <cp:keywords/>
  <dc:description/>
  <cp:lastModifiedBy>Sergio Arsenio Vermont Gamboa</cp:lastModifiedBy>
  <cp:revision>6</cp:revision>
  <dcterms:created xsi:type="dcterms:W3CDTF">2024-01-12T17:05:00Z</dcterms:created>
  <dcterms:modified xsi:type="dcterms:W3CDTF">2024-01-24T18:12:00Z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64c0f8df3cf8a35890a38c5bbd610b53c12b7032dc6fef65ac7a033a49b86ed0</vt:lpwstr>
  </property>
</Properties>
</file>