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91E" w:rsidRPr="00696B59" w:rsidRDefault="0081691E" w:rsidP="00696B59">
      <w:pPr>
        <w:spacing w:after="0" w:line="360" w:lineRule="auto"/>
        <w:jc w:val="center"/>
        <w:rPr>
          <w:rFonts w:ascii="Arial" w:hAnsi="Arial" w:cs="Arial"/>
          <w:b/>
          <w:sz w:val="20"/>
          <w:szCs w:val="20"/>
        </w:rPr>
      </w:pPr>
    </w:p>
    <w:p w:rsidR="0089203E" w:rsidRPr="00696B59" w:rsidRDefault="0089203E" w:rsidP="00696B59">
      <w:pPr>
        <w:spacing w:after="0" w:line="360" w:lineRule="auto"/>
        <w:jc w:val="center"/>
        <w:rPr>
          <w:rFonts w:ascii="Arial" w:hAnsi="Arial" w:cs="Arial"/>
          <w:b/>
          <w:sz w:val="20"/>
          <w:szCs w:val="20"/>
        </w:rPr>
      </w:pPr>
      <w:r w:rsidRPr="00696B59">
        <w:rPr>
          <w:rFonts w:ascii="Arial" w:hAnsi="Arial" w:cs="Arial"/>
          <w:b/>
          <w:sz w:val="20"/>
          <w:szCs w:val="20"/>
        </w:rPr>
        <w:t xml:space="preserve">ACUERDO </w:t>
      </w:r>
      <w:r w:rsidR="006776EB">
        <w:rPr>
          <w:rFonts w:ascii="Arial" w:hAnsi="Arial" w:cs="Arial"/>
          <w:b/>
          <w:sz w:val="20"/>
          <w:szCs w:val="20"/>
        </w:rPr>
        <w:t xml:space="preserve">ADMINISTRATIVO </w:t>
      </w:r>
      <w:r w:rsidRPr="00696B59">
        <w:rPr>
          <w:rFonts w:ascii="Arial" w:hAnsi="Arial" w:cs="Arial"/>
          <w:b/>
          <w:sz w:val="20"/>
          <w:szCs w:val="20"/>
        </w:rPr>
        <w:t>DEL PLENO</w:t>
      </w:r>
    </w:p>
    <w:p w:rsidR="0081691E" w:rsidRPr="00696B59" w:rsidRDefault="0081691E" w:rsidP="00696B59">
      <w:pPr>
        <w:spacing w:after="0" w:line="360" w:lineRule="auto"/>
        <w:jc w:val="center"/>
        <w:rPr>
          <w:rFonts w:ascii="Arial" w:hAnsi="Arial" w:cs="Arial"/>
          <w:b/>
          <w:sz w:val="20"/>
          <w:szCs w:val="20"/>
        </w:rPr>
      </w:pPr>
    </w:p>
    <w:p w:rsidR="00C57CAD" w:rsidRPr="00C57CAD" w:rsidRDefault="00C57CAD" w:rsidP="00C57CAD">
      <w:pPr>
        <w:spacing w:after="0" w:line="360" w:lineRule="auto"/>
        <w:jc w:val="both"/>
        <w:rPr>
          <w:rFonts w:ascii="Arial" w:hAnsi="Arial" w:cs="Arial"/>
          <w:sz w:val="20"/>
          <w:szCs w:val="20"/>
        </w:rPr>
      </w:pPr>
      <w:r w:rsidRPr="00C57CAD">
        <w:rPr>
          <w:rFonts w:ascii="Arial" w:hAnsi="Arial" w:cs="Arial"/>
          <w:sz w:val="20"/>
          <w:szCs w:val="20"/>
        </w:rPr>
        <w:t xml:space="preserve">En la ciudad de Mérida, Yucatán, siendo las </w:t>
      </w:r>
      <w:r w:rsidR="00E00712">
        <w:rPr>
          <w:rFonts w:ascii="Arial" w:hAnsi="Arial" w:cs="Arial"/>
          <w:sz w:val="20"/>
          <w:szCs w:val="20"/>
        </w:rPr>
        <w:t>trece</w:t>
      </w:r>
      <w:r w:rsidRPr="00C57CAD">
        <w:rPr>
          <w:rFonts w:ascii="Arial" w:hAnsi="Arial" w:cs="Arial"/>
          <w:sz w:val="20"/>
          <w:szCs w:val="20"/>
        </w:rPr>
        <w:t xml:space="preserve"> horas con</w:t>
      </w:r>
      <w:r w:rsidR="00C63B6E">
        <w:rPr>
          <w:rFonts w:ascii="Arial" w:hAnsi="Arial" w:cs="Arial"/>
          <w:sz w:val="20"/>
          <w:szCs w:val="20"/>
        </w:rPr>
        <w:t xml:space="preserve"> cincuenta y cinco</w:t>
      </w:r>
      <w:r w:rsidRPr="00C57CAD">
        <w:rPr>
          <w:rFonts w:ascii="Arial" w:hAnsi="Arial" w:cs="Arial"/>
          <w:sz w:val="20"/>
          <w:szCs w:val="20"/>
        </w:rPr>
        <w:t xml:space="preserve"> minutos, del día </w:t>
      </w:r>
      <w:r w:rsidR="00C63B6E">
        <w:rPr>
          <w:rFonts w:ascii="Arial" w:hAnsi="Arial" w:cs="Arial"/>
          <w:sz w:val="20"/>
          <w:szCs w:val="20"/>
        </w:rPr>
        <w:t>treinta y uno</w:t>
      </w:r>
      <w:r w:rsidRPr="00C57CAD">
        <w:rPr>
          <w:rFonts w:ascii="Arial" w:hAnsi="Arial" w:cs="Arial"/>
          <w:sz w:val="20"/>
          <w:szCs w:val="20"/>
        </w:rPr>
        <w:t xml:space="preserve"> de octubre del año dos mil dieciocho, encontrándose reunidos los integrantes del Pleno del Instituto Estatal de Transparencia, Acceso a la Información Pública y Protección de Datos Personales, las Licenciadas en Derecho, María Eugenia Sansores Ruz y Susana Aguilar Covarrubias y el Maestro en Derecho, Aldrin Martín Briceño Conrado, Comisionada Presidente y Comisionados, respectivamente, emiten el presente acuerdo administrativo de conformidad con los siguientes antecedentes y considerandos:</w:t>
      </w:r>
    </w:p>
    <w:p w:rsidR="0081691E" w:rsidRPr="00696B59" w:rsidRDefault="0081691E" w:rsidP="00696B59">
      <w:pPr>
        <w:spacing w:after="0" w:line="360" w:lineRule="auto"/>
        <w:jc w:val="both"/>
        <w:rPr>
          <w:rFonts w:ascii="Arial" w:hAnsi="Arial" w:cs="Arial"/>
          <w:b/>
          <w:sz w:val="20"/>
          <w:szCs w:val="20"/>
        </w:rPr>
      </w:pPr>
    </w:p>
    <w:p w:rsidR="0089203E" w:rsidRPr="00696B59" w:rsidRDefault="0089203E" w:rsidP="00696B59">
      <w:pPr>
        <w:spacing w:after="0" w:line="360" w:lineRule="auto"/>
        <w:jc w:val="center"/>
        <w:rPr>
          <w:rFonts w:ascii="Arial" w:hAnsi="Arial" w:cs="Arial"/>
          <w:b/>
          <w:sz w:val="20"/>
          <w:szCs w:val="20"/>
        </w:rPr>
      </w:pPr>
      <w:r w:rsidRPr="00696B59">
        <w:rPr>
          <w:rFonts w:ascii="Arial" w:hAnsi="Arial" w:cs="Arial"/>
          <w:b/>
          <w:sz w:val="20"/>
          <w:szCs w:val="20"/>
        </w:rPr>
        <w:t>ANTECEDENTES</w:t>
      </w:r>
    </w:p>
    <w:p w:rsidR="0081691E" w:rsidRPr="00696B59" w:rsidRDefault="0081691E" w:rsidP="00696B59">
      <w:pPr>
        <w:spacing w:after="0" w:line="360" w:lineRule="auto"/>
        <w:jc w:val="center"/>
        <w:rPr>
          <w:rFonts w:ascii="Arial" w:hAnsi="Arial" w:cs="Arial"/>
          <w:b/>
          <w:sz w:val="20"/>
          <w:szCs w:val="20"/>
        </w:rPr>
      </w:pPr>
    </w:p>
    <w:p w:rsidR="00CF33F1" w:rsidRPr="0000402A" w:rsidRDefault="0089203E" w:rsidP="00696B59">
      <w:pPr>
        <w:spacing w:after="0" w:line="360" w:lineRule="auto"/>
        <w:jc w:val="both"/>
        <w:rPr>
          <w:rFonts w:ascii="Arial" w:eastAsia="Arial" w:hAnsi="Arial" w:cs="Arial"/>
          <w:sz w:val="20"/>
          <w:szCs w:val="20"/>
        </w:rPr>
      </w:pPr>
      <w:proofErr w:type="gramStart"/>
      <w:r w:rsidRPr="0000402A">
        <w:rPr>
          <w:rFonts w:ascii="Arial" w:hAnsi="Arial" w:cs="Arial"/>
          <w:b/>
          <w:sz w:val="20"/>
          <w:szCs w:val="20"/>
        </w:rPr>
        <w:t>PRIMERO.-</w:t>
      </w:r>
      <w:proofErr w:type="gramEnd"/>
      <w:r w:rsidRPr="0000402A">
        <w:rPr>
          <w:rFonts w:ascii="Arial" w:hAnsi="Arial" w:cs="Arial"/>
          <w:sz w:val="20"/>
          <w:szCs w:val="20"/>
        </w:rPr>
        <w:t xml:space="preserve"> </w:t>
      </w:r>
      <w:r w:rsidR="0057232F" w:rsidRPr="0000402A">
        <w:rPr>
          <w:rFonts w:ascii="Arial" w:eastAsia="Arial" w:hAnsi="Arial" w:cs="Arial"/>
          <w:sz w:val="20"/>
          <w:szCs w:val="20"/>
        </w:rPr>
        <w:t xml:space="preserve">El </w:t>
      </w:r>
      <w:r w:rsidR="001A0C8A">
        <w:rPr>
          <w:rFonts w:ascii="Arial" w:eastAsia="Arial" w:hAnsi="Arial" w:cs="Arial"/>
          <w:sz w:val="20"/>
          <w:szCs w:val="20"/>
        </w:rPr>
        <w:t>15</w:t>
      </w:r>
      <w:r w:rsidR="00CF33F1" w:rsidRPr="0000402A">
        <w:rPr>
          <w:rFonts w:ascii="Arial" w:eastAsia="Arial" w:hAnsi="Arial" w:cs="Arial"/>
          <w:sz w:val="20"/>
          <w:szCs w:val="20"/>
        </w:rPr>
        <w:t xml:space="preserve"> de </w:t>
      </w:r>
      <w:r w:rsidR="001A0C8A">
        <w:rPr>
          <w:rFonts w:ascii="Arial" w:eastAsia="Arial" w:hAnsi="Arial" w:cs="Arial"/>
          <w:sz w:val="20"/>
          <w:szCs w:val="20"/>
        </w:rPr>
        <w:t>diciembre</w:t>
      </w:r>
      <w:r w:rsidR="00CF33F1" w:rsidRPr="0000402A">
        <w:rPr>
          <w:rFonts w:ascii="Arial" w:eastAsia="Arial" w:hAnsi="Arial" w:cs="Arial"/>
          <w:sz w:val="20"/>
          <w:szCs w:val="20"/>
        </w:rPr>
        <w:t xml:space="preserve"> de 201</w:t>
      </w:r>
      <w:r w:rsidR="001A0C8A">
        <w:rPr>
          <w:rFonts w:ascii="Arial" w:eastAsia="Arial" w:hAnsi="Arial" w:cs="Arial"/>
          <w:sz w:val="20"/>
          <w:szCs w:val="20"/>
        </w:rPr>
        <w:t>3</w:t>
      </w:r>
      <w:r w:rsidR="0057232F" w:rsidRPr="0000402A">
        <w:rPr>
          <w:rFonts w:ascii="Arial" w:eastAsia="Arial" w:hAnsi="Arial" w:cs="Arial"/>
          <w:sz w:val="20"/>
          <w:szCs w:val="20"/>
        </w:rPr>
        <w:t xml:space="preserve">, se publicó en el </w:t>
      </w:r>
      <w:r w:rsidR="00CF33F1" w:rsidRPr="0000402A">
        <w:rPr>
          <w:rFonts w:ascii="Arial" w:eastAsia="Arial" w:hAnsi="Arial" w:cs="Arial"/>
          <w:sz w:val="20"/>
          <w:szCs w:val="20"/>
        </w:rPr>
        <w:t xml:space="preserve">Diario Oficial del Gobierno del Estado de Yucatán el Decreto </w:t>
      </w:r>
      <w:r w:rsidR="001A0C8A">
        <w:rPr>
          <w:rFonts w:ascii="Arial" w:eastAsia="Arial" w:hAnsi="Arial" w:cs="Arial"/>
          <w:sz w:val="20"/>
          <w:szCs w:val="20"/>
        </w:rPr>
        <w:t>125</w:t>
      </w:r>
      <w:r w:rsidR="00CF33F1" w:rsidRPr="0000402A">
        <w:rPr>
          <w:rFonts w:ascii="Arial" w:eastAsia="Arial" w:hAnsi="Arial" w:cs="Arial"/>
          <w:sz w:val="20"/>
          <w:szCs w:val="20"/>
        </w:rPr>
        <w:t xml:space="preserve">, </w:t>
      </w:r>
      <w:r w:rsidR="0057232F" w:rsidRPr="0000402A">
        <w:rPr>
          <w:rFonts w:ascii="Arial" w:eastAsia="Arial" w:hAnsi="Arial" w:cs="Arial"/>
          <w:sz w:val="20"/>
          <w:szCs w:val="20"/>
        </w:rPr>
        <w:t xml:space="preserve">por el que se </w:t>
      </w:r>
      <w:r w:rsidR="00CF33F1" w:rsidRPr="0000402A">
        <w:rPr>
          <w:rFonts w:ascii="Arial" w:eastAsia="Arial" w:hAnsi="Arial" w:cs="Arial"/>
          <w:sz w:val="20"/>
          <w:szCs w:val="20"/>
        </w:rPr>
        <w:t>nombra a</w:t>
      </w:r>
      <w:r w:rsidR="001A0C8A">
        <w:rPr>
          <w:rFonts w:ascii="Arial" w:eastAsia="Arial" w:hAnsi="Arial" w:cs="Arial"/>
          <w:sz w:val="20"/>
          <w:szCs w:val="20"/>
        </w:rPr>
        <w:t xml:space="preserve"> </w:t>
      </w:r>
      <w:r w:rsidR="00CF33F1" w:rsidRPr="0000402A">
        <w:rPr>
          <w:rFonts w:ascii="Arial" w:eastAsia="Arial" w:hAnsi="Arial" w:cs="Arial"/>
          <w:sz w:val="20"/>
          <w:szCs w:val="20"/>
        </w:rPr>
        <w:t>l</w:t>
      </w:r>
      <w:r w:rsidR="001A0C8A">
        <w:rPr>
          <w:rFonts w:ascii="Arial" w:eastAsia="Arial" w:hAnsi="Arial" w:cs="Arial"/>
          <w:sz w:val="20"/>
          <w:szCs w:val="20"/>
        </w:rPr>
        <w:t>a Licenciada en Derecho,</w:t>
      </w:r>
      <w:r w:rsidR="00CF33F1" w:rsidRPr="0000402A">
        <w:rPr>
          <w:rFonts w:ascii="Arial" w:eastAsia="Arial" w:hAnsi="Arial" w:cs="Arial"/>
          <w:sz w:val="20"/>
          <w:szCs w:val="20"/>
        </w:rPr>
        <w:t xml:space="preserve"> </w:t>
      </w:r>
      <w:r w:rsidR="001A0C8A">
        <w:rPr>
          <w:rFonts w:ascii="Arial" w:eastAsia="Arial" w:hAnsi="Arial" w:cs="Arial"/>
          <w:sz w:val="20"/>
          <w:szCs w:val="20"/>
        </w:rPr>
        <w:t>Susana Aguilar Covarrubias</w:t>
      </w:r>
      <w:r w:rsidR="00CF33F1" w:rsidRPr="0000402A">
        <w:rPr>
          <w:rFonts w:ascii="Arial" w:eastAsia="Arial" w:hAnsi="Arial" w:cs="Arial"/>
          <w:sz w:val="20"/>
          <w:szCs w:val="20"/>
        </w:rPr>
        <w:t>, Consejer</w:t>
      </w:r>
      <w:r w:rsidR="001A0C8A">
        <w:rPr>
          <w:rFonts w:ascii="Arial" w:eastAsia="Arial" w:hAnsi="Arial" w:cs="Arial"/>
          <w:sz w:val="20"/>
          <w:szCs w:val="20"/>
        </w:rPr>
        <w:t>a</w:t>
      </w:r>
      <w:r w:rsidR="00CF33F1" w:rsidRPr="0000402A">
        <w:rPr>
          <w:rFonts w:ascii="Arial" w:eastAsia="Arial" w:hAnsi="Arial" w:cs="Arial"/>
          <w:sz w:val="20"/>
          <w:szCs w:val="20"/>
        </w:rPr>
        <w:t xml:space="preserve"> del Instituto Estatal de Acceso a la Información Pública y que durará en su cargo 5 años</w:t>
      </w:r>
      <w:r w:rsidR="00662F11">
        <w:rPr>
          <w:rFonts w:ascii="Arial" w:eastAsia="Arial" w:hAnsi="Arial" w:cs="Arial"/>
          <w:sz w:val="20"/>
          <w:szCs w:val="20"/>
        </w:rPr>
        <w:t xml:space="preserve">, </w:t>
      </w:r>
      <w:r w:rsidR="00CF33F1" w:rsidRPr="0000402A">
        <w:rPr>
          <w:rFonts w:ascii="Arial" w:eastAsia="Arial" w:hAnsi="Arial" w:cs="Arial"/>
          <w:sz w:val="20"/>
          <w:szCs w:val="20"/>
        </w:rPr>
        <w:t xml:space="preserve">a partir </w:t>
      </w:r>
      <w:r w:rsidR="00662F11">
        <w:rPr>
          <w:rFonts w:ascii="Arial" w:eastAsia="Arial" w:hAnsi="Arial" w:cs="Arial"/>
          <w:sz w:val="20"/>
          <w:szCs w:val="20"/>
        </w:rPr>
        <w:t>del día 23 de diciembre del año 2013 y que concluirá el día 22 de diciembre de 2018</w:t>
      </w:r>
      <w:r w:rsidR="00CF33F1" w:rsidRPr="00EA0BC0">
        <w:rPr>
          <w:rFonts w:ascii="Arial" w:eastAsia="Arial" w:hAnsi="Arial" w:cs="Arial"/>
          <w:sz w:val="20"/>
          <w:szCs w:val="20"/>
        </w:rPr>
        <w:t>.</w:t>
      </w:r>
      <w:r w:rsidR="00D10731" w:rsidRPr="00EA0BC0">
        <w:rPr>
          <w:rFonts w:ascii="Arial" w:eastAsia="Arial" w:hAnsi="Arial" w:cs="Arial"/>
          <w:sz w:val="20"/>
          <w:szCs w:val="20"/>
        </w:rPr>
        <w:t xml:space="preserve"> Lo anterior, en virtud</w:t>
      </w:r>
      <w:r w:rsidR="00112CD0" w:rsidRPr="00EA0BC0">
        <w:rPr>
          <w:rFonts w:ascii="Arial" w:eastAsia="Arial" w:hAnsi="Arial" w:cs="Arial"/>
          <w:sz w:val="20"/>
          <w:szCs w:val="20"/>
        </w:rPr>
        <w:t xml:space="preserve"> </w:t>
      </w:r>
      <w:r w:rsidR="00EA0BC0" w:rsidRPr="00EA0BC0">
        <w:rPr>
          <w:rFonts w:ascii="Arial" w:eastAsia="Arial" w:hAnsi="Arial" w:cs="Arial"/>
          <w:sz w:val="20"/>
          <w:szCs w:val="20"/>
        </w:rPr>
        <w:t>que,</w:t>
      </w:r>
      <w:r w:rsidR="00112CD0" w:rsidRPr="00EA0BC0">
        <w:rPr>
          <w:rFonts w:ascii="Arial" w:eastAsia="Arial" w:hAnsi="Arial" w:cs="Arial"/>
          <w:sz w:val="20"/>
          <w:szCs w:val="20"/>
        </w:rPr>
        <w:t xml:space="preserve"> al momento de ser emitido dicho</w:t>
      </w:r>
      <w:r w:rsidR="00A62A25" w:rsidRPr="00EA0BC0">
        <w:rPr>
          <w:rFonts w:ascii="Arial" w:eastAsia="Arial" w:hAnsi="Arial" w:cs="Arial"/>
          <w:sz w:val="20"/>
          <w:szCs w:val="20"/>
        </w:rPr>
        <w:t xml:space="preserve"> decreto</w:t>
      </w:r>
      <w:r w:rsidR="00112CD0" w:rsidRPr="00EA0BC0">
        <w:rPr>
          <w:rFonts w:ascii="Arial" w:eastAsia="Arial" w:hAnsi="Arial" w:cs="Arial"/>
          <w:sz w:val="20"/>
          <w:szCs w:val="20"/>
        </w:rPr>
        <w:t>,</w:t>
      </w:r>
      <w:r w:rsidR="00A62A25" w:rsidRPr="00EA0BC0">
        <w:rPr>
          <w:rFonts w:ascii="Arial" w:eastAsia="Arial" w:hAnsi="Arial" w:cs="Arial"/>
          <w:sz w:val="20"/>
          <w:szCs w:val="20"/>
        </w:rPr>
        <w:t xml:space="preserve"> la ley en vigor era la Ley de Acceso a la Información P</w:t>
      </w:r>
      <w:r w:rsidR="00205A68" w:rsidRPr="00EA0BC0">
        <w:rPr>
          <w:rFonts w:ascii="Arial" w:eastAsia="Arial" w:hAnsi="Arial" w:cs="Arial"/>
          <w:sz w:val="20"/>
          <w:szCs w:val="20"/>
        </w:rPr>
        <w:t xml:space="preserve">ública </w:t>
      </w:r>
      <w:r w:rsidR="00A62A25" w:rsidRPr="00EA0BC0">
        <w:rPr>
          <w:rFonts w:ascii="Arial" w:eastAsia="Arial" w:hAnsi="Arial" w:cs="Arial"/>
          <w:sz w:val="20"/>
          <w:szCs w:val="20"/>
        </w:rPr>
        <w:t>para el Estado y</w:t>
      </w:r>
      <w:r w:rsidR="004419FB" w:rsidRPr="00EA0BC0">
        <w:rPr>
          <w:rFonts w:ascii="Arial" w:eastAsia="Arial" w:hAnsi="Arial" w:cs="Arial"/>
          <w:sz w:val="20"/>
          <w:szCs w:val="20"/>
        </w:rPr>
        <w:t xml:space="preserve"> los </w:t>
      </w:r>
      <w:r w:rsidR="001A0C8A" w:rsidRPr="00EA0BC0">
        <w:rPr>
          <w:rFonts w:ascii="Arial" w:eastAsia="Arial" w:hAnsi="Arial" w:cs="Arial"/>
          <w:sz w:val="20"/>
          <w:szCs w:val="20"/>
        </w:rPr>
        <w:t xml:space="preserve">Municipios </w:t>
      </w:r>
      <w:r w:rsidR="004419FB" w:rsidRPr="00EA0BC0">
        <w:rPr>
          <w:rFonts w:ascii="Arial" w:eastAsia="Arial" w:hAnsi="Arial" w:cs="Arial"/>
          <w:sz w:val="20"/>
          <w:szCs w:val="20"/>
        </w:rPr>
        <w:t>de Yucat</w:t>
      </w:r>
      <w:r w:rsidR="00387E76" w:rsidRPr="00EA0BC0">
        <w:rPr>
          <w:rFonts w:ascii="Arial" w:eastAsia="Arial" w:hAnsi="Arial" w:cs="Arial"/>
          <w:sz w:val="20"/>
          <w:szCs w:val="20"/>
        </w:rPr>
        <w:t>án</w:t>
      </w:r>
      <w:r w:rsidR="00112CD0" w:rsidRPr="00EA0BC0">
        <w:rPr>
          <w:rFonts w:ascii="Arial" w:eastAsia="Arial" w:hAnsi="Arial" w:cs="Arial"/>
          <w:sz w:val="20"/>
          <w:szCs w:val="20"/>
        </w:rPr>
        <w:t>,</w:t>
      </w:r>
      <w:r w:rsidR="00A62A25" w:rsidRPr="00EA0BC0">
        <w:rPr>
          <w:rFonts w:ascii="Arial" w:eastAsia="Arial" w:hAnsi="Arial" w:cs="Arial"/>
          <w:sz w:val="20"/>
          <w:szCs w:val="20"/>
        </w:rPr>
        <w:t xml:space="preserve"> </w:t>
      </w:r>
      <w:r w:rsidR="0000402A" w:rsidRPr="00EA0BC0">
        <w:rPr>
          <w:rFonts w:ascii="Arial" w:eastAsia="Arial" w:hAnsi="Arial" w:cs="Arial"/>
          <w:sz w:val="20"/>
          <w:szCs w:val="20"/>
        </w:rPr>
        <w:t xml:space="preserve">la cual estipulaba a través de su artículo 29, que </w:t>
      </w:r>
      <w:r w:rsidR="0000402A" w:rsidRPr="00EA0BC0">
        <w:rPr>
          <w:rFonts w:ascii="Arial" w:hAnsi="Arial" w:cs="Arial"/>
          <w:sz w:val="20"/>
          <w:szCs w:val="20"/>
        </w:rPr>
        <w:t xml:space="preserve">los </w:t>
      </w:r>
      <w:proofErr w:type="gramStart"/>
      <w:r w:rsidR="0000402A" w:rsidRPr="00EA0BC0">
        <w:rPr>
          <w:rFonts w:ascii="Arial" w:hAnsi="Arial" w:cs="Arial"/>
          <w:sz w:val="20"/>
          <w:szCs w:val="20"/>
        </w:rPr>
        <w:t>Consejeros</w:t>
      </w:r>
      <w:proofErr w:type="gramEnd"/>
      <w:r w:rsidR="0000402A" w:rsidRPr="00EA0BC0">
        <w:rPr>
          <w:rFonts w:ascii="Arial" w:hAnsi="Arial" w:cs="Arial"/>
          <w:sz w:val="20"/>
          <w:szCs w:val="20"/>
        </w:rPr>
        <w:t xml:space="preserve"> del Instituto Estatal de Acceso a la Información Pública durarán en su encargo cinco años</w:t>
      </w:r>
      <w:r w:rsidR="00450EC6" w:rsidRPr="00EA0BC0">
        <w:rPr>
          <w:rFonts w:ascii="Arial" w:hAnsi="Arial" w:cs="Arial"/>
          <w:sz w:val="20"/>
          <w:szCs w:val="20"/>
        </w:rPr>
        <w:t>, y en su transitorio quinto que no podrán ser nombrados para un nuevo período</w:t>
      </w:r>
      <w:r w:rsidR="0000402A" w:rsidRPr="00EA0BC0">
        <w:rPr>
          <w:rFonts w:ascii="Arial" w:hAnsi="Arial" w:cs="Arial"/>
          <w:sz w:val="20"/>
          <w:szCs w:val="20"/>
        </w:rPr>
        <w:t>.</w:t>
      </w:r>
    </w:p>
    <w:p w:rsidR="0089203E" w:rsidRPr="00696B59" w:rsidRDefault="0089203E" w:rsidP="00696B59">
      <w:pPr>
        <w:spacing w:after="0" w:line="360" w:lineRule="auto"/>
        <w:jc w:val="both"/>
        <w:rPr>
          <w:rFonts w:ascii="Arial" w:hAnsi="Arial" w:cs="Arial"/>
          <w:sz w:val="20"/>
          <w:szCs w:val="20"/>
        </w:rPr>
      </w:pPr>
    </w:p>
    <w:p w:rsidR="00B50CDB" w:rsidRPr="00696B59" w:rsidRDefault="0089203E" w:rsidP="00B50CDB">
      <w:pPr>
        <w:spacing w:after="0" w:line="360" w:lineRule="auto"/>
        <w:jc w:val="both"/>
        <w:rPr>
          <w:rFonts w:ascii="Arial" w:eastAsia="Arial" w:hAnsi="Arial" w:cs="Arial"/>
          <w:sz w:val="20"/>
          <w:szCs w:val="20"/>
        </w:rPr>
      </w:pPr>
      <w:proofErr w:type="gramStart"/>
      <w:r w:rsidRPr="00696B59">
        <w:rPr>
          <w:rFonts w:ascii="Arial" w:eastAsia="Arial" w:hAnsi="Arial" w:cs="Arial"/>
          <w:b/>
          <w:sz w:val="20"/>
          <w:szCs w:val="20"/>
        </w:rPr>
        <w:t>SEGUNDO.-</w:t>
      </w:r>
      <w:proofErr w:type="gramEnd"/>
      <w:r w:rsidRPr="00696B59">
        <w:rPr>
          <w:rFonts w:ascii="Arial" w:eastAsia="Arial" w:hAnsi="Arial" w:cs="Arial"/>
          <w:b/>
          <w:sz w:val="20"/>
          <w:szCs w:val="20"/>
        </w:rPr>
        <w:t xml:space="preserve"> </w:t>
      </w:r>
      <w:r w:rsidR="00B50CDB" w:rsidRPr="00696B59">
        <w:rPr>
          <w:rFonts w:ascii="Arial" w:eastAsia="Arial" w:hAnsi="Arial" w:cs="Arial"/>
          <w:sz w:val="20"/>
          <w:szCs w:val="20"/>
        </w:rPr>
        <w:t>El 7 de febrero de 2014, se publicó en el Diario Oficial de la Federación el Decreto por el que se reforman y adicionan diversas disposiciones de la Constitución Política de los Estados Unidos Mexicanos, en materia de Transparencia. En dicho decreto, en su transitorio segundo, se constriñe al Congreso de la Unión a expedir la Ley reglamentaria del artículo 6 constitucional, en el plazo de un año contado a partir de la fecha de publicación de dicho Decreto.</w:t>
      </w:r>
    </w:p>
    <w:p w:rsidR="0089203E" w:rsidRPr="00696B59" w:rsidRDefault="0089203E" w:rsidP="00696B59">
      <w:pPr>
        <w:spacing w:after="0" w:line="360" w:lineRule="auto"/>
        <w:jc w:val="both"/>
        <w:rPr>
          <w:rFonts w:ascii="Arial" w:eastAsia="Arial" w:hAnsi="Arial" w:cs="Arial"/>
          <w:b/>
          <w:sz w:val="20"/>
          <w:szCs w:val="20"/>
        </w:rPr>
      </w:pPr>
    </w:p>
    <w:p w:rsidR="00B50CDB" w:rsidRPr="00696B59" w:rsidRDefault="0089203E" w:rsidP="00B50CDB">
      <w:pPr>
        <w:spacing w:after="0" w:line="360" w:lineRule="auto"/>
        <w:jc w:val="both"/>
        <w:rPr>
          <w:rFonts w:ascii="Arial" w:eastAsia="Arial" w:hAnsi="Arial" w:cs="Arial"/>
          <w:b/>
          <w:sz w:val="20"/>
          <w:szCs w:val="20"/>
        </w:rPr>
      </w:pPr>
      <w:proofErr w:type="gramStart"/>
      <w:r w:rsidRPr="00696B59">
        <w:rPr>
          <w:rFonts w:ascii="Arial" w:eastAsia="Arial" w:hAnsi="Arial" w:cs="Arial"/>
          <w:b/>
          <w:sz w:val="20"/>
          <w:szCs w:val="20"/>
        </w:rPr>
        <w:t>TERCERO.-</w:t>
      </w:r>
      <w:proofErr w:type="gramEnd"/>
      <w:r w:rsidRPr="00696B59">
        <w:rPr>
          <w:rFonts w:ascii="Arial" w:eastAsia="Arial" w:hAnsi="Arial" w:cs="Arial"/>
          <w:b/>
          <w:sz w:val="20"/>
          <w:szCs w:val="20"/>
        </w:rPr>
        <w:t xml:space="preserve"> </w:t>
      </w:r>
      <w:r w:rsidR="00B50CDB" w:rsidRPr="00696B59">
        <w:rPr>
          <w:rFonts w:ascii="Arial" w:eastAsia="Arial" w:hAnsi="Arial" w:cs="Arial"/>
          <w:sz w:val="20"/>
          <w:szCs w:val="20"/>
        </w:rPr>
        <w:t>El 4 de mayo de 2015, se publicó en el Diario Oficial de la Federación el Decreto por el que se expide la Ley General de Transparencia y Acceso a la Información Pública, Ley reglamentaria del artículo 6 constitucional. Dicha Ley, en su transitorio quinto, le concede a las Legislaturas de los Estados, el plazo de un año, contado a partir de la entrada en vigor de dicho Decreto, para armonizar las leyes relativas conforme a lo establecido en la Ley general.</w:t>
      </w:r>
    </w:p>
    <w:p w:rsidR="0089203E" w:rsidRPr="00696B59" w:rsidRDefault="0089203E" w:rsidP="00696B59">
      <w:pPr>
        <w:spacing w:after="0" w:line="360" w:lineRule="auto"/>
        <w:jc w:val="both"/>
        <w:rPr>
          <w:rFonts w:ascii="Arial" w:eastAsia="Arial" w:hAnsi="Arial" w:cs="Arial"/>
          <w:b/>
          <w:sz w:val="20"/>
          <w:szCs w:val="20"/>
        </w:rPr>
      </w:pPr>
    </w:p>
    <w:p w:rsidR="00B50CDB" w:rsidRDefault="0089203E" w:rsidP="00B50CDB">
      <w:pPr>
        <w:spacing w:after="0" w:line="360" w:lineRule="auto"/>
        <w:jc w:val="both"/>
        <w:rPr>
          <w:rFonts w:ascii="Arial" w:eastAsia="Arial" w:hAnsi="Arial" w:cs="Arial"/>
          <w:sz w:val="20"/>
          <w:szCs w:val="20"/>
        </w:rPr>
      </w:pPr>
      <w:proofErr w:type="gramStart"/>
      <w:r w:rsidRPr="00696B59">
        <w:rPr>
          <w:rFonts w:ascii="Arial" w:eastAsia="Arial" w:hAnsi="Arial" w:cs="Arial"/>
          <w:b/>
          <w:sz w:val="20"/>
          <w:szCs w:val="20"/>
        </w:rPr>
        <w:t>CUARTO.-</w:t>
      </w:r>
      <w:proofErr w:type="gramEnd"/>
      <w:r w:rsidRPr="00696B59">
        <w:rPr>
          <w:rFonts w:ascii="Arial" w:eastAsia="Arial" w:hAnsi="Arial" w:cs="Arial"/>
          <w:sz w:val="20"/>
          <w:szCs w:val="20"/>
        </w:rPr>
        <w:t xml:space="preserve"> </w:t>
      </w:r>
      <w:r w:rsidR="00B50CDB" w:rsidRPr="00696B59">
        <w:rPr>
          <w:rFonts w:ascii="Arial" w:eastAsia="Arial" w:hAnsi="Arial" w:cs="Arial"/>
          <w:sz w:val="20"/>
          <w:szCs w:val="20"/>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w:t>
      </w:r>
      <w:r w:rsidR="0057243C">
        <w:rPr>
          <w:rFonts w:ascii="Arial" w:eastAsia="Arial" w:hAnsi="Arial" w:cs="Arial"/>
          <w:sz w:val="20"/>
          <w:szCs w:val="20"/>
        </w:rPr>
        <w:t xml:space="preserve">a del artículo 6 constitucional y es en su transitorio quinto donde establece que los </w:t>
      </w:r>
      <w:proofErr w:type="gramStart"/>
      <w:r w:rsidR="005D436A">
        <w:rPr>
          <w:rFonts w:ascii="Arial" w:eastAsia="Arial" w:hAnsi="Arial" w:cs="Arial"/>
          <w:sz w:val="20"/>
          <w:szCs w:val="20"/>
        </w:rPr>
        <w:t>Consejeros</w:t>
      </w:r>
      <w:proofErr w:type="gramEnd"/>
      <w:r w:rsidR="002761AB">
        <w:rPr>
          <w:rFonts w:ascii="Arial" w:eastAsia="Arial" w:hAnsi="Arial" w:cs="Arial"/>
          <w:sz w:val="20"/>
          <w:szCs w:val="20"/>
        </w:rPr>
        <w:t xml:space="preserve">, ahora </w:t>
      </w:r>
      <w:r w:rsidR="005D436A">
        <w:rPr>
          <w:rFonts w:ascii="Arial" w:eastAsia="Arial" w:hAnsi="Arial" w:cs="Arial"/>
          <w:sz w:val="20"/>
          <w:szCs w:val="20"/>
        </w:rPr>
        <w:t>Comisionados</w:t>
      </w:r>
      <w:r w:rsidR="002761AB">
        <w:rPr>
          <w:rFonts w:ascii="Arial" w:eastAsia="Arial" w:hAnsi="Arial" w:cs="Arial"/>
          <w:sz w:val="20"/>
          <w:szCs w:val="20"/>
        </w:rPr>
        <w:t>,</w:t>
      </w:r>
      <w:r w:rsidR="0057243C">
        <w:rPr>
          <w:rFonts w:ascii="Arial" w:eastAsia="Arial" w:hAnsi="Arial" w:cs="Arial"/>
          <w:sz w:val="20"/>
          <w:szCs w:val="20"/>
        </w:rPr>
        <w:t xml:space="preserve"> que hasta antes de la entrada en vigor de este decreto se desempeñaban como tales, concluirán sus cargos en los términos del decreto de su nombramiento respectivo. </w:t>
      </w:r>
    </w:p>
    <w:p w:rsidR="00CF33F1" w:rsidRPr="00696B59" w:rsidRDefault="00CF33F1" w:rsidP="00B50CDB">
      <w:pPr>
        <w:spacing w:after="0" w:line="360" w:lineRule="auto"/>
        <w:jc w:val="both"/>
        <w:rPr>
          <w:rFonts w:ascii="Arial" w:eastAsia="Arial" w:hAnsi="Arial" w:cs="Arial"/>
          <w:sz w:val="20"/>
          <w:szCs w:val="20"/>
        </w:rPr>
      </w:pPr>
    </w:p>
    <w:p w:rsidR="0089203E" w:rsidRPr="00696B59" w:rsidRDefault="00B50CDB" w:rsidP="00696B59">
      <w:pPr>
        <w:spacing w:after="0" w:line="360" w:lineRule="auto"/>
        <w:jc w:val="both"/>
        <w:rPr>
          <w:rFonts w:ascii="Arial" w:eastAsia="Arial" w:hAnsi="Arial" w:cs="Arial"/>
          <w:sz w:val="20"/>
          <w:szCs w:val="20"/>
        </w:rPr>
      </w:pPr>
      <w:proofErr w:type="gramStart"/>
      <w:r>
        <w:rPr>
          <w:rFonts w:ascii="Arial" w:eastAsia="Arial" w:hAnsi="Arial" w:cs="Arial"/>
          <w:b/>
          <w:sz w:val="20"/>
          <w:szCs w:val="20"/>
        </w:rPr>
        <w:t>QUINTO</w:t>
      </w:r>
      <w:r w:rsidRPr="00696B59">
        <w:rPr>
          <w:rFonts w:ascii="Arial" w:eastAsia="Arial" w:hAnsi="Arial" w:cs="Arial"/>
          <w:b/>
          <w:sz w:val="20"/>
          <w:szCs w:val="20"/>
        </w:rPr>
        <w:t>.-</w:t>
      </w:r>
      <w:proofErr w:type="gramEnd"/>
      <w:r>
        <w:rPr>
          <w:rFonts w:ascii="Arial" w:eastAsia="Arial" w:hAnsi="Arial" w:cs="Arial"/>
          <w:b/>
          <w:sz w:val="20"/>
          <w:szCs w:val="20"/>
        </w:rPr>
        <w:t xml:space="preserve"> </w:t>
      </w:r>
      <w:r w:rsidR="0089203E" w:rsidRPr="00696B59">
        <w:rPr>
          <w:rFonts w:ascii="Arial" w:eastAsia="Arial" w:hAnsi="Arial" w:cs="Arial"/>
          <w:sz w:val="20"/>
          <w:szCs w:val="20"/>
        </w:rPr>
        <w:t xml:space="preserve">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w:t>
      </w:r>
      <w:r w:rsidR="00E01D7D" w:rsidRPr="00696B59">
        <w:rPr>
          <w:rFonts w:ascii="Arial" w:eastAsia="Arial" w:hAnsi="Arial" w:cs="Arial"/>
          <w:sz w:val="20"/>
          <w:szCs w:val="20"/>
        </w:rPr>
        <w:t xml:space="preserve">Estatal </w:t>
      </w:r>
      <w:r w:rsidR="0089203E" w:rsidRPr="00696B59">
        <w:rPr>
          <w:rFonts w:ascii="Arial" w:eastAsia="Arial" w:hAnsi="Arial" w:cs="Arial"/>
          <w:sz w:val="20"/>
          <w:szCs w:val="20"/>
        </w:rPr>
        <w:t xml:space="preserve">conforme a lo dispuesto en la citada Ley </w:t>
      </w:r>
      <w:r w:rsidR="00E01D7D" w:rsidRPr="00696B59">
        <w:rPr>
          <w:rFonts w:ascii="Arial" w:eastAsia="Arial" w:hAnsi="Arial" w:cs="Arial"/>
          <w:sz w:val="20"/>
          <w:szCs w:val="20"/>
        </w:rPr>
        <w:t>General</w:t>
      </w:r>
      <w:r w:rsidR="0089203E" w:rsidRPr="00696B59">
        <w:rPr>
          <w:rFonts w:ascii="Arial" w:eastAsia="Arial" w:hAnsi="Arial" w:cs="Arial"/>
          <w:sz w:val="20"/>
          <w:szCs w:val="20"/>
        </w:rPr>
        <w:t>.</w:t>
      </w:r>
    </w:p>
    <w:p w:rsidR="0081691E" w:rsidRPr="00696B59" w:rsidRDefault="0081691E" w:rsidP="00696B59">
      <w:pPr>
        <w:spacing w:after="0" w:line="360" w:lineRule="auto"/>
        <w:jc w:val="both"/>
        <w:rPr>
          <w:rFonts w:ascii="Arial" w:eastAsia="Arial" w:hAnsi="Arial" w:cs="Arial"/>
          <w:b/>
          <w:sz w:val="20"/>
          <w:szCs w:val="20"/>
        </w:rPr>
      </w:pPr>
    </w:p>
    <w:p w:rsidR="00B47199" w:rsidRPr="00696B59" w:rsidRDefault="00B47199" w:rsidP="00696B59">
      <w:pPr>
        <w:spacing w:after="0" w:line="360" w:lineRule="auto"/>
        <w:jc w:val="center"/>
        <w:rPr>
          <w:rFonts w:ascii="Arial" w:hAnsi="Arial" w:cs="Arial"/>
          <w:b/>
          <w:sz w:val="20"/>
          <w:szCs w:val="20"/>
        </w:rPr>
      </w:pPr>
      <w:r w:rsidRPr="00696B59">
        <w:rPr>
          <w:rFonts w:ascii="Arial" w:hAnsi="Arial" w:cs="Arial"/>
          <w:b/>
          <w:sz w:val="20"/>
          <w:szCs w:val="20"/>
        </w:rPr>
        <w:t>CONSIDERANDOS</w:t>
      </w:r>
    </w:p>
    <w:p w:rsidR="00B47199" w:rsidRPr="00696B59" w:rsidRDefault="00B47199" w:rsidP="00696B59">
      <w:pPr>
        <w:spacing w:after="0" w:line="360" w:lineRule="auto"/>
        <w:jc w:val="center"/>
        <w:rPr>
          <w:rFonts w:ascii="Arial" w:hAnsi="Arial" w:cs="Arial"/>
          <w:b/>
          <w:sz w:val="20"/>
          <w:szCs w:val="20"/>
        </w:rPr>
      </w:pPr>
    </w:p>
    <w:p w:rsidR="00B47199" w:rsidRDefault="00B47199" w:rsidP="00696B59">
      <w:pPr>
        <w:spacing w:after="0" w:line="360" w:lineRule="auto"/>
        <w:jc w:val="both"/>
        <w:rPr>
          <w:rFonts w:ascii="Arial" w:hAnsi="Arial" w:cs="Arial"/>
          <w:sz w:val="20"/>
          <w:szCs w:val="20"/>
        </w:rPr>
      </w:pPr>
      <w:r w:rsidRPr="00696B59">
        <w:rPr>
          <w:rFonts w:ascii="Arial" w:hAnsi="Arial" w:cs="Arial"/>
          <w:b/>
          <w:sz w:val="20"/>
          <w:szCs w:val="20"/>
        </w:rPr>
        <w:t>PRIMERO.-</w:t>
      </w:r>
      <w:r w:rsidRPr="00696B59">
        <w:rPr>
          <w:rFonts w:ascii="Arial" w:hAnsi="Arial" w:cs="Arial"/>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w:t>
      </w:r>
      <w:r w:rsidR="00E01D7D" w:rsidRPr="00696B59">
        <w:rPr>
          <w:rFonts w:ascii="Arial" w:hAnsi="Arial" w:cs="Arial"/>
          <w:sz w:val="20"/>
          <w:szCs w:val="20"/>
        </w:rPr>
        <w:t>General</w:t>
      </w:r>
      <w:r w:rsidRPr="00696B59">
        <w:rPr>
          <w:rFonts w:ascii="Arial" w:hAnsi="Arial" w:cs="Arial"/>
          <w:sz w:val="20"/>
          <w:szCs w:val="20"/>
        </w:rPr>
        <w:t>, esta ley y demás disposiciones normativas aplicables, mismo que se encuentra integrado por el pleno y las unidades administrativas que determine el reglamento interior de conformidad con la disponibilidad presupuestal.</w:t>
      </w:r>
    </w:p>
    <w:p w:rsidR="00172572" w:rsidRDefault="00172572" w:rsidP="00696B59">
      <w:pPr>
        <w:spacing w:after="0" w:line="360" w:lineRule="auto"/>
        <w:jc w:val="both"/>
        <w:rPr>
          <w:rFonts w:ascii="Arial" w:hAnsi="Arial" w:cs="Arial"/>
          <w:sz w:val="20"/>
          <w:szCs w:val="20"/>
        </w:rPr>
      </w:pPr>
    </w:p>
    <w:p w:rsidR="00EA0BC0" w:rsidRDefault="00172572" w:rsidP="00696B59">
      <w:pPr>
        <w:spacing w:after="0" w:line="360" w:lineRule="auto"/>
        <w:jc w:val="both"/>
        <w:rPr>
          <w:rFonts w:ascii="Arial" w:hAnsi="Arial" w:cs="Arial"/>
          <w:sz w:val="20"/>
          <w:szCs w:val="20"/>
        </w:rPr>
      </w:pPr>
      <w:r w:rsidRPr="00696B59">
        <w:rPr>
          <w:rFonts w:ascii="Arial" w:hAnsi="Arial" w:cs="Arial"/>
          <w:b/>
          <w:sz w:val="20"/>
          <w:szCs w:val="20"/>
        </w:rPr>
        <w:t>SEGUNDO.-</w:t>
      </w:r>
      <w:r w:rsidR="00E24F61" w:rsidRPr="00E24F61">
        <w:rPr>
          <w:rFonts w:ascii="Arial" w:hAnsi="Arial" w:cs="Arial"/>
          <w:sz w:val="20"/>
          <w:szCs w:val="20"/>
        </w:rPr>
        <w:t xml:space="preserve"> </w:t>
      </w:r>
      <w:r w:rsidR="008C07B7" w:rsidRPr="00696B59">
        <w:rPr>
          <w:rFonts w:ascii="Arial" w:hAnsi="Arial" w:cs="Arial"/>
          <w:sz w:val="20"/>
          <w:szCs w:val="20"/>
        </w:rPr>
        <w:t>Que de conformidad con el título octavo “Procedimientos de Impugnación”, Capítulo I Recursos de Revisión de la Ley de Transparencia y Acceso a la Información Pública del Estado de Yucatán, los Comisionados son los ponentes de los recursos de revisión interpuestos por el solicitante contra las resoluciones de las unidades de transparencia de los Sujetos Obligados</w:t>
      </w:r>
      <w:r w:rsidR="008C07B7">
        <w:rPr>
          <w:rFonts w:ascii="Arial" w:hAnsi="Arial" w:cs="Arial"/>
          <w:sz w:val="20"/>
          <w:szCs w:val="20"/>
        </w:rPr>
        <w:t xml:space="preserve">, y es </w:t>
      </w:r>
      <w:r w:rsidR="008C07B7">
        <w:rPr>
          <w:rFonts w:ascii="Arial" w:hAnsi="Arial" w:cs="Arial"/>
          <w:sz w:val="20"/>
          <w:szCs w:val="20"/>
        </w:rPr>
        <w:lastRenderedPageBreak/>
        <w:t>el Comisionado Presidente quien contará con un día a partir de la presentación para turnar el citado recurso al comisionado ponente.</w:t>
      </w:r>
    </w:p>
    <w:p w:rsidR="00705F9D" w:rsidRDefault="00705F9D" w:rsidP="00696B59">
      <w:pPr>
        <w:spacing w:after="0" w:line="360" w:lineRule="auto"/>
        <w:jc w:val="both"/>
        <w:rPr>
          <w:rFonts w:ascii="Arial" w:hAnsi="Arial" w:cs="Arial"/>
          <w:sz w:val="20"/>
          <w:szCs w:val="20"/>
        </w:rPr>
      </w:pPr>
    </w:p>
    <w:p w:rsidR="00172572" w:rsidRPr="00696B59" w:rsidRDefault="00EA0BC0" w:rsidP="00696B59">
      <w:pPr>
        <w:spacing w:after="0" w:line="360" w:lineRule="auto"/>
        <w:jc w:val="both"/>
        <w:rPr>
          <w:rFonts w:ascii="Arial" w:hAnsi="Arial" w:cs="Arial"/>
          <w:sz w:val="20"/>
          <w:szCs w:val="20"/>
        </w:rPr>
      </w:pPr>
      <w:proofErr w:type="gramStart"/>
      <w:r>
        <w:rPr>
          <w:rFonts w:ascii="Arial" w:hAnsi="Arial" w:cs="Arial"/>
          <w:b/>
          <w:sz w:val="20"/>
          <w:szCs w:val="20"/>
        </w:rPr>
        <w:t>TERCERO</w:t>
      </w:r>
      <w:r w:rsidRPr="00696B59">
        <w:rPr>
          <w:rFonts w:ascii="Arial" w:hAnsi="Arial" w:cs="Arial"/>
          <w:b/>
          <w:sz w:val="20"/>
          <w:szCs w:val="20"/>
        </w:rPr>
        <w:t>.-</w:t>
      </w:r>
      <w:proofErr w:type="gramEnd"/>
      <w:r w:rsidRPr="00696B59">
        <w:rPr>
          <w:rFonts w:ascii="Arial" w:hAnsi="Arial" w:cs="Arial"/>
          <w:b/>
          <w:sz w:val="20"/>
          <w:szCs w:val="20"/>
        </w:rPr>
        <w:t xml:space="preserve"> </w:t>
      </w:r>
      <w:r w:rsidR="008C07B7">
        <w:rPr>
          <w:rFonts w:ascii="Arial" w:hAnsi="Arial" w:cs="Arial"/>
          <w:sz w:val="20"/>
          <w:szCs w:val="20"/>
        </w:rPr>
        <w:t xml:space="preserve">Que de conformidad con el </w:t>
      </w:r>
      <w:r w:rsidR="008C07B7" w:rsidRPr="00696B59">
        <w:rPr>
          <w:rFonts w:ascii="Arial" w:hAnsi="Arial" w:cs="Arial"/>
          <w:sz w:val="20"/>
          <w:szCs w:val="20"/>
        </w:rPr>
        <w:t>artículo 83 de la Ley de Transparencia y Acceso a la Información Pública del Estado de Yucatán, la sustanciación de los recursos de revisión será en los términos previstos en el capít</w:t>
      </w:r>
      <w:r w:rsidR="008C07B7">
        <w:rPr>
          <w:rFonts w:ascii="Arial" w:hAnsi="Arial" w:cs="Arial"/>
          <w:sz w:val="20"/>
          <w:szCs w:val="20"/>
        </w:rPr>
        <w:t>ulo I “del Recurso de Revisión ante los Organismos Garantes”, título octavo “de los Procedimientos de Impugnación en Materia de Acceso a la Información Pública” de la Ley G</w:t>
      </w:r>
      <w:r w:rsidR="008C07B7" w:rsidRPr="00696B59">
        <w:rPr>
          <w:rFonts w:ascii="Arial" w:hAnsi="Arial" w:cs="Arial"/>
          <w:sz w:val="20"/>
          <w:szCs w:val="20"/>
        </w:rPr>
        <w:t>eneral</w:t>
      </w:r>
      <w:r w:rsidR="008C07B7">
        <w:rPr>
          <w:rFonts w:ascii="Arial" w:hAnsi="Arial" w:cs="Arial"/>
          <w:sz w:val="20"/>
          <w:szCs w:val="20"/>
        </w:rPr>
        <w:t xml:space="preserve"> de Transparencia y Acceso a la Información Pública</w:t>
      </w:r>
      <w:r w:rsidR="008C07B7" w:rsidRPr="00696B59">
        <w:rPr>
          <w:rFonts w:ascii="Arial" w:hAnsi="Arial" w:cs="Arial"/>
          <w:sz w:val="20"/>
          <w:szCs w:val="20"/>
        </w:rPr>
        <w:t>.</w:t>
      </w:r>
    </w:p>
    <w:p w:rsidR="00B47199" w:rsidRPr="00696B59" w:rsidRDefault="00B47199" w:rsidP="00696B59">
      <w:pPr>
        <w:spacing w:after="0" w:line="360" w:lineRule="auto"/>
        <w:jc w:val="both"/>
        <w:rPr>
          <w:rFonts w:ascii="Arial" w:hAnsi="Arial" w:cs="Arial"/>
          <w:sz w:val="20"/>
          <w:szCs w:val="20"/>
        </w:rPr>
      </w:pPr>
    </w:p>
    <w:p w:rsidR="008C07B7" w:rsidRDefault="00EA0BC0" w:rsidP="008C07B7">
      <w:pPr>
        <w:spacing w:after="0" w:line="360" w:lineRule="auto"/>
        <w:jc w:val="both"/>
        <w:rPr>
          <w:rFonts w:ascii="Arial" w:hAnsi="Arial" w:cs="Arial"/>
          <w:sz w:val="20"/>
          <w:szCs w:val="20"/>
          <w:lang w:eastAsia="es-MX"/>
        </w:rPr>
      </w:pPr>
      <w:r>
        <w:rPr>
          <w:rFonts w:ascii="Arial" w:hAnsi="Arial" w:cs="Arial"/>
          <w:b/>
          <w:sz w:val="20"/>
          <w:szCs w:val="20"/>
        </w:rPr>
        <w:t>CUARTO</w:t>
      </w:r>
      <w:r w:rsidRPr="00696B59">
        <w:rPr>
          <w:rFonts w:ascii="Arial" w:hAnsi="Arial" w:cs="Arial"/>
          <w:b/>
          <w:sz w:val="20"/>
          <w:szCs w:val="20"/>
        </w:rPr>
        <w:t xml:space="preserve">.- </w:t>
      </w:r>
      <w:r w:rsidR="008C07B7" w:rsidRPr="00696B59">
        <w:rPr>
          <w:rFonts w:ascii="Arial" w:hAnsi="Arial" w:cs="Arial"/>
          <w:sz w:val="20"/>
          <w:szCs w:val="20"/>
          <w:lang w:eastAsia="es-MX"/>
        </w:rPr>
        <w:t xml:space="preserve">Que derivado de las nuevas disposiciones establecidas en la </w:t>
      </w:r>
      <w:r w:rsidR="008C07B7" w:rsidRPr="00696B59">
        <w:rPr>
          <w:rFonts w:ascii="Arial" w:eastAsia="Arial" w:hAnsi="Arial" w:cs="Arial"/>
          <w:sz w:val="20"/>
          <w:szCs w:val="20"/>
        </w:rPr>
        <w:t xml:space="preserve">Ley General de Transparencia y Acceso a la Información Pública y la </w:t>
      </w:r>
      <w:r w:rsidR="008C07B7" w:rsidRPr="00696B59">
        <w:rPr>
          <w:rFonts w:ascii="Arial" w:hAnsi="Arial" w:cs="Arial"/>
          <w:sz w:val="20"/>
          <w:szCs w:val="20"/>
        </w:rPr>
        <w:t>Ley de Transparencia y Acceso a la Información Pública del Estado de Yucatán</w:t>
      </w:r>
      <w:r w:rsidR="008C07B7" w:rsidRPr="00696B59">
        <w:rPr>
          <w:rFonts w:ascii="Arial" w:hAnsi="Arial" w:cs="Arial"/>
          <w:sz w:val="20"/>
          <w:szCs w:val="20"/>
          <w:lang w:eastAsia="es-MX"/>
        </w:rPr>
        <w:t xml:space="preserve">, respecto de la sustanciación de los medios de impugnación contemplados en el </w:t>
      </w:r>
      <w:r w:rsidR="008C07B7" w:rsidRPr="00696B59">
        <w:rPr>
          <w:rFonts w:ascii="Arial" w:hAnsi="Arial" w:cs="Arial"/>
          <w:sz w:val="20"/>
          <w:szCs w:val="20"/>
        </w:rPr>
        <w:t>título octavo, específicamente del recurso de revisión alojado en el capítulo I</w:t>
      </w:r>
      <w:r w:rsidR="00943700">
        <w:rPr>
          <w:rFonts w:ascii="Arial" w:hAnsi="Arial" w:cs="Arial"/>
          <w:sz w:val="20"/>
          <w:szCs w:val="20"/>
          <w:lang w:eastAsia="es-MX"/>
        </w:rPr>
        <w:t>,</w:t>
      </w:r>
      <w:r w:rsidR="008C07B7" w:rsidRPr="00696B59">
        <w:rPr>
          <w:rFonts w:ascii="Arial" w:hAnsi="Arial" w:cs="Arial"/>
          <w:sz w:val="20"/>
          <w:szCs w:val="20"/>
          <w:lang w:eastAsia="es-MX"/>
        </w:rPr>
        <w:t xml:space="preserve"> </w:t>
      </w:r>
      <w:r w:rsidR="008C07B7">
        <w:rPr>
          <w:rFonts w:ascii="Arial" w:hAnsi="Arial" w:cs="Arial"/>
          <w:sz w:val="20"/>
          <w:szCs w:val="20"/>
          <w:lang w:eastAsia="es-MX"/>
        </w:rPr>
        <w:t xml:space="preserve">y en virtud de </w:t>
      </w:r>
      <w:r w:rsidR="0070500E">
        <w:rPr>
          <w:rFonts w:ascii="Arial" w:hAnsi="Arial" w:cs="Arial"/>
          <w:sz w:val="20"/>
          <w:szCs w:val="20"/>
          <w:lang w:eastAsia="es-MX"/>
        </w:rPr>
        <w:t>que el día 22 de diciembre de 2018</w:t>
      </w:r>
      <w:r w:rsidR="001F287C">
        <w:rPr>
          <w:rFonts w:ascii="Arial" w:hAnsi="Arial" w:cs="Arial"/>
          <w:sz w:val="20"/>
          <w:szCs w:val="20"/>
          <w:lang w:eastAsia="es-MX"/>
        </w:rPr>
        <w:t>,</w:t>
      </w:r>
      <w:r w:rsidR="0071299C">
        <w:rPr>
          <w:rFonts w:ascii="Arial" w:hAnsi="Arial" w:cs="Arial"/>
          <w:sz w:val="20"/>
          <w:szCs w:val="20"/>
          <w:lang w:eastAsia="es-MX"/>
        </w:rPr>
        <w:t xml:space="preserve"> se </w:t>
      </w:r>
      <w:r w:rsidR="0070500E">
        <w:rPr>
          <w:rFonts w:ascii="Arial" w:hAnsi="Arial" w:cs="Arial"/>
          <w:sz w:val="20"/>
          <w:szCs w:val="20"/>
          <w:lang w:eastAsia="es-MX"/>
        </w:rPr>
        <w:t xml:space="preserve">concluirá </w:t>
      </w:r>
      <w:r w:rsidR="00535962">
        <w:rPr>
          <w:rFonts w:ascii="Arial" w:hAnsi="Arial" w:cs="Arial"/>
          <w:sz w:val="20"/>
          <w:szCs w:val="20"/>
          <w:lang w:eastAsia="es-MX"/>
        </w:rPr>
        <w:t xml:space="preserve">el </w:t>
      </w:r>
      <w:r w:rsidR="008C07B7">
        <w:rPr>
          <w:rFonts w:ascii="Arial" w:hAnsi="Arial" w:cs="Arial"/>
          <w:sz w:val="20"/>
          <w:szCs w:val="20"/>
          <w:lang w:eastAsia="es-MX"/>
        </w:rPr>
        <w:t>período del nombramiento otorgado por el H. Congreso del Estado de Yucatán</w:t>
      </w:r>
      <w:r w:rsidR="00185ACE">
        <w:rPr>
          <w:rFonts w:ascii="Arial" w:hAnsi="Arial" w:cs="Arial"/>
          <w:sz w:val="20"/>
          <w:szCs w:val="20"/>
          <w:lang w:eastAsia="es-MX"/>
        </w:rPr>
        <w:t>,</w:t>
      </w:r>
      <w:r w:rsidR="008C07B7">
        <w:rPr>
          <w:rFonts w:ascii="Arial" w:hAnsi="Arial" w:cs="Arial"/>
          <w:sz w:val="20"/>
          <w:szCs w:val="20"/>
          <w:lang w:eastAsia="es-MX"/>
        </w:rPr>
        <w:t xml:space="preserve"> a favor de</w:t>
      </w:r>
      <w:r w:rsidR="005D436A">
        <w:rPr>
          <w:rFonts w:ascii="Arial" w:hAnsi="Arial" w:cs="Arial"/>
          <w:sz w:val="20"/>
          <w:szCs w:val="20"/>
          <w:lang w:eastAsia="es-MX"/>
        </w:rPr>
        <w:t xml:space="preserve"> </w:t>
      </w:r>
      <w:r w:rsidR="008C07B7">
        <w:rPr>
          <w:rFonts w:ascii="Arial" w:hAnsi="Arial" w:cs="Arial"/>
          <w:sz w:val="20"/>
          <w:szCs w:val="20"/>
          <w:lang w:eastAsia="es-MX"/>
        </w:rPr>
        <w:t>l</w:t>
      </w:r>
      <w:r w:rsidR="005D436A">
        <w:rPr>
          <w:rFonts w:ascii="Arial" w:hAnsi="Arial" w:cs="Arial"/>
          <w:sz w:val="20"/>
          <w:szCs w:val="20"/>
          <w:lang w:eastAsia="es-MX"/>
        </w:rPr>
        <w:t>a</w:t>
      </w:r>
      <w:r w:rsidR="008C07B7">
        <w:rPr>
          <w:rFonts w:ascii="Arial" w:hAnsi="Arial" w:cs="Arial"/>
          <w:sz w:val="20"/>
          <w:szCs w:val="20"/>
          <w:lang w:eastAsia="es-MX"/>
        </w:rPr>
        <w:t xml:space="preserve"> Comisionad</w:t>
      </w:r>
      <w:r w:rsidR="005D436A">
        <w:rPr>
          <w:rFonts w:ascii="Arial" w:hAnsi="Arial" w:cs="Arial"/>
          <w:sz w:val="20"/>
          <w:szCs w:val="20"/>
          <w:lang w:eastAsia="es-MX"/>
        </w:rPr>
        <w:t>a</w:t>
      </w:r>
      <w:r w:rsidR="008C07B7">
        <w:rPr>
          <w:rFonts w:ascii="Arial" w:hAnsi="Arial" w:cs="Arial"/>
          <w:sz w:val="20"/>
          <w:szCs w:val="20"/>
          <w:lang w:eastAsia="es-MX"/>
        </w:rPr>
        <w:t xml:space="preserve">, </w:t>
      </w:r>
      <w:r w:rsidR="005D436A">
        <w:rPr>
          <w:rFonts w:ascii="Arial" w:hAnsi="Arial" w:cs="Arial"/>
          <w:sz w:val="20"/>
          <w:szCs w:val="20"/>
          <w:lang w:eastAsia="es-MX"/>
        </w:rPr>
        <w:t>Licenciada en Derecho,</w:t>
      </w:r>
      <w:r w:rsidR="008C07B7">
        <w:rPr>
          <w:rFonts w:ascii="Arial" w:hAnsi="Arial" w:cs="Arial"/>
          <w:sz w:val="20"/>
          <w:szCs w:val="20"/>
          <w:lang w:eastAsia="es-MX"/>
        </w:rPr>
        <w:t xml:space="preserve"> </w:t>
      </w:r>
      <w:r w:rsidR="005D436A">
        <w:rPr>
          <w:rFonts w:ascii="Arial" w:hAnsi="Arial" w:cs="Arial"/>
          <w:sz w:val="20"/>
          <w:szCs w:val="20"/>
          <w:lang w:eastAsia="es-MX"/>
        </w:rPr>
        <w:t>Susana Aguilar Covarrubias</w:t>
      </w:r>
      <w:r w:rsidR="00943700">
        <w:rPr>
          <w:rFonts w:ascii="Arial" w:hAnsi="Arial" w:cs="Arial"/>
          <w:sz w:val="20"/>
          <w:szCs w:val="20"/>
          <w:lang w:eastAsia="es-MX"/>
        </w:rPr>
        <w:t>;</w:t>
      </w:r>
      <w:r w:rsidR="008C07B7">
        <w:rPr>
          <w:rFonts w:ascii="Arial" w:hAnsi="Arial" w:cs="Arial"/>
          <w:sz w:val="20"/>
          <w:szCs w:val="20"/>
          <w:lang w:eastAsia="es-MX"/>
        </w:rPr>
        <w:t xml:space="preserve"> </w:t>
      </w:r>
      <w:r w:rsidR="008C07B7" w:rsidRPr="00696B59">
        <w:rPr>
          <w:rFonts w:ascii="Arial" w:hAnsi="Arial" w:cs="Arial"/>
          <w:sz w:val="20"/>
          <w:szCs w:val="20"/>
          <w:lang w:eastAsia="es-MX"/>
        </w:rPr>
        <w:t>resulta necesario emitir un instrumento mediante el cual se g</w:t>
      </w:r>
      <w:r w:rsidR="008C07B7">
        <w:rPr>
          <w:rFonts w:ascii="Arial" w:hAnsi="Arial" w:cs="Arial"/>
          <w:sz w:val="20"/>
          <w:szCs w:val="20"/>
          <w:lang w:eastAsia="es-MX"/>
        </w:rPr>
        <w:t>aranti</w:t>
      </w:r>
      <w:r w:rsidR="00943700">
        <w:rPr>
          <w:rFonts w:ascii="Arial" w:hAnsi="Arial" w:cs="Arial"/>
          <w:sz w:val="20"/>
          <w:szCs w:val="20"/>
          <w:lang w:eastAsia="es-MX"/>
        </w:rPr>
        <w:t>ce</w:t>
      </w:r>
      <w:r w:rsidR="008C07B7">
        <w:rPr>
          <w:rFonts w:ascii="Arial" w:hAnsi="Arial" w:cs="Arial"/>
          <w:sz w:val="20"/>
          <w:szCs w:val="20"/>
          <w:lang w:eastAsia="es-MX"/>
        </w:rPr>
        <w:t xml:space="preserve"> el cumplimiento del artículo 146 de la Ley General en materia, a través del cual se instruye al Órgano Garante </w:t>
      </w:r>
      <w:r w:rsidR="00576208">
        <w:rPr>
          <w:rFonts w:ascii="Arial" w:hAnsi="Arial" w:cs="Arial"/>
          <w:sz w:val="20"/>
          <w:szCs w:val="20"/>
          <w:lang w:eastAsia="es-MX"/>
        </w:rPr>
        <w:t>a</w:t>
      </w:r>
      <w:r w:rsidR="008C07B7">
        <w:rPr>
          <w:rFonts w:ascii="Arial" w:hAnsi="Arial" w:cs="Arial"/>
          <w:sz w:val="20"/>
          <w:szCs w:val="20"/>
          <w:lang w:eastAsia="es-MX"/>
        </w:rPr>
        <w:t xml:space="preserve"> resolver el recurso de revisión en un plazo no mayor a 40 días, contados a partir de la admisión del mismo y la posibilidad de una ampliación por una sola vez de hasta 20 días.</w:t>
      </w:r>
    </w:p>
    <w:p w:rsidR="008C07B7" w:rsidRPr="00F919FD" w:rsidRDefault="008C07B7" w:rsidP="008C07B7">
      <w:pPr>
        <w:spacing w:after="0" w:line="360" w:lineRule="auto"/>
        <w:jc w:val="both"/>
        <w:rPr>
          <w:rFonts w:ascii="Arial" w:hAnsi="Arial" w:cs="Arial"/>
          <w:sz w:val="20"/>
          <w:szCs w:val="20"/>
        </w:rPr>
      </w:pPr>
    </w:p>
    <w:p w:rsidR="00B22C3D" w:rsidRPr="00696B59" w:rsidRDefault="008C07B7" w:rsidP="008C07B7">
      <w:pPr>
        <w:spacing w:after="0" w:line="360" w:lineRule="auto"/>
        <w:jc w:val="both"/>
        <w:rPr>
          <w:rFonts w:ascii="Arial" w:hAnsi="Arial" w:cs="Arial"/>
          <w:sz w:val="20"/>
          <w:szCs w:val="20"/>
        </w:rPr>
      </w:pPr>
      <w:r w:rsidRPr="00696B59">
        <w:rPr>
          <w:rFonts w:ascii="Arial" w:hAnsi="Arial" w:cs="Arial"/>
          <w:sz w:val="20"/>
          <w:szCs w:val="20"/>
        </w:rPr>
        <w:t>Por lo anteriormente expuesto y fundado, el Pleno del Instituto Estatal de Transparencia, Acceso a la Información Pública y Protección de Datos Personales, emite el siguiente:</w:t>
      </w:r>
    </w:p>
    <w:p w:rsidR="00777292" w:rsidRPr="00696B59" w:rsidRDefault="00777292" w:rsidP="00696B59">
      <w:pPr>
        <w:spacing w:after="0" w:line="360" w:lineRule="auto"/>
        <w:jc w:val="both"/>
        <w:rPr>
          <w:rFonts w:ascii="Arial" w:hAnsi="Arial" w:cs="Arial"/>
          <w:sz w:val="20"/>
          <w:szCs w:val="20"/>
        </w:rPr>
      </w:pPr>
    </w:p>
    <w:p w:rsidR="00B96398" w:rsidRPr="00696B59" w:rsidRDefault="00B96398" w:rsidP="00696B59">
      <w:pPr>
        <w:spacing w:after="0" w:line="360" w:lineRule="auto"/>
        <w:jc w:val="center"/>
        <w:rPr>
          <w:rFonts w:ascii="Arial" w:hAnsi="Arial" w:cs="Arial"/>
          <w:b/>
          <w:spacing w:val="20"/>
          <w:sz w:val="20"/>
          <w:szCs w:val="20"/>
        </w:rPr>
      </w:pPr>
      <w:r w:rsidRPr="00696B59">
        <w:rPr>
          <w:rFonts w:ascii="Arial" w:hAnsi="Arial" w:cs="Arial"/>
          <w:b/>
          <w:spacing w:val="20"/>
          <w:sz w:val="20"/>
          <w:szCs w:val="20"/>
        </w:rPr>
        <w:t>ACUERDO</w:t>
      </w:r>
    </w:p>
    <w:p w:rsidR="00696B59" w:rsidRPr="00696B59" w:rsidRDefault="00696B59" w:rsidP="00696B59">
      <w:pPr>
        <w:spacing w:after="0" w:line="360" w:lineRule="auto"/>
        <w:jc w:val="center"/>
        <w:rPr>
          <w:rFonts w:ascii="Arial" w:hAnsi="Arial" w:cs="Arial"/>
          <w:sz w:val="20"/>
          <w:szCs w:val="20"/>
        </w:rPr>
      </w:pPr>
    </w:p>
    <w:p w:rsidR="0081691E" w:rsidRPr="0098462B" w:rsidRDefault="00B96398" w:rsidP="0098462B">
      <w:pPr>
        <w:spacing w:line="360" w:lineRule="auto"/>
        <w:jc w:val="both"/>
      </w:pPr>
      <w:proofErr w:type="gramStart"/>
      <w:r w:rsidRPr="00696B59">
        <w:rPr>
          <w:rFonts w:ascii="Arial" w:hAnsi="Arial" w:cs="Arial"/>
          <w:b/>
          <w:sz w:val="20"/>
          <w:szCs w:val="20"/>
        </w:rPr>
        <w:t>PRIMERO.-</w:t>
      </w:r>
      <w:proofErr w:type="gramEnd"/>
      <w:r w:rsidR="001744DB" w:rsidRPr="00696B59">
        <w:rPr>
          <w:rFonts w:ascii="Arial" w:hAnsi="Arial" w:cs="Arial"/>
          <w:sz w:val="20"/>
          <w:szCs w:val="20"/>
        </w:rPr>
        <w:t xml:space="preserve"> </w:t>
      </w:r>
      <w:r w:rsidR="0098462B" w:rsidRPr="0098462B">
        <w:rPr>
          <w:rFonts w:ascii="Arial" w:hAnsi="Arial" w:cs="Arial"/>
          <w:sz w:val="20"/>
          <w:szCs w:val="20"/>
        </w:rPr>
        <w:t>Se autoriza que la Comisionada President</w:t>
      </w:r>
      <w:r w:rsidR="005D436A">
        <w:rPr>
          <w:rFonts w:ascii="Arial" w:hAnsi="Arial" w:cs="Arial"/>
          <w:sz w:val="20"/>
          <w:szCs w:val="20"/>
        </w:rPr>
        <w:t>e</w:t>
      </w:r>
      <w:r w:rsidR="008D023A">
        <w:rPr>
          <w:rFonts w:ascii="Arial" w:hAnsi="Arial" w:cs="Arial"/>
          <w:sz w:val="20"/>
          <w:szCs w:val="20"/>
        </w:rPr>
        <w:t>, la</w:t>
      </w:r>
      <w:r w:rsidR="008D023A" w:rsidRPr="008D023A">
        <w:rPr>
          <w:rFonts w:ascii="Arial" w:hAnsi="Arial" w:cs="Arial"/>
          <w:sz w:val="20"/>
          <w:szCs w:val="20"/>
        </w:rPr>
        <w:t xml:space="preserve"> </w:t>
      </w:r>
      <w:r w:rsidR="008D023A" w:rsidRPr="00C57CAD">
        <w:rPr>
          <w:rFonts w:ascii="Arial" w:hAnsi="Arial" w:cs="Arial"/>
          <w:sz w:val="20"/>
          <w:szCs w:val="20"/>
        </w:rPr>
        <w:t>Licenciada en Derecho, María Eugenia Sansores Ruz</w:t>
      </w:r>
      <w:r w:rsidR="008D023A">
        <w:rPr>
          <w:rFonts w:ascii="Arial" w:hAnsi="Arial" w:cs="Arial"/>
          <w:sz w:val="20"/>
          <w:szCs w:val="20"/>
        </w:rPr>
        <w:t>,</w:t>
      </w:r>
      <w:r w:rsidR="0098462B" w:rsidRPr="0098462B">
        <w:rPr>
          <w:rFonts w:ascii="Arial" w:hAnsi="Arial" w:cs="Arial"/>
          <w:sz w:val="20"/>
          <w:szCs w:val="20"/>
        </w:rPr>
        <w:t xml:space="preserve"> turne los recursos de revisión únicamente a su p</w:t>
      </w:r>
      <w:r w:rsidR="008D023A">
        <w:rPr>
          <w:rFonts w:ascii="Arial" w:hAnsi="Arial" w:cs="Arial"/>
          <w:sz w:val="20"/>
          <w:szCs w:val="20"/>
        </w:rPr>
        <w:t>onencia</w:t>
      </w:r>
      <w:r w:rsidR="0098462B" w:rsidRPr="0098462B">
        <w:rPr>
          <w:rFonts w:ascii="Arial" w:hAnsi="Arial" w:cs="Arial"/>
          <w:sz w:val="20"/>
          <w:szCs w:val="20"/>
        </w:rPr>
        <w:t xml:space="preserve"> y a</w:t>
      </w:r>
      <w:r w:rsidR="008D023A">
        <w:rPr>
          <w:rFonts w:ascii="Arial" w:hAnsi="Arial" w:cs="Arial"/>
          <w:sz w:val="20"/>
          <w:szCs w:val="20"/>
        </w:rPr>
        <w:t xml:space="preserve"> </w:t>
      </w:r>
      <w:r w:rsidR="0098462B" w:rsidRPr="0098462B">
        <w:rPr>
          <w:rFonts w:ascii="Arial" w:hAnsi="Arial" w:cs="Arial"/>
          <w:sz w:val="20"/>
          <w:szCs w:val="20"/>
        </w:rPr>
        <w:t>l</w:t>
      </w:r>
      <w:r w:rsidR="008D023A">
        <w:rPr>
          <w:rFonts w:ascii="Arial" w:hAnsi="Arial" w:cs="Arial"/>
          <w:sz w:val="20"/>
          <w:szCs w:val="20"/>
        </w:rPr>
        <w:t>a</w:t>
      </w:r>
      <w:r w:rsidR="0098462B" w:rsidRPr="0098462B">
        <w:rPr>
          <w:rFonts w:ascii="Arial" w:hAnsi="Arial" w:cs="Arial"/>
          <w:sz w:val="20"/>
          <w:szCs w:val="20"/>
        </w:rPr>
        <w:t xml:space="preserve"> del Comisionad</w:t>
      </w:r>
      <w:r w:rsidR="005D436A">
        <w:rPr>
          <w:rFonts w:ascii="Arial" w:hAnsi="Arial" w:cs="Arial"/>
          <w:sz w:val="20"/>
          <w:szCs w:val="20"/>
        </w:rPr>
        <w:t>o, Maestro en Derecho, Aldrin Martín Briceño Conrado</w:t>
      </w:r>
      <w:r w:rsidR="00FF3365">
        <w:rPr>
          <w:rFonts w:ascii="Arial" w:hAnsi="Arial" w:cs="Arial"/>
          <w:sz w:val="20"/>
          <w:szCs w:val="20"/>
        </w:rPr>
        <w:t xml:space="preserve">, a partir del </w:t>
      </w:r>
      <w:r w:rsidR="00FF3365" w:rsidRPr="00317906">
        <w:rPr>
          <w:rFonts w:ascii="Arial" w:hAnsi="Arial" w:cs="Arial"/>
          <w:sz w:val="20"/>
          <w:szCs w:val="20"/>
        </w:rPr>
        <w:t xml:space="preserve">día </w:t>
      </w:r>
      <w:r w:rsidR="00317906">
        <w:rPr>
          <w:rFonts w:ascii="Arial" w:hAnsi="Arial" w:cs="Arial"/>
          <w:sz w:val="20"/>
          <w:szCs w:val="20"/>
        </w:rPr>
        <w:t>primero</w:t>
      </w:r>
      <w:r w:rsidR="005D436A" w:rsidRPr="00317906">
        <w:rPr>
          <w:rFonts w:ascii="Arial" w:hAnsi="Arial" w:cs="Arial"/>
          <w:sz w:val="20"/>
          <w:szCs w:val="20"/>
        </w:rPr>
        <w:t xml:space="preserve"> de </w:t>
      </w:r>
      <w:r w:rsidR="00317906">
        <w:rPr>
          <w:rFonts w:ascii="Arial" w:hAnsi="Arial" w:cs="Arial"/>
          <w:sz w:val="20"/>
          <w:szCs w:val="20"/>
        </w:rPr>
        <w:t>noviembre</w:t>
      </w:r>
      <w:r w:rsidR="005D436A" w:rsidRPr="00317906">
        <w:rPr>
          <w:rFonts w:ascii="Arial" w:hAnsi="Arial" w:cs="Arial"/>
          <w:sz w:val="20"/>
          <w:szCs w:val="20"/>
        </w:rPr>
        <w:t xml:space="preserve"> de dos mil dieciocho</w:t>
      </w:r>
      <w:r w:rsidR="00705F9D" w:rsidRPr="00317906">
        <w:rPr>
          <w:rFonts w:ascii="Arial" w:hAnsi="Arial" w:cs="Arial"/>
          <w:sz w:val="20"/>
          <w:szCs w:val="20"/>
        </w:rPr>
        <w:t>,</w:t>
      </w:r>
      <w:r w:rsidR="00FF3365">
        <w:rPr>
          <w:rFonts w:ascii="Arial" w:hAnsi="Arial" w:cs="Arial"/>
          <w:sz w:val="20"/>
          <w:szCs w:val="20"/>
        </w:rPr>
        <w:t xml:space="preserve"> en virtud de estar pr</w:t>
      </w:r>
      <w:r w:rsidR="005C05D6">
        <w:rPr>
          <w:rFonts w:ascii="Arial" w:hAnsi="Arial" w:cs="Arial"/>
          <w:sz w:val="20"/>
          <w:szCs w:val="20"/>
        </w:rPr>
        <w:t>óximo</w:t>
      </w:r>
      <w:r w:rsidR="00FF3365">
        <w:rPr>
          <w:rFonts w:ascii="Arial" w:hAnsi="Arial" w:cs="Arial"/>
          <w:sz w:val="20"/>
          <w:szCs w:val="20"/>
        </w:rPr>
        <w:t xml:space="preserve"> a concluir el período de gestión de</w:t>
      </w:r>
      <w:r w:rsidR="005D436A">
        <w:rPr>
          <w:rFonts w:ascii="Arial" w:hAnsi="Arial" w:cs="Arial"/>
          <w:sz w:val="20"/>
          <w:szCs w:val="20"/>
        </w:rPr>
        <w:t xml:space="preserve"> </w:t>
      </w:r>
      <w:r w:rsidR="00FF3365">
        <w:rPr>
          <w:rFonts w:ascii="Arial" w:hAnsi="Arial" w:cs="Arial"/>
          <w:sz w:val="20"/>
          <w:szCs w:val="20"/>
        </w:rPr>
        <w:t>l</w:t>
      </w:r>
      <w:r w:rsidR="005D436A">
        <w:rPr>
          <w:rFonts w:ascii="Arial" w:hAnsi="Arial" w:cs="Arial"/>
          <w:sz w:val="20"/>
          <w:szCs w:val="20"/>
        </w:rPr>
        <w:t>a</w:t>
      </w:r>
      <w:r w:rsidR="00FF3365">
        <w:rPr>
          <w:rFonts w:ascii="Arial" w:hAnsi="Arial" w:cs="Arial"/>
          <w:sz w:val="20"/>
          <w:szCs w:val="20"/>
        </w:rPr>
        <w:t xml:space="preserve"> Comisionad</w:t>
      </w:r>
      <w:r w:rsidR="005D436A">
        <w:rPr>
          <w:rFonts w:ascii="Arial" w:hAnsi="Arial" w:cs="Arial"/>
          <w:sz w:val="20"/>
          <w:szCs w:val="20"/>
        </w:rPr>
        <w:t>a</w:t>
      </w:r>
      <w:r w:rsidR="00FF3365">
        <w:rPr>
          <w:rFonts w:ascii="Arial" w:hAnsi="Arial" w:cs="Arial"/>
          <w:sz w:val="20"/>
          <w:szCs w:val="20"/>
        </w:rPr>
        <w:t xml:space="preserve">, </w:t>
      </w:r>
      <w:r w:rsidR="005D436A">
        <w:rPr>
          <w:rFonts w:ascii="Arial" w:hAnsi="Arial" w:cs="Arial"/>
          <w:sz w:val="20"/>
          <w:szCs w:val="20"/>
        </w:rPr>
        <w:t>Licenciada en Derecho, Susana Aguilar Covarrubias</w:t>
      </w:r>
      <w:r w:rsidR="005C05D6">
        <w:rPr>
          <w:rFonts w:ascii="Arial" w:hAnsi="Arial" w:cs="Arial"/>
          <w:sz w:val="20"/>
          <w:szCs w:val="20"/>
        </w:rPr>
        <w:t>.</w:t>
      </w:r>
      <w:r w:rsidR="005D436A">
        <w:rPr>
          <w:rFonts w:ascii="Arial" w:hAnsi="Arial" w:cs="Arial"/>
          <w:sz w:val="20"/>
          <w:szCs w:val="20"/>
        </w:rPr>
        <w:t xml:space="preserve"> </w:t>
      </w:r>
      <w:r w:rsidR="005C05D6">
        <w:rPr>
          <w:rFonts w:ascii="Arial" w:hAnsi="Arial" w:cs="Arial"/>
          <w:sz w:val="20"/>
          <w:szCs w:val="20"/>
        </w:rPr>
        <w:t>L</w:t>
      </w:r>
      <w:r w:rsidR="00FF3365">
        <w:rPr>
          <w:rFonts w:ascii="Arial" w:hAnsi="Arial" w:cs="Arial"/>
          <w:sz w:val="20"/>
          <w:szCs w:val="20"/>
        </w:rPr>
        <w:t xml:space="preserve">o anterior de conformidad </w:t>
      </w:r>
      <w:r w:rsidR="005C05D6">
        <w:rPr>
          <w:rFonts w:ascii="Arial" w:hAnsi="Arial" w:cs="Arial"/>
          <w:sz w:val="20"/>
          <w:szCs w:val="20"/>
        </w:rPr>
        <w:t>a</w:t>
      </w:r>
      <w:r w:rsidR="00FF3365">
        <w:rPr>
          <w:rFonts w:ascii="Arial" w:hAnsi="Arial" w:cs="Arial"/>
          <w:sz w:val="20"/>
          <w:szCs w:val="20"/>
        </w:rPr>
        <w:t xml:space="preserve"> lo establecido en el antecedente primero y considerando cuarto</w:t>
      </w:r>
      <w:r w:rsidR="005C05D6">
        <w:rPr>
          <w:rFonts w:ascii="Arial" w:hAnsi="Arial" w:cs="Arial"/>
          <w:sz w:val="20"/>
          <w:szCs w:val="20"/>
        </w:rPr>
        <w:t xml:space="preserve"> de este acuerdo</w:t>
      </w:r>
      <w:r w:rsidR="005C05D6">
        <w:rPr>
          <w:rFonts w:ascii="Arial" w:hAnsi="Arial" w:cs="Arial"/>
          <w:sz w:val="20"/>
          <w:szCs w:val="20"/>
          <w:lang w:eastAsia="es-MX"/>
        </w:rPr>
        <w:t xml:space="preserve">; en este mismo sentido se autoriza </w:t>
      </w:r>
      <w:r w:rsidR="00FF3365">
        <w:rPr>
          <w:rFonts w:ascii="Arial" w:hAnsi="Arial" w:cs="Arial"/>
          <w:sz w:val="20"/>
          <w:szCs w:val="20"/>
          <w:lang w:eastAsia="es-MX"/>
        </w:rPr>
        <w:t>la</w:t>
      </w:r>
      <w:r w:rsidRPr="00696B59">
        <w:rPr>
          <w:rFonts w:ascii="Arial" w:hAnsi="Arial" w:cs="Arial"/>
          <w:sz w:val="20"/>
          <w:szCs w:val="20"/>
        </w:rPr>
        <w:t xml:space="preserve"> </w:t>
      </w:r>
      <w:r w:rsidR="00040F66">
        <w:rPr>
          <w:rFonts w:ascii="Arial" w:hAnsi="Arial" w:cs="Arial"/>
          <w:sz w:val="20"/>
          <w:szCs w:val="20"/>
        </w:rPr>
        <w:t>reasign</w:t>
      </w:r>
      <w:r w:rsidR="00FF3365">
        <w:rPr>
          <w:rFonts w:ascii="Arial" w:hAnsi="Arial" w:cs="Arial"/>
          <w:sz w:val="20"/>
          <w:szCs w:val="20"/>
        </w:rPr>
        <w:t>ación de</w:t>
      </w:r>
      <w:r w:rsidRPr="00696B59">
        <w:rPr>
          <w:rFonts w:ascii="Arial" w:hAnsi="Arial" w:cs="Arial"/>
          <w:sz w:val="20"/>
          <w:szCs w:val="20"/>
        </w:rPr>
        <w:t xml:space="preserve"> </w:t>
      </w:r>
      <w:r w:rsidR="001744DB" w:rsidRPr="00696B59">
        <w:rPr>
          <w:rFonts w:ascii="Arial" w:hAnsi="Arial" w:cs="Arial"/>
          <w:sz w:val="20"/>
          <w:szCs w:val="20"/>
        </w:rPr>
        <w:t xml:space="preserve">los proyectos de resolución </w:t>
      </w:r>
      <w:r w:rsidR="003F3003">
        <w:rPr>
          <w:rFonts w:ascii="Arial" w:hAnsi="Arial" w:cs="Arial"/>
          <w:sz w:val="20"/>
          <w:szCs w:val="20"/>
        </w:rPr>
        <w:t>correspondiente</w:t>
      </w:r>
      <w:r w:rsidR="003F3003" w:rsidRPr="003F3003">
        <w:rPr>
          <w:rFonts w:ascii="Arial" w:hAnsi="Arial" w:cs="Arial"/>
          <w:sz w:val="20"/>
          <w:szCs w:val="20"/>
        </w:rPr>
        <w:t xml:space="preserve"> </w:t>
      </w:r>
      <w:r w:rsidR="003F3003" w:rsidRPr="00696B59">
        <w:rPr>
          <w:rFonts w:ascii="Arial" w:hAnsi="Arial" w:cs="Arial"/>
          <w:sz w:val="20"/>
          <w:szCs w:val="20"/>
        </w:rPr>
        <w:t xml:space="preserve">a los medios de impugnación contemplados en el título octavo, capítulo I de la Ley </w:t>
      </w:r>
      <w:r w:rsidR="00C04520" w:rsidRPr="00696B59">
        <w:rPr>
          <w:rFonts w:ascii="Arial" w:hAnsi="Arial" w:cs="Arial"/>
          <w:sz w:val="20"/>
          <w:szCs w:val="20"/>
        </w:rPr>
        <w:t xml:space="preserve">General </w:t>
      </w:r>
      <w:r w:rsidR="003F3003" w:rsidRPr="00696B59">
        <w:rPr>
          <w:rFonts w:ascii="Arial" w:hAnsi="Arial" w:cs="Arial"/>
          <w:sz w:val="20"/>
          <w:szCs w:val="20"/>
        </w:rPr>
        <w:t>y Estatal en materia,</w:t>
      </w:r>
      <w:r w:rsidR="003F3003">
        <w:rPr>
          <w:rFonts w:ascii="Arial" w:hAnsi="Arial" w:cs="Arial"/>
          <w:sz w:val="20"/>
          <w:szCs w:val="20"/>
        </w:rPr>
        <w:t xml:space="preserve"> </w:t>
      </w:r>
      <w:r w:rsidRPr="00696B59">
        <w:rPr>
          <w:rFonts w:ascii="Arial" w:hAnsi="Arial" w:cs="Arial"/>
          <w:sz w:val="20"/>
          <w:szCs w:val="20"/>
        </w:rPr>
        <w:t>que hayan</w:t>
      </w:r>
      <w:r w:rsidR="00110D24">
        <w:rPr>
          <w:rFonts w:ascii="Arial" w:hAnsi="Arial" w:cs="Arial"/>
          <w:sz w:val="20"/>
          <w:szCs w:val="20"/>
        </w:rPr>
        <w:t xml:space="preserve"> sido previamente asignados</w:t>
      </w:r>
      <w:r w:rsidR="00040F66">
        <w:rPr>
          <w:rFonts w:ascii="Arial" w:hAnsi="Arial" w:cs="Arial"/>
          <w:sz w:val="20"/>
          <w:szCs w:val="20"/>
        </w:rPr>
        <w:t xml:space="preserve"> a</w:t>
      </w:r>
      <w:r w:rsidR="005D436A">
        <w:rPr>
          <w:rFonts w:ascii="Arial" w:hAnsi="Arial" w:cs="Arial"/>
          <w:sz w:val="20"/>
          <w:szCs w:val="20"/>
        </w:rPr>
        <w:t xml:space="preserve"> </w:t>
      </w:r>
      <w:r w:rsidR="00040F66">
        <w:rPr>
          <w:rFonts w:ascii="Arial" w:hAnsi="Arial" w:cs="Arial"/>
          <w:sz w:val="20"/>
          <w:szCs w:val="20"/>
        </w:rPr>
        <w:t>l</w:t>
      </w:r>
      <w:r w:rsidR="005D436A">
        <w:rPr>
          <w:rFonts w:ascii="Arial" w:hAnsi="Arial" w:cs="Arial"/>
          <w:sz w:val="20"/>
          <w:szCs w:val="20"/>
        </w:rPr>
        <w:t>a</w:t>
      </w:r>
      <w:r w:rsidR="00040F66">
        <w:rPr>
          <w:rFonts w:ascii="Arial" w:hAnsi="Arial" w:cs="Arial"/>
          <w:sz w:val="20"/>
          <w:szCs w:val="20"/>
        </w:rPr>
        <w:t xml:space="preserve"> </w:t>
      </w:r>
      <w:r w:rsidR="005D436A">
        <w:rPr>
          <w:rFonts w:ascii="Arial" w:hAnsi="Arial" w:cs="Arial"/>
          <w:sz w:val="20"/>
          <w:szCs w:val="20"/>
        </w:rPr>
        <w:t>Licenciada en Derecho, Susana Aguilar Covarrubias</w:t>
      </w:r>
      <w:r w:rsidR="00040F66">
        <w:rPr>
          <w:rFonts w:ascii="Arial" w:hAnsi="Arial" w:cs="Arial"/>
          <w:sz w:val="20"/>
          <w:szCs w:val="20"/>
        </w:rPr>
        <w:t xml:space="preserve">, en su carácter de </w:t>
      </w:r>
      <w:r w:rsidR="00040F66">
        <w:rPr>
          <w:rFonts w:ascii="Arial" w:hAnsi="Arial" w:cs="Arial"/>
          <w:sz w:val="20"/>
          <w:szCs w:val="20"/>
        </w:rPr>
        <w:lastRenderedPageBreak/>
        <w:t>Comisionad</w:t>
      </w:r>
      <w:r w:rsidR="005D436A">
        <w:rPr>
          <w:rFonts w:ascii="Arial" w:hAnsi="Arial" w:cs="Arial"/>
          <w:sz w:val="20"/>
          <w:szCs w:val="20"/>
        </w:rPr>
        <w:t>a</w:t>
      </w:r>
      <w:r w:rsidR="003F3003">
        <w:rPr>
          <w:rFonts w:ascii="Arial" w:hAnsi="Arial" w:cs="Arial"/>
          <w:sz w:val="20"/>
          <w:szCs w:val="20"/>
        </w:rPr>
        <w:t xml:space="preserve"> Ponente</w:t>
      </w:r>
      <w:r w:rsidR="002B3491" w:rsidRPr="00696B59">
        <w:rPr>
          <w:rFonts w:ascii="Arial" w:hAnsi="Arial" w:cs="Arial"/>
          <w:sz w:val="20"/>
          <w:szCs w:val="20"/>
        </w:rPr>
        <w:t>,</w:t>
      </w:r>
      <w:r w:rsidR="00690D36" w:rsidRPr="00696B59">
        <w:rPr>
          <w:rFonts w:ascii="Arial" w:hAnsi="Arial" w:cs="Arial"/>
          <w:sz w:val="20"/>
          <w:szCs w:val="20"/>
        </w:rPr>
        <w:t xml:space="preserve"> lo anterior con el fin de optimizar el tiempo para lograr una mayor eficacia en el desarrollo de las actividades </w:t>
      </w:r>
      <w:r w:rsidR="00D714B7" w:rsidRPr="00696B59">
        <w:rPr>
          <w:rFonts w:ascii="Arial" w:hAnsi="Arial" w:cs="Arial"/>
          <w:sz w:val="20"/>
          <w:szCs w:val="20"/>
        </w:rPr>
        <w:t xml:space="preserve">sustantivas </w:t>
      </w:r>
      <w:r w:rsidR="00690D36" w:rsidRPr="00696B59">
        <w:rPr>
          <w:rFonts w:ascii="Arial" w:hAnsi="Arial" w:cs="Arial"/>
          <w:sz w:val="20"/>
          <w:szCs w:val="20"/>
        </w:rPr>
        <w:t>del Pleno de este órgano garante</w:t>
      </w:r>
      <w:r w:rsidR="00D714B7" w:rsidRPr="00696B59">
        <w:rPr>
          <w:rFonts w:ascii="Arial" w:hAnsi="Arial" w:cs="Arial"/>
          <w:sz w:val="20"/>
          <w:szCs w:val="20"/>
        </w:rPr>
        <w:t xml:space="preserve"> y </w:t>
      </w:r>
      <w:r w:rsidR="00696B59">
        <w:rPr>
          <w:rFonts w:ascii="Arial" w:hAnsi="Arial" w:cs="Arial"/>
          <w:sz w:val="20"/>
          <w:szCs w:val="20"/>
        </w:rPr>
        <w:t>así garantiza el derecho de toda persona de recibir justicia</w:t>
      </w:r>
      <w:r w:rsidR="00D714B7" w:rsidRPr="00696B59">
        <w:rPr>
          <w:rFonts w:ascii="Arial" w:hAnsi="Arial" w:cs="Arial"/>
          <w:sz w:val="20"/>
          <w:szCs w:val="20"/>
        </w:rPr>
        <w:t xml:space="preserve"> de manera pronta, expedita, completa e imparcial</w:t>
      </w:r>
      <w:r w:rsidR="00690D36" w:rsidRPr="00696B59">
        <w:rPr>
          <w:rFonts w:ascii="Arial" w:hAnsi="Arial" w:cs="Arial"/>
          <w:sz w:val="20"/>
          <w:szCs w:val="20"/>
        </w:rPr>
        <w:t>.</w:t>
      </w:r>
    </w:p>
    <w:p w:rsidR="00696B59" w:rsidRPr="00696B59" w:rsidRDefault="0081691E" w:rsidP="00696B59">
      <w:pPr>
        <w:spacing w:after="0" w:line="360" w:lineRule="auto"/>
        <w:jc w:val="both"/>
        <w:rPr>
          <w:rFonts w:ascii="Arial" w:hAnsi="Arial" w:cs="Arial"/>
          <w:sz w:val="20"/>
          <w:szCs w:val="20"/>
        </w:rPr>
      </w:pPr>
      <w:proofErr w:type="gramStart"/>
      <w:r w:rsidRPr="00696B59">
        <w:rPr>
          <w:rFonts w:ascii="Arial" w:hAnsi="Arial" w:cs="Arial"/>
          <w:b/>
          <w:sz w:val="20"/>
          <w:szCs w:val="20"/>
        </w:rPr>
        <w:t>TERCERO.-</w:t>
      </w:r>
      <w:proofErr w:type="gramEnd"/>
      <w:r w:rsidRPr="00696B59">
        <w:rPr>
          <w:rFonts w:ascii="Arial" w:hAnsi="Arial" w:cs="Arial"/>
          <w:b/>
          <w:sz w:val="20"/>
          <w:szCs w:val="20"/>
        </w:rPr>
        <w:t xml:space="preserve"> </w:t>
      </w:r>
      <w:r w:rsidRPr="00696B59">
        <w:rPr>
          <w:rFonts w:ascii="Arial" w:hAnsi="Arial" w:cs="Arial"/>
          <w:sz w:val="20"/>
          <w:szCs w:val="20"/>
        </w:rPr>
        <w:t>Remítase copia del presente al Secretario Técnico del Instituto Estatal de Transparencia, Acceso a la Información Pública y Protección de Datos Personales.</w:t>
      </w:r>
    </w:p>
    <w:p w:rsidR="00690D36" w:rsidRPr="00696B59" w:rsidRDefault="00690D36" w:rsidP="00696B59">
      <w:pPr>
        <w:spacing w:after="0" w:line="360" w:lineRule="auto"/>
        <w:jc w:val="both"/>
        <w:rPr>
          <w:rFonts w:ascii="Arial" w:hAnsi="Arial" w:cs="Arial"/>
          <w:sz w:val="20"/>
          <w:szCs w:val="20"/>
        </w:rPr>
      </w:pPr>
    </w:p>
    <w:p w:rsidR="0081691E" w:rsidRPr="00696B59" w:rsidRDefault="0081691E" w:rsidP="00696B59">
      <w:pPr>
        <w:spacing w:after="0" w:line="360" w:lineRule="auto"/>
        <w:jc w:val="both"/>
        <w:rPr>
          <w:rFonts w:ascii="Arial" w:hAnsi="Arial" w:cs="Arial"/>
          <w:sz w:val="20"/>
          <w:szCs w:val="20"/>
        </w:rPr>
      </w:pPr>
      <w:proofErr w:type="gramStart"/>
      <w:r w:rsidRPr="00696B59">
        <w:rPr>
          <w:rFonts w:ascii="Arial" w:hAnsi="Arial" w:cs="Arial"/>
          <w:b/>
          <w:sz w:val="20"/>
          <w:szCs w:val="20"/>
        </w:rPr>
        <w:t>CUARTO.-</w:t>
      </w:r>
      <w:proofErr w:type="gramEnd"/>
      <w:r w:rsidRPr="00696B59">
        <w:rPr>
          <w:rFonts w:ascii="Arial" w:hAnsi="Arial" w:cs="Arial"/>
          <w:b/>
          <w:sz w:val="20"/>
          <w:szCs w:val="20"/>
        </w:rPr>
        <w:t xml:space="preserve"> </w:t>
      </w:r>
      <w:r w:rsidRPr="00696B59">
        <w:rPr>
          <w:rFonts w:ascii="Arial" w:hAnsi="Arial" w:cs="Arial"/>
          <w:sz w:val="20"/>
          <w:szCs w:val="20"/>
        </w:rPr>
        <w:t>Publíquese el presente acuerdo en la Página de Internet Oficial del Instituto Estatal de Transparencia, Acceso a la Información Pública y Protección de Datos Personales.</w:t>
      </w:r>
    </w:p>
    <w:p w:rsidR="0081691E" w:rsidRPr="00696B59" w:rsidRDefault="0081691E" w:rsidP="00696B59">
      <w:pPr>
        <w:spacing w:after="0" w:line="360" w:lineRule="auto"/>
        <w:jc w:val="both"/>
        <w:rPr>
          <w:rFonts w:ascii="Arial" w:hAnsi="Arial" w:cs="Arial"/>
          <w:sz w:val="20"/>
          <w:szCs w:val="20"/>
        </w:rPr>
      </w:pPr>
    </w:p>
    <w:p w:rsidR="00D85967" w:rsidRDefault="00D85967" w:rsidP="00D85967">
      <w:pPr>
        <w:spacing w:after="0" w:line="360" w:lineRule="auto"/>
        <w:jc w:val="both"/>
        <w:rPr>
          <w:rFonts w:ascii="Arial" w:hAnsi="Arial" w:cs="Arial"/>
          <w:sz w:val="20"/>
          <w:szCs w:val="20"/>
        </w:rPr>
      </w:pPr>
      <w:r>
        <w:rPr>
          <w:rFonts w:ascii="Arial" w:hAnsi="Arial" w:cs="Arial"/>
          <w:sz w:val="20"/>
          <w:szCs w:val="20"/>
        </w:rPr>
        <w:t>Así lo acordó y firma para debida constancia, el Pleno del Instituto del Estatal de Transparencia, Acceso a la Información Pública y Protección de Datos Personales:</w:t>
      </w:r>
    </w:p>
    <w:p w:rsidR="00B96398" w:rsidRDefault="00B96398" w:rsidP="00696B59">
      <w:pPr>
        <w:spacing w:after="0" w:line="360" w:lineRule="auto"/>
        <w:jc w:val="both"/>
        <w:rPr>
          <w:rFonts w:ascii="Arial" w:hAnsi="Arial" w:cs="Arial"/>
          <w:sz w:val="20"/>
          <w:szCs w:val="20"/>
        </w:rPr>
      </w:pPr>
    </w:p>
    <w:p w:rsidR="00D85967" w:rsidRDefault="00D85967" w:rsidP="00696B59">
      <w:pPr>
        <w:spacing w:after="0" w:line="360" w:lineRule="auto"/>
        <w:jc w:val="both"/>
        <w:rPr>
          <w:rFonts w:ascii="Arial" w:hAnsi="Arial" w:cs="Arial"/>
          <w:sz w:val="20"/>
          <w:szCs w:val="20"/>
        </w:rPr>
      </w:pPr>
    </w:p>
    <w:tbl>
      <w:tblPr>
        <w:tblW w:w="0" w:type="auto"/>
        <w:tblLook w:val="04A0" w:firstRow="1" w:lastRow="0" w:firstColumn="1" w:lastColumn="0" w:noHBand="0" w:noVBand="1"/>
      </w:tblPr>
      <w:tblGrid>
        <w:gridCol w:w="4414"/>
        <w:gridCol w:w="4414"/>
      </w:tblGrid>
      <w:tr w:rsidR="00F25D57" w:rsidRPr="00256ECA" w:rsidTr="00CB1300">
        <w:tc>
          <w:tcPr>
            <w:tcW w:w="8828" w:type="dxa"/>
            <w:gridSpan w:val="2"/>
          </w:tcPr>
          <w:p w:rsidR="00256ECA" w:rsidRDefault="00F91B0F" w:rsidP="005D436A">
            <w:pPr>
              <w:spacing w:after="0" w:line="240" w:lineRule="auto"/>
              <w:jc w:val="center"/>
              <w:rPr>
                <w:rFonts w:cs="Arial"/>
                <w:b/>
                <w:bCs/>
              </w:rPr>
            </w:pPr>
            <w:r>
              <w:rPr>
                <w:rFonts w:cs="Arial"/>
                <w:b/>
                <w:bCs/>
              </w:rPr>
              <w:t>(RÚBRICA)</w:t>
            </w:r>
          </w:p>
          <w:p w:rsidR="005D436A" w:rsidRPr="00256ECA" w:rsidRDefault="005D436A" w:rsidP="005D436A">
            <w:pPr>
              <w:spacing w:after="0" w:line="240" w:lineRule="auto"/>
              <w:jc w:val="center"/>
              <w:rPr>
                <w:rFonts w:cs="Arial"/>
                <w:b/>
                <w:bCs/>
              </w:rPr>
            </w:pPr>
            <w:r w:rsidRPr="00256ECA">
              <w:rPr>
                <w:rFonts w:cs="Arial"/>
                <w:b/>
                <w:bCs/>
              </w:rPr>
              <w:t>LICDA. MARÍA EUGENIA SANSORES RUZ</w:t>
            </w:r>
          </w:p>
          <w:p w:rsidR="00F25D57" w:rsidRPr="00256ECA" w:rsidRDefault="005D436A" w:rsidP="005D436A">
            <w:pPr>
              <w:spacing w:after="0" w:line="240" w:lineRule="auto"/>
              <w:jc w:val="center"/>
              <w:rPr>
                <w:rFonts w:cs="Arial"/>
                <w:b/>
                <w:lang w:val="es-ES"/>
              </w:rPr>
            </w:pPr>
            <w:r w:rsidRPr="00256ECA">
              <w:rPr>
                <w:rFonts w:cs="Arial"/>
                <w:b/>
                <w:bCs/>
              </w:rPr>
              <w:t>COMISIONADA PRESIDENTE</w:t>
            </w:r>
          </w:p>
        </w:tc>
      </w:tr>
      <w:tr w:rsidR="00F25D57" w:rsidRPr="00256ECA" w:rsidTr="00CB1300">
        <w:tc>
          <w:tcPr>
            <w:tcW w:w="4414" w:type="dxa"/>
          </w:tcPr>
          <w:p w:rsidR="00F25D57" w:rsidRPr="00256ECA" w:rsidRDefault="00F25D57" w:rsidP="00CB1300">
            <w:pPr>
              <w:spacing w:after="0" w:line="240" w:lineRule="auto"/>
              <w:jc w:val="center"/>
              <w:rPr>
                <w:rFonts w:cs="Arial"/>
                <w:b/>
                <w:bCs/>
                <w:lang w:val="es-ES"/>
              </w:rPr>
            </w:pPr>
          </w:p>
          <w:p w:rsidR="00F25D57" w:rsidRPr="00256ECA" w:rsidRDefault="00F25D57" w:rsidP="00CB1300">
            <w:pPr>
              <w:spacing w:after="0" w:line="240" w:lineRule="auto"/>
              <w:jc w:val="center"/>
              <w:rPr>
                <w:rFonts w:cs="Arial"/>
                <w:b/>
                <w:bCs/>
                <w:lang w:val="es-ES"/>
              </w:rPr>
            </w:pPr>
          </w:p>
          <w:p w:rsidR="00110D24" w:rsidRDefault="00110D24" w:rsidP="00CB1300">
            <w:pPr>
              <w:spacing w:after="0" w:line="240" w:lineRule="auto"/>
              <w:jc w:val="center"/>
              <w:rPr>
                <w:rFonts w:cs="Arial"/>
                <w:b/>
                <w:bCs/>
              </w:rPr>
            </w:pPr>
          </w:p>
          <w:p w:rsidR="00256ECA" w:rsidRDefault="00256ECA" w:rsidP="00CB1300">
            <w:pPr>
              <w:spacing w:after="0" w:line="240" w:lineRule="auto"/>
              <w:jc w:val="center"/>
              <w:rPr>
                <w:rFonts w:cs="Arial"/>
                <w:b/>
                <w:bCs/>
              </w:rPr>
            </w:pPr>
          </w:p>
          <w:p w:rsidR="00F91B0F" w:rsidRDefault="00F91B0F" w:rsidP="00F91B0F">
            <w:pPr>
              <w:spacing w:after="0" w:line="240" w:lineRule="auto"/>
              <w:jc w:val="center"/>
              <w:rPr>
                <w:rFonts w:cs="Arial"/>
                <w:b/>
                <w:bCs/>
              </w:rPr>
            </w:pPr>
            <w:r>
              <w:rPr>
                <w:rFonts w:cs="Arial"/>
                <w:b/>
                <w:bCs/>
              </w:rPr>
              <w:t>(RÚBRICA)</w:t>
            </w:r>
          </w:p>
          <w:p w:rsidR="005D436A" w:rsidRPr="00256ECA" w:rsidRDefault="005D436A" w:rsidP="005D436A">
            <w:pPr>
              <w:spacing w:after="0" w:line="240" w:lineRule="auto"/>
              <w:jc w:val="center"/>
              <w:rPr>
                <w:rFonts w:cs="Arial"/>
                <w:b/>
              </w:rPr>
            </w:pPr>
            <w:bookmarkStart w:id="0" w:name="_GoBack"/>
            <w:bookmarkEnd w:id="0"/>
            <w:r w:rsidRPr="00256ECA">
              <w:rPr>
                <w:rFonts w:cs="Arial"/>
                <w:b/>
                <w:bCs/>
              </w:rPr>
              <w:t>LICDA. SUSANA AGUILAR COVARRUBIAS</w:t>
            </w:r>
          </w:p>
          <w:p w:rsidR="00F25D57" w:rsidRPr="00256ECA" w:rsidRDefault="005D436A" w:rsidP="005D436A">
            <w:pPr>
              <w:spacing w:after="0" w:line="240" w:lineRule="auto"/>
              <w:jc w:val="center"/>
              <w:rPr>
                <w:rFonts w:cs="Arial"/>
                <w:b/>
                <w:lang w:val="es-ES"/>
              </w:rPr>
            </w:pPr>
            <w:r w:rsidRPr="00256ECA">
              <w:rPr>
                <w:rFonts w:cs="Arial"/>
                <w:b/>
              </w:rPr>
              <w:t xml:space="preserve">COMISIONADA </w:t>
            </w:r>
          </w:p>
        </w:tc>
        <w:tc>
          <w:tcPr>
            <w:tcW w:w="4414" w:type="dxa"/>
          </w:tcPr>
          <w:p w:rsidR="00F25D57" w:rsidRPr="00256ECA" w:rsidRDefault="00F25D57" w:rsidP="00CB1300">
            <w:pPr>
              <w:spacing w:after="0" w:line="240" w:lineRule="auto"/>
              <w:jc w:val="center"/>
              <w:rPr>
                <w:rFonts w:cs="Arial"/>
                <w:b/>
                <w:bCs/>
                <w:lang w:val="es-ES"/>
              </w:rPr>
            </w:pPr>
          </w:p>
          <w:p w:rsidR="00F25D57" w:rsidRDefault="00F25D57" w:rsidP="00CB1300">
            <w:pPr>
              <w:spacing w:after="0" w:line="240" w:lineRule="auto"/>
              <w:jc w:val="center"/>
              <w:rPr>
                <w:rFonts w:cs="Arial"/>
                <w:b/>
                <w:bCs/>
              </w:rPr>
            </w:pPr>
          </w:p>
          <w:p w:rsidR="00256ECA" w:rsidRDefault="00256ECA" w:rsidP="00CB1300">
            <w:pPr>
              <w:spacing w:after="0" w:line="240" w:lineRule="auto"/>
              <w:jc w:val="center"/>
              <w:rPr>
                <w:rFonts w:cs="Arial"/>
                <w:b/>
                <w:bCs/>
              </w:rPr>
            </w:pPr>
          </w:p>
          <w:p w:rsidR="00256ECA" w:rsidRPr="00256ECA" w:rsidRDefault="00256ECA" w:rsidP="00CB1300">
            <w:pPr>
              <w:spacing w:after="0" w:line="240" w:lineRule="auto"/>
              <w:jc w:val="center"/>
              <w:rPr>
                <w:rFonts w:cs="Arial"/>
                <w:b/>
                <w:bCs/>
              </w:rPr>
            </w:pPr>
          </w:p>
          <w:p w:rsidR="00F91B0F" w:rsidRDefault="00F91B0F" w:rsidP="00F91B0F">
            <w:pPr>
              <w:spacing w:after="0" w:line="240" w:lineRule="auto"/>
              <w:jc w:val="center"/>
              <w:rPr>
                <w:rFonts w:cs="Arial"/>
                <w:b/>
                <w:bCs/>
              </w:rPr>
            </w:pPr>
            <w:r>
              <w:rPr>
                <w:rFonts w:cs="Arial"/>
                <w:b/>
                <w:bCs/>
              </w:rPr>
              <w:t>(RÚBRICA)</w:t>
            </w:r>
          </w:p>
          <w:p w:rsidR="005D436A" w:rsidRPr="00256ECA" w:rsidRDefault="005D436A" w:rsidP="005D436A">
            <w:pPr>
              <w:spacing w:after="0" w:line="240" w:lineRule="auto"/>
              <w:jc w:val="center"/>
              <w:rPr>
                <w:rFonts w:cs="Arial"/>
                <w:b/>
              </w:rPr>
            </w:pPr>
            <w:r w:rsidRPr="00256ECA">
              <w:rPr>
                <w:rFonts w:cs="Arial"/>
                <w:b/>
              </w:rPr>
              <w:t>M.D. ALDRIN MARTÍN BRICEÑO CONRADO</w:t>
            </w:r>
          </w:p>
          <w:p w:rsidR="00F25D57" w:rsidRPr="00256ECA" w:rsidRDefault="005D436A" w:rsidP="005D436A">
            <w:pPr>
              <w:spacing w:after="0" w:line="240" w:lineRule="auto"/>
              <w:jc w:val="center"/>
              <w:rPr>
                <w:rFonts w:cs="Arial"/>
                <w:b/>
                <w:lang w:val="es-ES"/>
              </w:rPr>
            </w:pPr>
            <w:r w:rsidRPr="00256ECA">
              <w:rPr>
                <w:rFonts w:cs="Arial"/>
                <w:b/>
                <w:bCs/>
              </w:rPr>
              <w:t>COMISIONADO</w:t>
            </w:r>
          </w:p>
        </w:tc>
      </w:tr>
    </w:tbl>
    <w:p w:rsidR="00B96398" w:rsidRPr="00256ECA" w:rsidRDefault="00B96398" w:rsidP="00696B59">
      <w:pPr>
        <w:spacing w:after="0" w:line="360" w:lineRule="auto"/>
        <w:rPr>
          <w:rFonts w:ascii="Arial" w:hAnsi="Arial" w:cs="Arial"/>
          <w:b/>
        </w:rPr>
      </w:pPr>
    </w:p>
    <w:sectPr w:rsidR="00B96398" w:rsidRPr="00256EC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C3D" w:rsidRDefault="00B22C3D" w:rsidP="00B22C3D">
      <w:pPr>
        <w:spacing w:after="0" w:line="240" w:lineRule="auto"/>
      </w:pPr>
      <w:r>
        <w:separator/>
      </w:r>
    </w:p>
  </w:endnote>
  <w:endnote w:type="continuationSeparator" w:id="0">
    <w:p w:rsidR="00B22C3D" w:rsidRDefault="00B22C3D" w:rsidP="00B2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6CD" w:rsidRPr="00C036CD" w:rsidRDefault="00C036CD" w:rsidP="00C036CD">
    <w:pPr>
      <w:pStyle w:val="Piedepgina"/>
      <w:jc w:val="center"/>
    </w:pPr>
    <w:r w:rsidRPr="00C036CD">
      <w:rPr>
        <w:lang w:val="es-ES"/>
      </w:rPr>
      <w:t xml:space="preserve">Página </w:t>
    </w:r>
    <w:r w:rsidRPr="00C036CD">
      <w:fldChar w:fldCharType="begin"/>
    </w:r>
    <w:r w:rsidRPr="00C036CD">
      <w:instrText>PAGE  \* Arabic  \* MERGEFORMAT</w:instrText>
    </w:r>
    <w:r w:rsidRPr="00C036CD">
      <w:fldChar w:fldCharType="separate"/>
    </w:r>
    <w:r w:rsidR="00BA5B42" w:rsidRPr="00BA5B42">
      <w:rPr>
        <w:noProof/>
        <w:lang w:val="es-ES"/>
      </w:rPr>
      <w:t>4</w:t>
    </w:r>
    <w:r w:rsidRPr="00C036CD">
      <w:fldChar w:fldCharType="end"/>
    </w:r>
    <w:r w:rsidRPr="00C036CD">
      <w:rPr>
        <w:lang w:val="es-ES"/>
      </w:rPr>
      <w:t xml:space="preserve"> de </w:t>
    </w:r>
    <w:r w:rsidR="005514EA">
      <w:rPr>
        <w:noProof/>
        <w:lang w:val="es-ES"/>
      </w:rPr>
      <w:fldChar w:fldCharType="begin"/>
    </w:r>
    <w:r w:rsidR="005514EA">
      <w:rPr>
        <w:noProof/>
        <w:lang w:val="es-ES"/>
      </w:rPr>
      <w:instrText>NUMPAGES  \* Arabic  \* MERGEFORMAT</w:instrText>
    </w:r>
    <w:r w:rsidR="005514EA">
      <w:rPr>
        <w:noProof/>
        <w:lang w:val="es-ES"/>
      </w:rPr>
      <w:fldChar w:fldCharType="separate"/>
    </w:r>
    <w:r w:rsidR="00BA5B42" w:rsidRPr="00BA5B42">
      <w:rPr>
        <w:noProof/>
        <w:lang w:val="es-ES"/>
      </w:rPr>
      <w:t>4</w:t>
    </w:r>
    <w:r w:rsidR="005514EA">
      <w:rPr>
        <w:noProof/>
        <w:lang w:val="es-ES"/>
      </w:rPr>
      <w:fldChar w:fldCharType="end"/>
    </w:r>
  </w:p>
  <w:p w:rsidR="00C036CD" w:rsidRPr="00C036CD" w:rsidRDefault="00C036CD" w:rsidP="00C036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C3D" w:rsidRDefault="00B22C3D" w:rsidP="00B22C3D">
      <w:pPr>
        <w:spacing w:after="0" w:line="240" w:lineRule="auto"/>
      </w:pPr>
      <w:r>
        <w:separator/>
      </w:r>
    </w:p>
  </w:footnote>
  <w:footnote w:type="continuationSeparator" w:id="0">
    <w:p w:rsidR="00B22C3D" w:rsidRDefault="00B22C3D" w:rsidP="00B22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C3D" w:rsidRDefault="00B22C3D">
    <w:pPr>
      <w:pStyle w:val="Encabezado"/>
    </w:pPr>
    <w:r w:rsidRPr="00DD4C16">
      <w:rPr>
        <w:noProof/>
        <w:sz w:val="18"/>
        <w:szCs w:val="18"/>
        <w:lang w:eastAsia="es-MX"/>
      </w:rPr>
      <w:drawing>
        <wp:anchor distT="0" distB="0" distL="114300" distR="114300" simplePos="0" relativeHeight="251659264" behindDoc="1" locked="0" layoutInCell="1" allowOverlap="1" wp14:anchorId="48E44A85" wp14:editId="790BA030">
          <wp:simplePos x="0" y="0"/>
          <wp:positionH relativeFrom="column">
            <wp:posOffset>-670560</wp:posOffset>
          </wp:positionH>
          <wp:positionV relativeFrom="paragraph">
            <wp:posOffset>-163830</wp:posOffset>
          </wp:positionV>
          <wp:extent cx="6896735" cy="1160780"/>
          <wp:effectExtent l="0" t="0" r="0" b="1270"/>
          <wp:wrapTight wrapText="bothSides">
            <wp:wrapPolygon edited="0">
              <wp:start x="0" y="0"/>
              <wp:lineTo x="0" y="21269"/>
              <wp:lineTo x="21538" y="21269"/>
              <wp:lineTo x="21538" y="0"/>
              <wp:lineTo x="0" y="0"/>
            </wp:wrapPolygon>
          </wp:wrapTight>
          <wp:docPr id="1" name="Imagen 1"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6735" cy="116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D1"/>
    <w:rsid w:val="0000402A"/>
    <w:rsid w:val="00040F66"/>
    <w:rsid w:val="00066BB6"/>
    <w:rsid w:val="000D2323"/>
    <w:rsid w:val="00110D24"/>
    <w:rsid w:val="00112CD0"/>
    <w:rsid w:val="00143428"/>
    <w:rsid w:val="00172572"/>
    <w:rsid w:val="001744DB"/>
    <w:rsid w:val="00182A87"/>
    <w:rsid w:val="00185ACE"/>
    <w:rsid w:val="001A0C8A"/>
    <w:rsid w:val="001F287C"/>
    <w:rsid w:val="00205A68"/>
    <w:rsid w:val="00240A55"/>
    <w:rsid w:val="00256ECA"/>
    <w:rsid w:val="002761AB"/>
    <w:rsid w:val="002A4426"/>
    <w:rsid w:val="002A48D6"/>
    <w:rsid w:val="002B3491"/>
    <w:rsid w:val="00317906"/>
    <w:rsid w:val="00370467"/>
    <w:rsid w:val="00370A55"/>
    <w:rsid w:val="003848C5"/>
    <w:rsid w:val="00387E76"/>
    <w:rsid w:val="003F3003"/>
    <w:rsid w:val="00434183"/>
    <w:rsid w:val="004419FB"/>
    <w:rsid w:val="00450EC6"/>
    <w:rsid w:val="004849AF"/>
    <w:rsid w:val="004868D1"/>
    <w:rsid w:val="00490694"/>
    <w:rsid w:val="0052213E"/>
    <w:rsid w:val="00535962"/>
    <w:rsid w:val="005514EA"/>
    <w:rsid w:val="0057232F"/>
    <w:rsid w:val="0057243C"/>
    <w:rsid w:val="00576208"/>
    <w:rsid w:val="005C05D6"/>
    <w:rsid w:val="005D436A"/>
    <w:rsid w:val="005E2142"/>
    <w:rsid w:val="005E23F6"/>
    <w:rsid w:val="00662F11"/>
    <w:rsid w:val="00675559"/>
    <w:rsid w:val="006776EB"/>
    <w:rsid w:val="00690D36"/>
    <w:rsid w:val="00696B59"/>
    <w:rsid w:val="006A403E"/>
    <w:rsid w:val="00702B7A"/>
    <w:rsid w:val="0070500E"/>
    <w:rsid w:val="00705F9D"/>
    <w:rsid w:val="0071299C"/>
    <w:rsid w:val="00754374"/>
    <w:rsid w:val="0076759F"/>
    <w:rsid w:val="00777292"/>
    <w:rsid w:val="007963DE"/>
    <w:rsid w:val="007C2608"/>
    <w:rsid w:val="00805A95"/>
    <w:rsid w:val="00813ADA"/>
    <w:rsid w:val="0081691E"/>
    <w:rsid w:val="0082759D"/>
    <w:rsid w:val="0089203E"/>
    <w:rsid w:val="008A73A4"/>
    <w:rsid w:val="008C07B7"/>
    <w:rsid w:val="008D023A"/>
    <w:rsid w:val="009252D2"/>
    <w:rsid w:val="00943700"/>
    <w:rsid w:val="0098462B"/>
    <w:rsid w:val="00990B2A"/>
    <w:rsid w:val="00993BC3"/>
    <w:rsid w:val="009A008A"/>
    <w:rsid w:val="009C4222"/>
    <w:rsid w:val="00A03BC7"/>
    <w:rsid w:val="00A62A25"/>
    <w:rsid w:val="00A84635"/>
    <w:rsid w:val="00B22C3D"/>
    <w:rsid w:val="00B47199"/>
    <w:rsid w:val="00B50CDB"/>
    <w:rsid w:val="00B96398"/>
    <w:rsid w:val="00BA5B42"/>
    <w:rsid w:val="00C036CD"/>
    <w:rsid w:val="00C04520"/>
    <w:rsid w:val="00C24B73"/>
    <w:rsid w:val="00C5615F"/>
    <w:rsid w:val="00C57CAD"/>
    <w:rsid w:val="00C63B6E"/>
    <w:rsid w:val="00CB1310"/>
    <w:rsid w:val="00CF33F1"/>
    <w:rsid w:val="00D10731"/>
    <w:rsid w:val="00D2193A"/>
    <w:rsid w:val="00D54399"/>
    <w:rsid w:val="00D62418"/>
    <w:rsid w:val="00D714B7"/>
    <w:rsid w:val="00D85967"/>
    <w:rsid w:val="00DA4C85"/>
    <w:rsid w:val="00DD6BAC"/>
    <w:rsid w:val="00E00712"/>
    <w:rsid w:val="00E01D7D"/>
    <w:rsid w:val="00E24F61"/>
    <w:rsid w:val="00E3675E"/>
    <w:rsid w:val="00E51EB7"/>
    <w:rsid w:val="00E65871"/>
    <w:rsid w:val="00EA0BC0"/>
    <w:rsid w:val="00ED198A"/>
    <w:rsid w:val="00EF04B7"/>
    <w:rsid w:val="00F25D57"/>
    <w:rsid w:val="00F56A11"/>
    <w:rsid w:val="00F81D00"/>
    <w:rsid w:val="00F86445"/>
    <w:rsid w:val="00F919FD"/>
    <w:rsid w:val="00F91B0F"/>
    <w:rsid w:val="00F97AE8"/>
    <w:rsid w:val="00FF3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5FCF829"/>
  <w15:docId w15:val="{CC5F3742-5DBC-4D60-AFFA-79893B08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03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B4719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47199"/>
    <w:rPr>
      <w:rFonts w:ascii="Arial" w:eastAsia="Times New Roman" w:hAnsi="Arial" w:cs="Arial"/>
      <w:sz w:val="18"/>
      <w:szCs w:val="20"/>
      <w:lang w:val="es-ES" w:eastAsia="es-ES"/>
    </w:rPr>
  </w:style>
  <w:style w:type="table" w:styleId="Tablaconcuadrcula">
    <w:name w:val="Table Grid"/>
    <w:basedOn w:val="Tablanormal"/>
    <w:uiPriority w:val="59"/>
    <w:rsid w:val="00B96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B13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310"/>
    <w:rPr>
      <w:rFonts w:ascii="Segoe UI" w:hAnsi="Segoe UI" w:cs="Segoe UI"/>
      <w:sz w:val="18"/>
      <w:szCs w:val="18"/>
    </w:rPr>
  </w:style>
  <w:style w:type="paragraph" w:styleId="Encabezado">
    <w:name w:val="header"/>
    <w:basedOn w:val="Normal"/>
    <w:link w:val="EncabezadoCar"/>
    <w:uiPriority w:val="99"/>
    <w:unhideWhenUsed/>
    <w:rsid w:val="00B22C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2C3D"/>
  </w:style>
  <w:style w:type="paragraph" w:styleId="Piedepgina">
    <w:name w:val="footer"/>
    <w:basedOn w:val="Normal"/>
    <w:link w:val="PiedepginaCar"/>
    <w:uiPriority w:val="99"/>
    <w:unhideWhenUsed/>
    <w:rsid w:val="00B22C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2C3D"/>
  </w:style>
  <w:style w:type="paragraph" w:styleId="Sinespaciado">
    <w:name w:val="No Spacing"/>
    <w:uiPriority w:val="1"/>
    <w:qFormat/>
    <w:rsid w:val="00B22C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0CCF-7D58-495C-B215-A61B9B860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1319</Words>
  <Characters>7260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INAIP Yucatán</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24</cp:revision>
  <cp:lastPrinted>2018-11-05T18:33:00Z</cp:lastPrinted>
  <dcterms:created xsi:type="dcterms:W3CDTF">2018-10-30T17:47:00Z</dcterms:created>
  <dcterms:modified xsi:type="dcterms:W3CDTF">2018-11-08T21:56:00Z</dcterms:modified>
</cp:coreProperties>
</file>