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D7" w:rsidRDefault="00CC73D7" w:rsidP="009D3928">
      <w:pPr>
        <w:suppressAutoHyphens/>
        <w:spacing w:after="0" w:line="240" w:lineRule="auto"/>
        <w:jc w:val="both"/>
        <w:rPr>
          <w:rFonts w:ascii="Calibri Light" w:hAnsi="Calibri Light" w:cs="Arial"/>
          <w:color w:val="000000"/>
          <w:lang w:val="es-ES" w:eastAsia="ar-SA"/>
        </w:rPr>
      </w:pPr>
      <w:bookmarkStart w:id="0" w:name="_Hlk481494586"/>
      <w:bookmarkStart w:id="1" w:name="_GoBack"/>
      <w:bookmarkEnd w:id="1"/>
    </w:p>
    <w:p w:rsidR="009D3928" w:rsidRPr="009D3928" w:rsidRDefault="009D3928" w:rsidP="009D3928">
      <w:pPr>
        <w:suppressAutoHyphens/>
        <w:spacing w:after="0" w:line="240" w:lineRule="auto"/>
        <w:jc w:val="both"/>
        <w:rPr>
          <w:rFonts w:ascii="Calibri Light" w:hAnsi="Calibri Light" w:cs="Arial"/>
          <w:color w:val="000000"/>
          <w:lang w:val="es-ES" w:eastAsia="ar-SA"/>
        </w:rPr>
      </w:pPr>
      <w:r w:rsidRPr="009D3928">
        <w:rPr>
          <w:rFonts w:ascii="Calibri Light" w:hAnsi="Calibri Light" w:cs="Arial"/>
          <w:color w:val="000000"/>
          <w:lang w:val="es-ES" w:eastAsia="ar-SA"/>
        </w:rPr>
        <w:t xml:space="preserve">ACUERDO DEL PLENO DEL INSTITUTO, POR EL QUE SE OTORGA EL VOTO INSTITUCIONAL POR </w:t>
      </w:r>
      <w:r w:rsidRPr="0006160E">
        <w:rPr>
          <w:rFonts w:ascii="Calibri Light" w:hAnsi="Calibri Light" w:cs="Arial"/>
          <w:color w:val="000000"/>
          <w:lang w:val="es-ES" w:eastAsia="ar-SA"/>
        </w:rPr>
        <w:t>UNANIMIDAD</w:t>
      </w:r>
      <w:r w:rsidRPr="009D3928">
        <w:rPr>
          <w:rFonts w:ascii="Calibri Light" w:hAnsi="Calibri Light" w:cs="Arial"/>
          <w:color w:val="000000"/>
          <w:lang w:val="es-ES" w:eastAsia="ar-SA"/>
        </w:rPr>
        <w:t xml:space="preserve"> A FAVOR DE LO</w:t>
      </w:r>
      <w:r w:rsidR="00410121">
        <w:rPr>
          <w:rFonts w:ascii="Calibri Light" w:hAnsi="Calibri Light" w:cs="Arial"/>
          <w:color w:val="000000"/>
          <w:lang w:val="es-ES" w:eastAsia="ar-SA"/>
        </w:rPr>
        <w:t>S ASUNTOS A TRATAR EN LA TERCERA</w:t>
      </w:r>
      <w:r w:rsidRPr="009D3928">
        <w:rPr>
          <w:rFonts w:ascii="Calibri Light" w:hAnsi="Calibri Light" w:cs="Arial"/>
          <w:color w:val="000000"/>
          <w:lang w:val="es-ES" w:eastAsia="ar-SA"/>
        </w:rPr>
        <w:t xml:space="preserve"> SESIÓN </w:t>
      </w:r>
      <w:r w:rsidR="00410121">
        <w:rPr>
          <w:rFonts w:ascii="Calibri Light" w:hAnsi="Calibri Light" w:cs="Arial"/>
          <w:color w:val="000000"/>
          <w:lang w:val="es-ES" w:eastAsia="ar-SA"/>
        </w:rPr>
        <w:t>EXTRA</w:t>
      </w:r>
      <w:r w:rsidRPr="009D3928">
        <w:rPr>
          <w:rFonts w:ascii="Calibri Light" w:hAnsi="Calibri Light" w:cs="Arial"/>
          <w:color w:val="000000"/>
          <w:lang w:val="es-ES" w:eastAsia="ar-SA"/>
        </w:rPr>
        <w:t>OR</w:t>
      </w:r>
      <w:r w:rsidR="00410121">
        <w:rPr>
          <w:rFonts w:ascii="Calibri Light" w:hAnsi="Calibri Light" w:cs="Arial"/>
          <w:color w:val="000000"/>
          <w:lang w:val="es-ES" w:eastAsia="ar-SA"/>
        </w:rPr>
        <w:t>DINARIA CONVOCADA PARA EL DÍA 03 DE MAYO DE 2017</w:t>
      </w:r>
      <w:r w:rsidRPr="009D3928">
        <w:rPr>
          <w:rFonts w:ascii="Calibri Light" w:hAnsi="Calibri Light" w:cs="Arial"/>
          <w:color w:val="000000"/>
          <w:lang w:val="es-ES" w:eastAsia="ar-SA"/>
        </w:rPr>
        <w:t xml:space="preserve"> DEL CONSEJO NACIONAL DEL SISTEMA NACIONAL DE TRANSPARENCIA, ACCESO A LA INFORMACIÓN PÚBLICA Y PROTECCIÓN DE DATOS PERSONALES.</w:t>
      </w:r>
    </w:p>
    <w:p w:rsidR="009D3928" w:rsidRPr="009D3928" w:rsidRDefault="009D3928" w:rsidP="009D3928">
      <w:pPr>
        <w:suppressAutoHyphens/>
        <w:spacing w:after="0" w:line="240" w:lineRule="auto"/>
        <w:jc w:val="both"/>
        <w:rPr>
          <w:rFonts w:ascii="Calibri Light" w:hAnsi="Calibri Light" w:cs="Arial"/>
          <w:color w:val="000000"/>
          <w:lang w:val="es-ES" w:eastAsia="ar-SA"/>
        </w:rPr>
      </w:pPr>
    </w:p>
    <w:p w:rsidR="009D3928" w:rsidRPr="009D3928" w:rsidRDefault="009D3928" w:rsidP="009D3928">
      <w:pPr>
        <w:suppressAutoHyphens/>
        <w:spacing w:after="0" w:line="240" w:lineRule="auto"/>
        <w:jc w:val="both"/>
        <w:rPr>
          <w:rFonts w:ascii="Calibri Light" w:hAnsi="Calibri Light" w:cs="Arial"/>
          <w:b/>
          <w:lang w:eastAsia="ar-SA"/>
        </w:rPr>
      </w:pPr>
    </w:p>
    <w:p w:rsidR="009D3928" w:rsidRPr="009D3928" w:rsidRDefault="009D3928" w:rsidP="009D3928">
      <w:pPr>
        <w:spacing w:after="0" w:line="240" w:lineRule="auto"/>
        <w:ind w:firstLine="374"/>
        <w:jc w:val="both"/>
        <w:rPr>
          <w:rFonts w:ascii="Calibri Light" w:hAnsi="Calibri Light" w:cs="Arial"/>
          <w:lang w:val="es-ES" w:eastAsia="ar-SA"/>
        </w:rPr>
      </w:pPr>
      <w:r w:rsidRPr="009D3928">
        <w:rPr>
          <w:rFonts w:ascii="Calibri Light" w:hAnsi="Calibri Light" w:cs="Arial"/>
          <w:lang w:val="es-ES" w:eastAsia="es-ES"/>
        </w:rPr>
        <w:t xml:space="preserve">En la Ciudad de Mérida, Yucatán, a los </w:t>
      </w:r>
      <w:r w:rsidR="00176F3B">
        <w:rPr>
          <w:rFonts w:ascii="Calibri Light" w:hAnsi="Calibri Light" w:cs="Arial"/>
          <w:lang w:val="es-ES" w:eastAsia="es-ES"/>
        </w:rPr>
        <w:t>dos días del mes de mayo</w:t>
      </w:r>
      <w:r w:rsidR="00410121">
        <w:rPr>
          <w:rFonts w:ascii="Calibri Light" w:hAnsi="Calibri Light" w:cs="Arial"/>
          <w:lang w:val="es-ES" w:eastAsia="es-ES"/>
        </w:rPr>
        <w:t xml:space="preserve"> de dos mil diecisiete</w:t>
      </w:r>
      <w:r w:rsidRPr="009D3928">
        <w:rPr>
          <w:rFonts w:ascii="Calibri Light" w:hAnsi="Calibri Light" w:cs="Arial"/>
          <w:lang w:val="es-ES" w:eastAsia="es-ES"/>
        </w:rPr>
        <w:t xml:space="preserve">, encontrándose reunido </w:t>
      </w:r>
      <w:r w:rsidRPr="009D3928">
        <w:rPr>
          <w:rFonts w:ascii="Calibri Light" w:hAnsi="Calibri Light" w:cs="Arial"/>
        </w:rPr>
        <w:t>los integrantes del Pleno del Instituto Estatal de Transparencia, Acceso a la Información Pública y Protección de Da</w:t>
      </w:r>
      <w:r w:rsidR="00410121">
        <w:rPr>
          <w:rFonts w:ascii="Calibri Light" w:hAnsi="Calibri Light" w:cs="Arial"/>
        </w:rPr>
        <w:t>tos Personales</w:t>
      </w:r>
      <w:r w:rsidR="00410121">
        <w:rPr>
          <w:rFonts w:ascii="Calibri Light" w:hAnsi="Calibri Light"/>
        </w:rPr>
        <w:t>, los Licenciados</w:t>
      </w:r>
      <w:r w:rsidR="00410121" w:rsidRPr="003205FE">
        <w:rPr>
          <w:rFonts w:ascii="Calibri Light" w:hAnsi="Calibri Light"/>
        </w:rPr>
        <w:t xml:space="preserve"> en Derecho</w:t>
      </w:r>
      <w:r w:rsidR="00410121">
        <w:rPr>
          <w:rFonts w:ascii="Calibri Light" w:hAnsi="Calibri Light"/>
        </w:rPr>
        <w:t>,</w:t>
      </w:r>
      <w:r w:rsidR="00410121" w:rsidRPr="003205FE">
        <w:rPr>
          <w:rFonts w:ascii="Calibri Light" w:hAnsi="Calibri Light"/>
        </w:rPr>
        <w:t xml:space="preserve"> </w:t>
      </w:r>
      <w:r w:rsidR="00410121" w:rsidRPr="003205FE">
        <w:rPr>
          <w:rFonts w:ascii="Calibri Light" w:hAnsi="Calibri Light" w:cs="Arial"/>
          <w:lang w:eastAsia="ar-SA"/>
        </w:rPr>
        <w:t>Susana Aguilar Covarrubias,</w:t>
      </w:r>
      <w:r w:rsidR="00410121">
        <w:rPr>
          <w:rFonts w:ascii="Calibri Light" w:hAnsi="Calibri Light"/>
        </w:rPr>
        <w:t xml:space="preserve"> </w:t>
      </w:r>
      <w:r w:rsidR="00410121" w:rsidRPr="003205FE">
        <w:rPr>
          <w:rFonts w:ascii="Calibri Light" w:hAnsi="Calibri Light" w:cs="Arial"/>
          <w:lang w:eastAsia="ar-SA"/>
        </w:rPr>
        <w:t>María Eugenia Sansores Ruz</w:t>
      </w:r>
      <w:r w:rsidR="00410121">
        <w:rPr>
          <w:rFonts w:ascii="Calibri Light" w:hAnsi="Calibri Light" w:cs="Arial"/>
          <w:lang w:eastAsia="ar-SA"/>
        </w:rPr>
        <w:t xml:space="preserve"> y Aldrin Martín Briceño Conrado</w:t>
      </w:r>
      <w:r w:rsidR="00410121" w:rsidRPr="003205FE">
        <w:rPr>
          <w:rFonts w:ascii="Calibri Light" w:hAnsi="Calibri Light" w:cs="Arial"/>
          <w:lang w:eastAsia="ar-SA"/>
        </w:rPr>
        <w:t>, Comisionada Presidenta y Comisionados, respectivamente</w:t>
      </w:r>
      <w:r w:rsidR="00410121" w:rsidRPr="003205FE">
        <w:rPr>
          <w:rFonts w:ascii="Calibri Light" w:hAnsi="Calibri Light"/>
        </w:rPr>
        <w:t xml:space="preserve">, </w:t>
      </w:r>
      <w:r w:rsidRPr="009D3928">
        <w:rPr>
          <w:rFonts w:ascii="Calibri Light" w:hAnsi="Calibri Light" w:cs="Arial"/>
          <w:lang w:val="es-ES" w:eastAsia="ar-SA"/>
        </w:rPr>
        <w:t>se emite el presente acuerdo de conformidad con lo siguiente:</w:t>
      </w:r>
    </w:p>
    <w:p w:rsidR="009D3928" w:rsidRPr="009D3928" w:rsidRDefault="009D3928" w:rsidP="009D3928">
      <w:pPr>
        <w:suppressAutoHyphens/>
        <w:spacing w:after="0" w:line="240" w:lineRule="auto"/>
        <w:jc w:val="both"/>
        <w:rPr>
          <w:rFonts w:ascii="Calibri Light" w:hAnsi="Calibri Light" w:cs="Arial"/>
          <w:lang w:val="es-ES" w:eastAsia="ar-SA"/>
        </w:rPr>
      </w:pPr>
    </w:p>
    <w:p w:rsidR="009D3928" w:rsidRPr="009D3928" w:rsidRDefault="009D3928" w:rsidP="009D3928">
      <w:pPr>
        <w:suppressAutoHyphens/>
        <w:spacing w:after="0" w:line="240" w:lineRule="auto"/>
        <w:jc w:val="both"/>
        <w:rPr>
          <w:rFonts w:ascii="Calibri Light" w:hAnsi="Calibri Light" w:cs="Arial"/>
          <w:lang w:val="es-ES" w:eastAsia="ar-SA"/>
        </w:rPr>
      </w:pPr>
    </w:p>
    <w:p w:rsidR="009D3928" w:rsidRDefault="00CC73D7" w:rsidP="00CC73D7">
      <w:pPr>
        <w:suppressAutoHyphens/>
        <w:spacing w:after="0" w:line="240" w:lineRule="auto"/>
        <w:jc w:val="center"/>
        <w:rPr>
          <w:rFonts w:ascii="Calibri Light" w:hAnsi="Calibri Light" w:cs="Arial"/>
          <w:b/>
          <w:lang w:val="es-ES" w:eastAsia="ar-SA"/>
        </w:rPr>
      </w:pPr>
      <w:r>
        <w:rPr>
          <w:rFonts w:ascii="Calibri Light" w:hAnsi="Calibri Light" w:cs="Arial"/>
          <w:b/>
          <w:lang w:val="es-ES" w:eastAsia="ar-SA"/>
        </w:rPr>
        <w:t>C O N S I D E R A N D O S</w:t>
      </w:r>
    </w:p>
    <w:p w:rsidR="00CC73D7" w:rsidRPr="009D3928" w:rsidRDefault="00CC73D7" w:rsidP="00CC73D7">
      <w:pPr>
        <w:suppressAutoHyphens/>
        <w:spacing w:after="0" w:line="240" w:lineRule="auto"/>
        <w:jc w:val="center"/>
        <w:rPr>
          <w:rFonts w:ascii="Calibri Light" w:hAnsi="Calibri Light" w:cs="Arial"/>
          <w:b/>
          <w:lang w:val="es-ES" w:eastAsia="ar-SA"/>
        </w:rPr>
      </w:pPr>
    </w:p>
    <w:p w:rsidR="009D3928" w:rsidRPr="009D3928" w:rsidRDefault="009D3928" w:rsidP="009D3928">
      <w:pPr>
        <w:suppressAutoHyphens/>
        <w:spacing w:after="0" w:line="240" w:lineRule="auto"/>
        <w:jc w:val="center"/>
        <w:rPr>
          <w:rFonts w:ascii="Calibri Light" w:hAnsi="Calibri Light" w:cs="Arial"/>
          <w:b/>
          <w:lang w:val="es-ES" w:eastAsia="ar-SA"/>
        </w:rPr>
      </w:pPr>
    </w:p>
    <w:p w:rsidR="009D3928" w:rsidRPr="009D3928" w:rsidRDefault="009D3928" w:rsidP="009D3928">
      <w:pPr>
        <w:spacing w:after="0" w:line="240" w:lineRule="auto"/>
        <w:jc w:val="both"/>
        <w:rPr>
          <w:rFonts w:ascii="Calibri Light" w:hAnsi="Calibri Light" w:cs="Arial"/>
        </w:rPr>
      </w:pPr>
      <w:r w:rsidRPr="009D3928">
        <w:rPr>
          <w:rFonts w:ascii="Calibri Light" w:hAnsi="Calibri Light" w:cs="Arial"/>
          <w:b/>
          <w:lang w:val="es-ES" w:eastAsia="ar-SA"/>
        </w:rPr>
        <w:t xml:space="preserve">PRIMERO.- </w:t>
      </w:r>
      <w:r w:rsidRPr="009D3928">
        <w:rPr>
          <w:rFonts w:ascii="Calibri Light" w:hAnsi="Calibri Light" w:cs="Arial"/>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D3928" w:rsidRPr="009D3928" w:rsidRDefault="009D3928" w:rsidP="009D3928">
      <w:pPr>
        <w:tabs>
          <w:tab w:val="left" w:pos="9498"/>
        </w:tabs>
        <w:suppressAutoHyphens/>
        <w:spacing w:after="0" w:line="240" w:lineRule="auto"/>
        <w:jc w:val="both"/>
        <w:rPr>
          <w:rFonts w:ascii="Calibri Light" w:hAnsi="Calibri Light" w:cs="Arial"/>
          <w:lang w:eastAsia="ar-SA"/>
        </w:rPr>
      </w:pPr>
    </w:p>
    <w:p w:rsidR="009D3928" w:rsidRPr="009D3928" w:rsidRDefault="009D3928" w:rsidP="009D3928">
      <w:pPr>
        <w:suppressAutoHyphens/>
        <w:spacing w:after="0" w:line="240" w:lineRule="auto"/>
        <w:jc w:val="both"/>
        <w:rPr>
          <w:rFonts w:ascii="Calibri Light" w:hAnsi="Calibri Light" w:cs="Arial"/>
          <w:lang w:val="es-ES" w:eastAsia="ar-SA"/>
        </w:rPr>
      </w:pPr>
      <w:r w:rsidRPr="009D3928">
        <w:rPr>
          <w:rFonts w:ascii="Calibri Light" w:hAnsi="Calibri Light" w:cs="Arial"/>
          <w:b/>
          <w:lang w:val="es-ES" w:eastAsia="ar-SA"/>
        </w:rPr>
        <w:t xml:space="preserve">SEGUNDO.- </w:t>
      </w:r>
      <w:r w:rsidRPr="009D3928">
        <w:rPr>
          <w:rFonts w:ascii="Calibri Light" w:hAnsi="Calibri Light" w:cs="Arial"/>
          <w:lang w:val="es-ES" w:eastAsia="ar-SA"/>
        </w:rPr>
        <w:t xml:space="preserve">Que la Presidenta tiene entre sus atribuciones, </w:t>
      </w:r>
      <w:r w:rsidRPr="009D3928">
        <w:rPr>
          <w:rFonts w:ascii="Calibri Light" w:hAnsi="Calibri Light"/>
        </w:rPr>
        <w:t>representar al Instituto ante el Sistema Nacional</w:t>
      </w:r>
      <w:r w:rsidRPr="009D3928">
        <w:rPr>
          <w:rFonts w:ascii="Calibri Light" w:hAnsi="Calibri Light" w:cs="Arial"/>
          <w:lang w:val="es-ES" w:eastAsia="ar-SA"/>
        </w:rPr>
        <w:t xml:space="preserve">, según lo dispuesto en el artículo 22, fracción II de la </w:t>
      </w:r>
      <w:r w:rsidRPr="004F79CB">
        <w:rPr>
          <w:rFonts w:ascii="Calibri Light" w:hAnsi="Calibri Light" w:cs="Arial"/>
        </w:rPr>
        <w:t>Ley de Transparencia y Acceso a la Información Pública del Estado de Yucatán</w:t>
      </w:r>
      <w:r w:rsidRPr="009D3928">
        <w:rPr>
          <w:rFonts w:ascii="Calibri Light" w:hAnsi="Calibri Light" w:cs="Arial"/>
          <w:lang w:val="es-ES" w:eastAsia="ar-SA"/>
        </w:rPr>
        <w:t>.</w:t>
      </w:r>
    </w:p>
    <w:p w:rsidR="009D3928" w:rsidRPr="009D3928" w:rsidRDefault="009D3928" w:rsidP="009D3928">
      <w:pPr>
        <w:suppressAutoHyphens/>
        <w:spacing w:after="0" w:line="240" w:lineRule="auto"/>
        <w:jc w:val="both"/>
        <w:rPr>
          <w:rFonts w:ascii="Calibri Light" w:hAnsi="Calibri Light" w:cs="Arial"/>
          <w:lang w:val="es-ES" w:eastAsia="ar-SA"/>
        </w:rPr>
      </w:pPr>
    </w:p>
    <w:p w:rsidR="00DE7A8E" w:rsidRPr="00DE7A8E" w:rsidRDefault="009D3928" w:rsidP="009D3928">
      <w:pPr>
        <w:suppressAutoHyphens/>
        <w:spacing w:after="0" w:line="240" w:lineRule="auto"/>
        <w:jc w:val="both"/>
        <w:rPr>
          <w:rFonts w:ascii="Calibri Light" w:hAnsi="Calibri Light" w:cs="Calibri Light"/>
        </w:rPr>
      </w:pPr>
      <w:r w:rsidRPr="00DE7A8E">
        <w:rPr>
          <w:rFonts w:ascii="Calibri Light" w:hAnsi="Calibri Light" w:cs="Calibri Light"/>
          <w:b/>
          <w:lang w:val="es-ES" w:eastAsia="ar-SA"/>
        </w:rPr>
        <w:t xml:space="preserve">TERCERO.- </w:t>
      </w:r>
      <w:r w:rsidR="001F2F79" w:rsidRPr="00DE7A8E">
        <w:rPr>
          <w:rFonts w:ascii="Calibri Light" w:hAnsi="Calibri Light" w:cs="Calibri Light"/>
          <w:lang w:val="es-ES" w:eastAsia="ar-SA"/>
        </w:rPr>
        <w:t xml:space="preserve">En la Próxima </w:t>
      </w:r>
      <w:r w:rsidR="00FD73E6" w:rsidRPr="00DE7A8E">
        <w:rPr>
          <w:rFonts w:ascii="Calibri Light" w:hAnsi="Calibri Light" w:cs="Calibri Light"/>
          <w:lang w:val="es-ES" w:eastAsia="ar-SA"/>
        </w:rPr>
        <w:t xml:space="preserve">Tercera </w:t>
      </w:r>
      <w:r w:rsidR="001F2F79" w:rsidRPr="00DE7A8E">
        <w:rPr>
          <w:rFonts w:ascii="Calibri Light" w:hAnsi="Calibri Light" w:cs="Calibri Light"/>
          <w:lang w:val="es-ES" w:eastAsia="ar-SA"/>
        </w:rPr>
        <w:t>Sesión Extrao</w:t>
      </w:r>
      <w:r w:rsidRPr="00DE7A8E">
        <w:rPr>
          <w:rFonts w:ascii="Calibri Light" w:hAnsi="Calibri Light" w:cs="Calibri Light"/>
          <w:lang w:val="es-ES" w:eastAsia="ar-SA"/>
        </w:rPr>
        <w:t>rdinaria del Consejo Nacional del Sistema Nacional de Tran</w:t>
      </w:r>
      <w:r w:rsidR="00FD73E6" w:rsidRPr="00DE7A8E">
        <w:rPr>
          <w:rFonts w:ascii="Calibri Light" w:hAnsi="Calibri Light" w:cs="Calibri Light"/>
          <w:lang w:val="es-ES" w:eastAsia="ar-SA"/>
        </w:rPr>
        <w:t>sparencia que se celebrará el 03 de mayo de 2017</w:t>
      </w:r>
      <w:r w:rsidRPr="00DE7A8E">
        <w:rPr>
          <w:rFonts w:ascii="Calibri Light" w:hAnsi="Calibri Light" w:cs="Calibri Light"/>
          <w:lang w:val="es-ES" w:eastAsia="ar-SA"/>
        </w:rPr>
        <w:t xml:space="preserve">, se presentará para su discusión y en su caso aprobación el </w:t>
      </w:r>
      <w:r w:rsidRPr="00DE7A8E">
        <w:rPr>
          <w:rFonts w:ascii="Calibri Light" w:hAnsi="Calibri Light" w:cs="Calibri Light"/>
        </w:rPr>
        <w:t xml:space="preserve">Acuerdo mediante el cual se </w:t>
      </w:r>
      <w:r w:rsidR="00DE7A8E" w:rsidRPr="00DE7A8E">
        <w:rPr>
          <w:rFonts w:ascii="Calibri Light" w:hAnsi="Calibri Light" w:cs="Calibri Light"/>
        </w:rPr>
        <w:t>aprueban las directrices para llevar a cabo la verificación diagnóstica establecida en el artículo Tercero Transitorio de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así como la atención de la denuncia por incumplimiento a las obligaciones de transparencia</w:t>
      </w:r>
      <w:r w:rsidR="00BE6687">
        <w:rPr>
          <w:rFonts w:ascii="Calibri Light" w:hAnsi="Calibri Light" w:cs="Calibri Light"/>
        </w:rPr>
        <w:t>.</w:t>
      </w:r>
    </w:p>
    <w:p w:rsidR="00DE7A8E" w:rsidRDefault="00DE7A8E" w:rsidP="009D3928">
      <w:pPr>
        <w:suppressAutoHyphens/>
        <w:spacing w:after="0" w:line="240" w:lineRule="auto"/>
        <w:jc w:val="both"/>
        <w:rPr>
          <w:rFonts w:ascii="Calibri Light" w:hAnsi="Calibri Light" w:cs="Calibri Light"/>
        </w:rPr>
      </w:pPr>
    </w:p>
    <w:p w:rsidR="00CC73D7" w:rsidRDefault="00CC73D7" w:rsidP="009D3928">
      <w:pPr>
        <w:suppressAutoHyphens/>
        <w:spacing w:after="0" w:line="240" w:lineRule="auto"/>
        <w:jc w:val="both"/>
        <w:rPr>
          <w:rFonts w:ascii="Calibri Light" w:hAnsi="Calibri Light" w:cs="Arial"/>
          <w:b/>
          <w:lang w:val="es-ES" w:eastAsia="ar-SA"/>
        </w:rPr>
      </w:pPr>
    </w:p>
    <w:p w:rsidR="009D3928" w:rsidRPr="009D3928" w:rsidRDefault="00DE7A8E" w:rsidP="009D3928">
      <w:pPr>
        <w:suppressAutoHyphens/>
        <w:spacing w:after="0" w:line="240" w:lineRule="auto"/>
        <w:jc w:val="both"/>
        <w:rPr>
          <w:rFonts w:ascii="Calibri Light" w:hAnsi="Calibri Light" w:cs="Arial"/>
          <w:lang w:val="es-ES" w:eastAsia="ar-SA"/>
        </w:rPr>
      </w:pPr>
      <w:r>
        <w:rPr>
          <w:rFonts w:ascii="Calibri Light" w:hAnsi="Calibri Light" w:cs="Arial"/>
          <w:b/>
          <w:lang w:val="es-ES" w:eastAsia="ar-SA"/>
        </w:rPr>
        <w:t>CUARTO</w:t>
      </w:r>
      <w:r w:rsidR="009D3928" w:rsidRPr="009D3928">
        <w:rPr>
          <w:rFonts w:ascii="Calibri Light" w:hAnsi="Calibri Light" w:cs="Arial"/>
          <w:b/>
          <w:lang w:val="es-ES" w:eastAsia="ar-SA"/>
        </w:rPr>
        <w:t>.-</w:t>
      </w:r>
      <w:r w:rsidR="009D3928" w:rsidRPr="009D3928">
        <w:rPr>
          <w:rFonts w:ascii="Calibri Light" w:hAnsi="Calibri Light" w:cs="Arial"/>
          <w:lang w:val="es-ES" w:eastAsia="ar-SA"/>
        </w:rPr>
        <w:t xml:space="preserve"> Que de conformidad con los artículos 3, fracción II, de los Lineamientos para la Organización, Coordinación y Funcionamiento de las Instancias de los Integrantes del Sistema Nacional de Transparencia, Acceso a la Información Pública y Protección de Datos Personales y el artículo 7, fracción II del Reglamento del Consejo Nacional del Sistema Nacional de Transparencia, Acceso a la Información Pública y Protección de Datos Personales, el Instituto, en su calidad de Órgano Garante en esta Entidad Federativa, es integrante del Sistema Nacional de Transparencia, y así mismo, fundado en el artículo</w:t>
      </w:r>
      <w:r w:rsidR="009D3928" w:rsidRPr="00CB7C15">
        <w:rPr>
          <w:rFonts w:ascii="Calibri Light" w:hAnsi="Calibri Light" w:cs="Arial"/>
          <w:lang w:val="es-ES" w:eastAsia="ar-SA"/>
        </w:rPr>
        <w:t xml:space="preserve"> 22, fracción I de la </w:t>
      </w:r>
      <w:r w:rsidR="009D3928" w:rsidRPr="004F79CB">
        <w:rPr>
          <w:rFonts w:ascii="Calibri Light" w:hAnsi="Calibri Light" w:cs="Arial"/>
        </w:rPr>
        <w:t>Ley de Transparencia y Acceso a la Información Pública del Estado de Yucatán</w:t>
      </w:r>
      <w:r w:rsidR="009D3928" w:rsidRPr="009D3928">
        <w:rPr>
          <w:rFonts w:ascii="Calibri Light" w:hAnsi="Calibri Light" w:cs="Arial"/>
          <w:lang w:val="es-ES" w:eastAsia="ar-SA"/>
        </w:rPr>
        <w:t xml:space="preserve">, la Comisionada Presidenta, </w:t>
      </w:r>
      <w:r w:rsidR="009D3928" w:rsidRPr="00CB7C15">
        <w:rPr>
          <w:rFonts w:ascii="Calibri Light" w:hAnsi="Calibri Light"/>
        </w:rPr>
        <w:t xml:space="preserve">Licenciada en Derecho </w:t>
      </w:r>
      <w:r w:rsidR="009D3928" w:rsidRPr="00CB7C15">
        <w:rPr>
          <w:rFonts w:ascii="Calibri Light" w:hAnsi="Calibri Light" w:cs="Arial"/>
          <w:lang w:val="es-ES" w:eastAsia="ar-SA"/>
        </w:rPr>
        <w:t>Susana Aguilar Covarrubias</w:t>
      </w:r>
      <w:r w:rsidR="009D3928" w:rsidRPr="009D3928">
        <w:rPr>
          <w:rFonts w:ascii="Calibri Light" w:hAnsi="Calibri Light" w:cs="Arial"/>
          <w:lang w:val="es-ES" w:eastAsia="ar-SA"/>
        </w:rPr>
        <w:t xml:space="preserve">, cuenta con la facultad de representación legal del Instituto. </w:t>
      </w:r>
    </w:p>
    <w:p w:rsidR="009D3928" w:rsidRPr="009D3928" w:rsidRDefault="009D3928" w:rsidP="009D3928">
      <w:pPr>
        <w:suppressAutoHyphens/>
        <w:spacing w:after="0" w:line="240" w:lineRule="auto"/>
        <w:jc w:val="both"/>
        <w:rPr>
          <w:rFonts w:ascii="Calibri Light" w:hAnsi="Calibri Light" w:cs="Arial"/>
          <w:lang w:val="es-ES" w:eastAsia="ar-SA"/>
        </w:rPr>
      </w:pPr>
    </w:p>
    <w:p w:rsidR="009D3928" w:rsidRPr="009D3928" w:rsidRDefault="009D3928" w:rsidP="009D3928">
      <w:pPr>
        <w:spacing w:after="0" w:line="240" w:lineRule="auto"/>
        <w:jc w:val="both"/>
        <w:rPr>
          <w:rFonts w:ascii="Calibri Light" w:hAnsi="Calibri Light" w:cs="Arial"/>
          <w:lang w:eastAsia="es-ES"/>
        </w:rPr>
      </w:pPr>
      <w:r w:rsidRPr="009D3928">
        <w:rPr>
          <w:rFonts w:ascii="Calibri Light" w:hAnsi="Calibri Light" w:cs="Arial"/>
          <w:lang w:eastAsia="es-ES"/>
        </w:rPr>
        <w:t>Por lo antes expuesto y fundado en los considerandos que anteceden y, cumpliendo con el artículo 46 de los Lineamientos para la Organización, Coordinación y Funcionamiento de las Instancias de los Integrantes del Sistema Nacional de Transparencia, Acceso a la Información Pública y Protección de Datos Personales, se:</w:t>
      </w:r>
    </w:p>
    <w:p w:rsidR="009D3928" w:rsidRDefault="009D3928" w:rsidP="009D3928">
      <w:pPr>
        <w:suppressAutoHyphens/>
        <w:spacing w:after="0" w:line="240" w:lineRule="auto"/>
        <w:jc w:val="both"/>
        <w:rPr>
          <w:rFonts w:ascii="Calibri Light" w:hAnsi="Calibri Light" w:cs="Arial"/>
          <w:lang w:val="es-ES" w:eastAsia="ar-SA"/>
        </w:rPr>
      </w:pPr>
    </w:p>
    <w:p w:rsidR="00CC73D7" w:rsidRPr="009D3928" w:rsidRDefault="00CC73D7" w:rsidP="009D3928">
      <w:pPr>
        <w:suppressAutoHyphens/>
        <w:spacing w:after="0" w:line="240" w:lineRule="auto"/>
        <w:jc w:val="both"/>
        <w:rPr>
          <w:rFonts w:ascii="Calibri Light" w:hAnsi="Calibri Light" w:cs="Arial"/>
          <w:lang w:val="es-ES" w:eastAsia="ar-SA"/>
        </w:rPr>
      </w:pPr>
    </w:p>
    <w:p w:rsidR="009D3928" w:rsidRPr="009D3928" w:rsidRDefault="009D3928" w:rsidP="009D3928">
      <w:pPr>
        <w:widowControl w:val="0"/>
        <w:suppressAutoHyphens/>
        <w:spacing w:after="0" w:line="240" w:lineRule="auto"/>
        <w:jc w:val="center"/>
        <w:rPr>
          <w:rFonts w:ascii="Calibri Light" w:hAnsi="Calibri Light" w:cs="Arial"/>
          <w:b/>
          <w:lang w:val="es-ES" w:eastAsia="ar-SA"/>
        </w:rPr>
      </w:pPr>
      <w:r w:rsidRPr="009D3928">
        <w:rPr>
          <w:rFonts w:ascii="Calibri Light" w:hAnsi="Calibri Light" w:cs="Arial"/>
          <w:b/>
          <w:lang w:val="es-ES" w:eastAsia="ar-SA"/>
        </w:rPr>
        <w:t>A C U E R D A</w:t>
      </w:r>
    </w:p>
    <w:p w:rsidR="009D3928" w:rsidRDefault="009D3928" w:rsidP="009D3928">
      <w:pPr>
        <w:widowControl w:val="0"/>
        <w:suppressAutoHyphens/>
        <w:spacing w:after="0" w:line="240" w:lineRule="auto"/>
        <w:jc w:val="center"/>
        <w:rPr>
          <w:rFonts w:ascii="Calibri Light" w:hAnsi="Calibri Light" w:cs="Arial"/>
          <w:b/>
          <w:lang w:val="es-ES" w:eastAsia="ar-SA"/>
        </w:rPr>
      </w:pPr>
    </w:p>
    <w:p w:rsidR="00CC73D7" w:rsidRPr="009D3928" w:rsidRDefault="00CC73D7" w:rsidP="009D3928">
      <w:pPr>
        <w:widowControl w:val="0"/>
        <w:suppressAutoHyphens/>
        <w:spacing w:after="0" w:line="240" w:lineRule="auto"/>
        <w:jc w:val="center"/>
        <w:rPr>
          <w:rFonts w:ascii="Calibri Light" w:hAnsi="Calibri Light" w:cs="Arial"/>
          <w:b/>
          <w:lang w:val="es-ES" w:eastAsia="ar-SA"/>
        </w:rPr>
      </w:pPr>
    </w:p>
    <w:p w:rsidR="009D3928" w:rsidRPr="00BE6687" w:rsidRDefault="009D3928" w:rsidP="009D3928">
      <w:pPr>
        <w:suppressAutoHyphens/>
        <w:spacing w:after="0" w:line="240" w:lineRule="auto"/>
        <w:jc w:val="both"/>
        <w:rPr>
          <w:rFonts w:ascii="Calibri Light" w:hAnsi="Calibri Light" w:cs="Calibri Light"/>
        </w:rPr>
      </w:pPr>
      <w:r w:rsidRPr="00BE6687">
        <w:rPr>
          <w:rFonts w:ascii="Calibri Light" w:hAnsi="Calibri Light" w:cs="Arial"/>
          <w:b/>
          <w:lang w:val="es-ES" w:eastAsia="ar-SA"/>
        </w:rPr>
        <w:t>PRIMERO.-</w:t>
      </w:r>
      <w:r w:rsidRPr="00BE6687">
        <w:rPr>
          <w:rFonts w:ascii="Calibri Light" w:hAnsi="Calibri Light" w:cs="Arial"/>
          <w:lang w:val="es-ES" w:eastAsia="ar-SA"/>
        </w:rPr>
        <w:t xml:space="preserve"> </w:t>
      </w:r>
      <w:r w:rsidRPr="00BE6687">
        <w:rPr>
          <w:rFonts w:ascii="Calibri Light" w:hAnsi="Calibri Light" w:cs="Arial"/>
          <w:color w:val="000000"/>
          <w:lang w:val="es-ES" w:eastAsia="ar-SA"/>
        </w:rPr>
        <w:t>Con fundamento en el artículo 10, fracción V del Reglamento Interior del Instituto Estatal de Acceso a la Información Pública del Estado de Yucatán, vigente, el artículo 46 de los Lineamientos para la Organización, Coordinación y Funcionamiento de las Instancias de los Integrantes del Sistema Nacional de Transparencia, Acceso a la Información Pública y Protección de Datos Personales; se acuerda otorgar de manera unánime el Voto I</w:t>
      </w:r>
      <w:r w:rsidR="00BE6687" w:rsidRPr="00BE6687">
        <w:rPr>
          <w:rFonts w:ascii="Calibri Light" w:hAnsi="Calibri Light" w:cs="Arial"/>
          <w:color w:val="000000"/>
          <w:lang w:val="es-ES" w:eastAsia="ar-SA"/>
        </w:rPr>
        <w:t xml:space="preserve">nstitucional a favor de que sea aprobado el tema relacionado en el </w:t>
      </w:r>
      <w:r w:rsidR="00CC73D7">
        <w:rPr>
          <w:rFonts w:ascii="Calibri Light" w:hAnsi="Calibri Light" w:cs="Arial"/>
          <w:color w:val="000000"/>
          <w:lang w:val="es-ES" w:eastAsia="ar-SA"/>
        </w:rPr>
        <w:t>considerando</w:t>
      </w:r>
      <w:r w:rsidRPr="00BE6687">
        <w:rPr>
          <w:rFonts w:ascii="Calibri Light" w:hAnsi="Calibri Light" w:cs="Arial"/>
          <w:color w:val="000000"/>
          <w:lang w:val="es-ES" w:eastAsia="ar-SA"/>
        </w:rPr>
        <w:t xml:space="preserve"> </w:t>
      </w:r>
      <w:r w:rsidR="00BE6687" w:rsidRPr="00BE6687">
        <w:rPr>
          <w:rFonts w:ascii="Calibri Light" w:hAnsi="Calibri Light" w:cs="Arial"/>
          <w:color w:val="000000"/>
          <w:lang w:val="es-ES" w:eastAsia="ar-SA"/>
        </w:rPr>
        <w:t>Tercero</w:t>
      </w:r>
      <w:r w:rsidRPr="00BE6687">
        <w:rPr>
          <w:rFonts w:ascii="Calibri Light" w:hAnsi="Calibri Light" w:cs="Arial"/>
          <w:color w:val="000000"/>
          <w:lang w:val="es-ES" w:eastAsia="ar-SA"/>
        </w:rPr>
        <w:t>, anteriormente me</w:t>
      </w:r>
      <w:r w:rsidR="00CC73D7">
        <w:rPr>
          <w:rFonts w:ascii="Calibri Light" w:hAnsi="Calibri Light" w:cs="Arial"/>
          <w:color w:val="000000"/>
          <w:lang w:val="es-ES" w:eastAsia="ar-SA"/>
        </w:rPr>
        <w:t>ncionado</w:t>
      </w:r>
      <w:r w:rsidR="00BE6687" w:rsidRPr="00BE6687">
        <w:rPr>
          <w:rFonts w:ascii="Calibri Light" w:hAnsi="Calibri Light" w:cs="Arial"/>
          <w:color w:val="000000"/>
          <w:lang w:val="es-ES" w:eastAsia="ar-SA"/>
        </w:rPr>
        <w:t>, relativo a al siguiente tema</w:t>
      </w:r>
      <w:r w:rsidRPr="00BE6687">
        <w:rPr>
          <w:rFonts w:ascii="Calibri Light" w:hAnsi="Calibri Light" w:cs="Arial"/>
          <w:color w:val="000000"/>
          <w:lang w:val="es-ES" w:eastAsia="ar-SA"/>
        </w:rPr>
        <w:t>:</w:t>
      </w:r>
      <w:r w:rsidRPr="00BE6687">
        <w:rPr>
          <w:rFonts w:ascii="Calibri Light" w:hAnsi="Calibri Light" w:cs="Arial"/>
          <w:lang w:val="es-ES" w:eastAsia="ar-SA"/>
        </w:rPr>
        <w:t xml:space="preserve"> </w:t>
      </w:r>
      <w:r w:rsidR="00BE6687" w:rsidRPr="00BE6687">
        <w:rPr>
          <w:rFonts w:ascii="Calibri Light" w:hAnsi="Calibri Light" w:cs="Calibri Light"/>
        </w:rPr>
        <w:t>Acuerdo mediante el cual se aprueban las directrices para llevar a cabo la verificación diagnóstica establecida en el artículo Tercero Transitorio de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así como la atención de la denuncia por incumplimiento a las obligaciones de transparencia</w:t>
      </w:r>
      <w:r w:rsidRPr="00BE6687">
        <w:rPr>
          <w:rFonts w:ascii="Calibri Light" w:hAnsi="Calibri Light" w:cs="Arial"/>
          <w:color w:val="000000"/>
          <w:lang w:val="es-ES" w:eastAsia="ar-SA"/>
        </w:rPr>
        <w:t>.</w:t>
      </w:r>
    </w:p>
    <w:p w:rsidR="009D3928" w:rsidRPr="009D3928" w:rsidRDefault="009D3928" w:rsidP="009D3928">
      <w:pPr>
        <w:suppressAutoHyphens/>
        <w:spacing w:after="0" w:line="240" w:lineRule="auto"/>
        <w:jc w:val="both"/>
        <w:rPr>
          <w:rFonts w:ascii="Calibri Light" w:hAnsi="Calibri Light" w:cs="Arial"/>
          <w:lang w:val="es-ES" w:eastAsia="ar-SA"/>
        </w:rPr>
      </w:pPr>
    </w:p>
    <w:p w:rsidR="009D3928" w:rsidRPr="009D3928" w:rsidRDefault="00C77821" w:rsidP="009D3928">
      <w:pPr>
        <w:suppressAutoHyphens/>
        <w:spacing w:after="0" w:line="240" w:lineRule="auto"/>
        <w:jc w:val="both"/>
        <w:rPr>
          <w:rFonts w:ascii="Calibri Light" w:hAnsi="Calibri Light" w:cs="Arial"/>
          <w:lang w:val="es-ES" w:eastAsia="ar-SA"/>
        </w:rPr>
      </w:pPr>
      <w:r w:rsidRPr="009D3928">
        <w:rPr>
          <w:rFonts w:ascii="Calibri Light" w:hAnsi="Calibri Light" w:cs="Arial"/>
          <w:b/>
          <w:lang w:val="es-ES" w:eastAsia="ar-SA"/>
        </w:rPr>
        <w:t>SEGUNDO. -</w:t>
      </w:r>
      <w:r w:rsidR="009D3928" w:rsidRPr="009D3928">
        <w:rPr>
          <w:rFonts w:ascii="Calibri Light" w:hAnsi="Calibri Light" w:cs="Arial"/>
          <w:lang w:val="es-ES" w:eastAsia="ar-SA"/>
        </w:rPr>
        <w:t xml:space="preserve"> Notifíquese </w:t>
      </w:r>
      <w:r w:rsidR="00BE6687">
        <w:rPr>
          <w:rFonts w:ascii="Calibri Light" w:hAnsi="Calibri Light" w:cs="Arial"/>
          <w:lang w:val="es-ES" w:eastAsia="ar-SA"/>
        </w:rPr>
        <w:t xml:space="preserve">vía correo electrónico </w:t>
      </w:r>
      <w:r w:rsidR="009D3928" w:rsidRPr="009D3928">
        <w:rPr>
          <w:rFonts w:ascii="Calibri Light" w:hAnsi="Calibri Light" w:cs="Arial"/>
          <w:lang w:val="es-ES" w:eastAsia="ar-SA"/>
        </w:rPr>
        <w:t xml:space="preserve">el presente acuerdo a la Secretaría Ejecutiva del Sistema Nacional de Transparencia, para los efectos de Ley pertinentes.    </w:t>
      </w:r>
    </w:p>
    <w:p w:rsidR="009D3928" w:rsidRPr="009D3928" w:rsidRDefault="009D3928" w:rsidP="009D3928">
      <w:pPr>
        <w:suppressAutoHyphens/>
        <w:spacing w:after="0" w:line="240" w:lineRule="auto"/>
        <w:jc w:val="both"/>
        <w:rPr>
          <w:rFonts w:ascii="Calibri Light" w:hAnsi="Calibri Light" w:cs="Arial"/>
          <w:lang w:val="es-ES" w:eastAsia="ar-SA"/>
        </w:rPr>
      </w:pPr>
    </w:p>
    <w:p w:rsidR="009D3928" w:rsidRPr="009D3928" w:rsidRDefault="00C77821" w:rsidP="009D3928">
      <w:pPr>
        <w:suppressAutoHyphens/>
        <w:spacing w:after="0" w:line="240" w:lineRule="auto"/>
        <w:jc w:val="both"/>
        <w:rPr>
          <w:rFonts w:ascii="Calibri Light" w:hAnsi="Calibri Light" w:cs="Arial"/>
          <w:lang w:val="es-ES" w:eastAsia="ar-SA"/>
        </w:rPr>
      </w:pPr>
      <w:r w:rsidRPr="009D3928">
        <w:rPr>
          <w:rFonts w:ascii="Calibri Light" w:hAnsi="Calibri Light" w:cs="Arial"/>
          <w:b/>
          <w:lang w:val="es-ES" w:eastAsia="ar-SA"/>
        </w:rPr>
        <w:t>TERCERO. -</w:t>
      </w:r>
      <w:r w:rsidR="009D3928" w:rsidRPr="009D3928">
        <w:rPr>
          <w:rFonts w:ascii="Calibri Light" w:hAnsi="Calibri Light" w:cs="Arial"/>
          <w:lang w:val="es-ES" w:eastAsia="ar-SA"/>
        </w:rPr>
        <w:t xml:space="preserve"> </w:t>
      </w:r>
      <w:r w:rsidR="00CC73D7">
        <w:rPr>
          <w:rFonts w:ascii="Calibri Light" w:hAnsi="Calibri Light" w:cs="Arial"/>
          <w:lang w:val="es-ES" w:eastAsia="ar-SA"/>
        </w:rPr>
        <w:t>Publíquese el presente acuerdo en el sitio de Internet oficial del INAIP</w:t>
      </w:r>
      <w:r w:rsidR="009D3928" w:rsidRPr="009D3928">
        <w:rPr>
          <w:rFonts w:ascii="Calibri Light" w:hAnsi="Calibri Light" w:cs="Arial"/>
          <w:lang w:val="es-ES" w:eastAsia="ar-SA"/>
        </w:rPr>
        <w:t xml:space="preserve">. </w:t>
      </w:r>
    </w:p>
    <w:p w:rsidR="009D3928" w:rsidRDefault="009D3928" w:rsidP="009D3928">
      <w:pPr>
        <w:suppressAutoHyphens/>
        <w:spacing w:after="0" w:line="240" w:lineRule="auto"/>
        <w:jc w:val="both"/>
        <w:rPr>
          <w:rFonts w:ascii="Calibri Light" w:hAnsi="Calibri Light" w:cs="Arial"/>
          <w:lang w:val="es-ES" w:eastAsia="ar-SA"/>
        </w:rPr>
      </w:pPr>
    </w:p>
    <w:p w:rsidR="00CC73D7" w:rsidRDefault="00C77821" w:rsidP="009D3928">
      <w:pPr>
        <w:suppressAutoHyphens/>
        <w:spacing w:after="0" w:line="240" w:lineRule="auto"/>
        <w:jc w:val="both"/>
        <w:rPr>
          <w:rFonts w:ascii="Calibri Light" w:hAnsi="Calibri Light" w:cs="Arial"/>
          <w:lang w:val="es-ES" w:eastAsia="ar-SA"/>
        </w:rPr>
      </w:pPr>
      <w:r>
        <w:rPr>
          <w:rFonts w:ascii="Calibri Light" w:hAnsi="Calibri Light" w:cs="Arial"/>
          <w:b/>
          <w:lang w:val="es-ES" w:eastAsia="ar-SA"/>
        </w:rPr>
        <w:t>CUARTO. -</w:t>
      </w:r>
      <w:r w:rsidR="00CC73D7">
        <w:rPr>
          <w:rFonts w:ascii="Calibri Light" w:hAnsi="Calibri Light" w:cs="Arial"/>
          <w:b/>
          <w:lang w:val="es-ES" w:eastAsia="ar-SA"/>
        </w:rPr>
        <w:t xml:space="preserve"> </w:t>
      </w:r>
      <w:r w:rsidR="00CC73D7">
        <w:rPr>
          <w:rFonts w:ascii="Calibri Light" w:hAnsi="Calibri Light" w:cs="Arial"/>
          <w:lang w:val="es-ES" w:eastAsia="ar-SA"/>
        </w:rPr>
        <w:t>Cúmplase.</w:t>
      </w:r>
    </w:p>
    <w:p w:rsidR="00CC73D7" w:rsidRDefault="00CC73D7" w:rsidP="009D3928">
      <w:pPr>
        <w:suppressAutoHyphens/>
        <w:spacing w:after="0" w:line="240" w:lineRule="auto"/>
        <w:jc w:val="both"/>
        <w:rPr>
          <w:rFonts w:ascii="Calibri Light" w:hAnsi="Calibri Light" w:cs="Arial"/>
          <w:lang w:val="es-ES" w:eastAsia="ar-SA"/>
        </w:rPr>
      </w:pPr>
    </w:p>
    <w:p w:rsidR="00CC73D7" w:rsidRDefault="00CC73D7" w:rsidP="009D3928">
      <w:pPr>
        <w:suppressAutoHyphens/>
        <w:spacing w:after="0" w:line="240" w:lineRule="auto"/>
        <w:jc w:val="both"/>
        <w:rPr>
          <w:rFonts w:ascii="Calibri Light" w:hAnsi="Calibri Light" w:cs="Arial"/>
          <w:lang w:val="es-ES" w:eastAsia="ar-SA"/>
        </w:rPr>
      </w:pPr>
    </w:p>
    <w:p w:rsidR="00CC73D7" w:rsidRDefault="00CC73D7" w:rsidP="009D3928">
      <w:pPr>
        <w:suppressAutoHyphens/>
        <w:spacing w:after="0" w:line="240" w:lineRule="auto"/>
        <w:jc w:val="both"/>
        <w:rPr>
          <w:rFonts w:ascii="Calibri Light" w:hAnsi="Calibri Light" w:cs="Arial"/>
          <w:lang w:val="es-ES" w:eastAsia="ar-SA"/>
        </w:rPr>
      </w:pPr>
    </w:p>
    <w:p w:rsidR="00CC73D7" w:rsidRPr="00CC73D7" w:rsidRDefault="00CC73D7" w:rsidP="009D3928">
      <w:pPr>
        <w:suppressAutoHyphens/>
        <w:spacing w:after="0" w:line="240" w:lineRule="auto"/>
        <w:jc w:val="both"/>
        <w:rPr>
          <w:rFonts w:ascii="Calibri Light" w:hAnsi="Calibri Light" w:cs="Arial"/>
          <w:lang w:val="es-ES" w:eastAsia="ar-SA"/>
        </w:rPr>
      </w:pPr>
    </w:p>
    <w:p w:rsidR="00CC73D7" w:rsidRDefault="00CC73D7" w:rsidP="009D3928">
      <w:pPr>
        <w:suppressAutoHyphens/>
        <w:spacing w:after="0" w:line="240" w:lineRule="auto"/>
        <w:jc w:val="both"/>
        <w:rPr>
          <w:rFonts w:ascii="Calibri Light" w:hAnsi="Calibri Light" w:cs="Arial"/>
          <w:lang w:val="es-ES" w:eastAsia="ar-SA"/>
        </w:rPr>
      </w:pPr>
    </w:p>
    <w:p w:rsidR="009D3928" w:rsidRPr="009D3928" w:rsidRDefault="009D3928" w:rsidP="009D3928">
      <w:pPr>
        <w:suppressAutoHyphens/>
        <w:spacing w:after="0" w:line="240" w:lineRule="auto"/>
        <w:jc w:val="both"/>
        <w:rPr>
          <w:rFonts w:ascii="Calibri Light" w:hAnsi="Calibri Light" w:cs="Arial"/>
          <w:lang w:val="es-ES" w:eastAsia="ar-SA"/>
        </w:rPr>
      </w:pPr>
      <w:r w:rsidRPr="009D3928">
        <w:rPr>
          <w:rFonts w:ascii="Calibri Light" w:hAnsi="Calibri Light" w:cs="Arial"/>
          <w:lang w:val="es-ES" w:eastAsia="ar-SA"/>
        </w:rPr>
        <w:t xml:space="preserve">Así lo acordaron por unanimidad de votos y firman para debida constancia, los comisionados del Instituto Estatal de Transparencia, Acceso a la Información Pública y Protección de Datos Personales, </w:t>
      </w:r>
      <w:r w:rsidR="00BE6687">
        <w:rPr>
          <w:rFonts w:ascii="Calibri Light" w:hAnsi="Calibri Light"/>
        </w:rPr>
        <w:t>los Licenciados</w:t>
      </w:r>
      <w:r w:rsidR="00BE6687" w:rsidRPr="003205FE">
        <w:rPr>
          <w:rFonts w:ascii="Calibri Light" w:hAnsi="Calibri Light"/>
        </w:rPr>
        <w:t xml:space="preserve"> en Derecho</w:t>
      </w:r>
      <w:r w:rsidR="00BE6687">
        <w:rPr>
          <w:rFonts w:ascii="Calibri Light" w:hAnsi="Calibri Light"/>
        </w:rPr>
        <w:t>,</w:t>
      </w:r>
      <w:r w:rsidR="00BE6687" w:rsidRPr="003205FE">
        <w:rPr>
          <w:rFonts w:ascii="Calibri Light" w:hAnsi="Calibri Light"/>
        </w:rPr>
        <w:t xml:space="preserve"> </w:t>
      </w:r>
      <w:r w:rsidR="00BE6687" w:rsidRPr="003205FE">
        <w:rPr>
          <w:rFonts w:ascii="Calibri Light" w:hAnsi="Calibri Light" w:cs="Arial"/>
          <w:lang w:eastAsia="ar-SA"/>
        </w:rPr>
        <w:t>Susana Aguilar Covarrubias,</w:t>
      </w:r>
      <w:r w:rsidR="00BE6687">
        <w:rPr>
          <w:rFonts w:ascii="Calibri Light" w:hAnsi="Calibri Light"/>
        </w:rPr>
        <w:t xml:space="preserve"> </w:t>
      </w:r>
      <w:r w:rsidR="00BE6687" w:rsidRPr="003205FE">
        <w:rPr>
          <w:rFonts w:ascii="Calibri Light" w:hAnsi="Calibri Light" w:cs="Arial"/>
          <w:lang w:eastAsia="ar-SA"/>
        </w:rPr>
        <w:t>María Eugenia Sansores Ruz</w:t>
      </w:r>
      <w:r w:rsidR="00BE6687">
        <w:rPr>
          <w:rFonts w:ascii="Calibri Light" w:hAnsi="Calibri Light" w:cs="Arial"/>
          <w:lang w:eastAsia="ar-SA"/>
        </w:rPr>
        <w:t xml:space="preserve"> y Aldrin Martín Briceño Conrado</w:t>
      </w:r>
      <w:r w:rsidR="00BE6687" w:rsidRPr="003205FE">
        <w:rPr>
          <w:rFonts w:ascii="Calibri Light" w:hAnsi="Calibri Light" w:cs="Arial"/>
          <w:lang w:eastAsia="ar-SA"/>
        </w:rPr>
        <w:t>, Comisionada Presidenta y Comisionados, respectivamente</w:t>
      </w:r>
      <w:r w:rsidR="00BE6687" w:rsidRPr="003205FE">
        <w:rPr>
          <w:rFonts w:ascii="Calibri Light" w:hAnsi="Calibri Light"/>
        </w:rPr>
        <w:t>,</w:t>
      </w:r>
      <w:r w:rsidR="00BE6687">
        <w:rPr>
          <w:rFonts w:ascii="Calibri Light" w:hAnsi="Calibri Light" w:cs="Arial"/>
          <w:lang w:val="es-ES" w:eastAsia="ar-SA"/>
        </w:rPr>
        <w:t xml:space="preserve"> a los dos días del mes de mayo del año dos mil diecisiete</w:t>
      </w:r>
      <w:r w:rsidRPr="009D3928">
        <w:rPr>
          <w:rFonts w:ascii="Calibri Light" w:hAnsi="Calibri Light" w:cs="Arial"/>
          <w:lang w:val="es-ES" w:eastAsia="ar-SA"/>
        </w:rPr>
        <w:t>.</w:t>
      </w:r>
    </w:p>
    <w:tbl>
      <w:tblPr>
        <w:tblpPr w:leftFromText="141" w:rightFromText="141" w:vertAnchor="text" w:tblpY="48"/>
        <w:tblW w:w="9744" w:type="dxa"/>
        <w:tblLook w:val="04A0" w:firstRow="1" w:lastRow="0" w:firstColumn="1" w:lastColumn="0" w:noHBand="0" w:noVBand="1"/>
      </w:tblPr>
      <w:tblGrid>
        <w:gridCol w:w="9744"/>
      </w:tblGrid>
      <w:tr w:rsidR="009D3928" w:rsidRPr="00667CD9" w:rsidTr="00CB3BD6">
        <w:trPr>
          <w:trHeight w:val="472"/>
        </w:trPr>
        <w:tc>
          <w:tcPr>
            <w:tcW w:w="9744" w:type="dxa"/>
          </w:tcPr>
          <w:tbl>
            <w:tblPr>
              <w:tblStyle w:val="Tablaconcuadrcula"/>
              <w:tblpPr w:leftFromText="141" w:rightFromText="141" w:vertAnchor="text" w:horzAnchor="margin" w:tblpY="16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D3928" w:rsidTr="00CB3BD6">
              <w:tc>
                <w:tcPr>
                  <w:tcW w:w="8828" w:type="dxa"/>
                  <w:gridSpan w:val="2"/>
                  <w:tcBorders>
                    <w:top w:val="nil"/>
                    <w:left w:val="nil"/>
                    <w:bottom w:val="nil"/>
                    <w:right w:val="nil"/>
                  </w:tcBorders>
                </w:tcPr>
                <w:p w:rsidR="009D3928" w:rsidRDefault="009D3928" w:rsidP="00CB3BD6">
                  <w:pPr>
                    <w:jc w:val="center"/>
                    <w:rPr>
                      <w:rFonts w:cs="Arial"/>
                      <w:b/>
                      <w:sz w:val="24"/>
                      <w:szCs w:val="24"/>
                    </w:rPr>
                  </w:pPr>
                </w:p>
                <w:p w:rsidR="009D3928" w:rsidRDefault="009D3928" w:rsidP="00CB3BD6">
                  <w:pPr>
                    <w:tabs>
                      <w:tab w:val="left" w:pos="3773"/>
                    </w:tabs>
                    <w:rPr>
                      <w:rFonts w:cs="Arial"/>
                      <w:b/>
                      <w:sz w:val="24"/>
                      <w:szCs w:val="24"/>
                    </w:rPr>
                  </w:pPr>
                  <w:r>
                    <w:rPr>
                      <w:rFonts w:cs="Arial"/>
                      <w:b/>
                      <w:sz w:val="24"/>
                      <w:szCs w:val="24"/>
                    </w:rPr>
                    <w:tab/>
                  </w:r>
                </w:p>
                <w:p w:rsidR="00CC73D7" w:rsidRDefault="00CC73D7" w:rsidP="00CB3BD6">
                  <w:pPr>
                    <w:tabs>
                      <w:tab w:val="left" w:pos="3773"/>
                    </w:tabs>
                    <w:rPr>
                      <w:rFonts w:cs="Arial"/>
                      <w:b/>
                      <w:sz w:val="24"/>
                      <w:szCs w:val="24"/>
                    </w:rPr>
                  </w:pPr>
                </w:p>
                <w:p w:rsidR="00CC73D7" w:rsidRDefault="00CC73D7" w:rsidP="00CB3BD6">
                  <w:pPr>
                    <w:tabs>
                      <w:tab w:val="left" w:pos="3773"/>
                    </w:tabs>
                    <w:rPr>
                      <w:rFonts w:cs="Arial"/>
                      <w:b/>
                      <w:sz w:val="24"/>
                      <w:szCs w:val="24"/>
                    </w:rPr>
                  </w:pPr>
                </w:p>
                <w:p w:rsidR="00CC73D7" w:rsidRDefault="00CC73D7" w:rsidP="00CB3BD6">
                  <w:pPr>
                    <w:tabs>
                      <w:tab w:val="left" w:pos="3773"/>
                    </w:tabs>
                    <w:rPr>
                      <w:rFonts w:cs="Arial"/>
                      <w:b/>
                      <w:sz w:val="24"/>
                      <w:szCs w:val="24"/>
                    </w:rPr>
                  </w:pPr>
                </w:p>
                <w:p w:rsidR="00CC73D7" w:rsidRDefault="00CC73D7" w:rsidP="00CB3BD6">
                  <w:pPr>
                    <w:tabs>
                      <w:tab w:val="left" w:pos="3773"/>
                    </w:tabs>
                    <w:rPr>
                      <w:rFonts w:cs="Arial"/>
                      <w:b/>
                      <w:sz w:val="24"/>
                      <w:szCs w:val="24"/>
                    </w:rPr>
                  </w:pPr>
                </w:p>
                <w:p w:rsidR="009D3928" w:rsidRDefault="000A5AAC" w:rsidP="00CB3BD6">
                  <w:pPr>
                    <w:jc w:val="center"/>
                    <w:rPr>
                      <w:rFonts w:cs="Arial"/>
                      <w:b/>
                      <w:sz w:val="24"/>
                      <w:szCs w:val="24"/>
                    </w:rPr>
                  </w:pPr>
                  <w:r>
                    <w:rPr>
                      <w:rFonts w:cs="Arial"/>
                      <w:b/>
                      <w:sz w:val="24"/>
                      <w:szCs w:val="24"/>
                    </w:rPr>
                    <w:t>(RÚBRICA)</w:t>
                  </w:r>
                </w:p>
                <w:p w:rsidR="009D3928" w:rsidRDefault="009D3928" w:rsidP="00CB3BD6">
                  <w:pPr>
                    <w:jc w:val="center"/>
                    <w:rPr>
                      <w:rFonts w:cs="Arial"/>
                      <w:b/>
                      <w:sz w:val="24"/>
                      <w:szCs w:val="24"/>
                    </w:rPr>
                  </w:pPr>
                  <w:r>
                    <w:rPr>
                      <w:rFonts w:cs="Arial"/>
                      <w:b/>
                      <w:bCs/>
                      <w:sz w:val="24"/>
                      <w:szCs w:val="24"/>
                    </w:rPr>
                    <w:t>LICDA. SUSANA AGUILAR COVARRUBIAS</w:t>
                  </w:r>
                </w:p>
                <w:p w:rsidR="009D3928" w:rsidRDefault="009D3928" w:rsidP="00CB3BD6">
                  <w:pPr>
                    <w:spacing w:after="200" w:line="276" w:lineRule="auto"/>
                    <w:jc w:val="center"/>
                    <w:rPr>
                      <w:rFonts w:cs="Arial"/>
                      <w:b/>
                      <w:sz w:val="24"/>
                      <w:szCs w:val="24"/>
                    </w:rPr>
                  </w:pPr>
                  <w:r>
                    <w:rPr>
                      <w:rFonts w:cs="Arial"/>
                      <w:b/>
                      <w:sz w:val="24"/>
                      <w:szCs w:val="24"/>
                    </w:rPr>
                    <w:t>COMISIONADA PRESIDENTA</w:t>
                  </w:r>
                </w:p>
              </w:tc>
            </w:tr>
            <w:tr w:rsidR="009D3928" w:rsidTr="00C77821">
              <w:trPr>
                <w:trHeight w:val="80"/>
              </w:trPr>
              <w:tc>
                <w:tcPr>
                  <w:tcW w:w="4414" w:type="dxa"/>
                  <w:tcBorders>
                    <w:top w:val="nil"/>
                    <w:left w:val="nil"/>
                    <w:bottom w:val="nil"/>
                    <w:right w:val="nil"/>
                  </w:tcBorders>
                </w:tcPr>
                <w:p w:rsidR="009D3928" w:rsidRDefault="009D3928" w:rsidP="00CB3BD6">
                  <w:pPr>
                    <w:jc w:val="center"/>
                    <w:rPr>
                      <w:rFonts w:cs="Arial"/>
                      <w:b/>
                      <w:bCs/>
                      <w:sz w:val="24"/>
                      <w:szCs w:val="24"/>
                    </w:rPr>
                  </w:pPr>
                </w:p>
                <w:p w:rsidR="009D3928" w:rsidRDefault="009D3928" w:rsidP="00CB3BD6">
                  <w:pPr>
                    <w:jc w:val="center"/>
                    <w:rPr>
                      <w:rFonts w:cs="Arial"/>
                      <w:b/>
                      <w:bCs/>
                      <w:sz w:val="24"/>
                      <w:szCs w:val="24"/>
                    </w:rPr>
                  </w:pPr>
                </w:p>
                <w:p w:rsidR="00CC73D7" w:rsidRDefault="00CC73D7" w:rsidP="00CB3BD6">
                  <w:pPr>
                    <w:jc w:val="center"/>
                    <w:rPr>
                      <w:rFonts w:cs="Arial"/>
                      <w:b/>
                      <w:bCs/>
                      <w:sz w:val="24"/>
                      <w:szCs w:val="24"/>
                    </w:rPr>
                  </w:pPr>
                </w:p>
                <w:p w:rsidR="00CC73D7" w:rsidRDefault="00CC73D7" w:rsidP="00CB3BD6">
                  <w:pPr>
                    <w:jc w:val="center"/>
                    <w:rPr>
                      <w:rFonts w:cs="Arial"/>
                      <w:b/>
                      <w:bCs/>
                      <w:sz w:val="24"/>
                      <w:szCs w:val="24"/>
                    </w:rPr>
                  </w:pPr>
                </w:p>
                <w:p w:rsidR="00FD3863" w:rsidRDefault="00FD3863" w:rsidP="00CB3BD6">
                  <w:pPr>
                    <w:jc w:val="center"/>
                    <w:rPr>
                      <w:rFonts w:cs="Arial"/>
                      <w:b/>
                      <w:bCs/>
                      <w:sz w:val="24"/>
                      <w:szCs w:val="24"/>
                    </w:rPr>
                  </w:pPr>
                </w:p>
                <w:p w:rsidR="009D3928" w:rsidRDefault="009D3928" w:rsidP="00CB3BD6">
                  <w:pPr>
                    <w:jc w:val="center"/>
                    <w:rPr>
                      <w:rFonts w:cs="Arial"/>
                      <w:b/>
                      <w:bCs/>
                      <w:sz w:val="24"/>
                      <w:szCs w:val="24"/>
                    </w:rPr>
                  </w:pPr>
                </w:p>
                <w:p w:rsidR="009D3928" w:rsidRDefault="009D3928" w:rsidP="00CB3BD6">
                  <w:pPr>
                    <w:jc w:val="center"/>
                    <w:rPr>
                      <w:rFonts w:cs="Arial"/>
                      <w:b/>
                      <w:bCs/>
                      <w:sz w:val="24"/>
                      <w:szCs w:val="24"/>
                    </w:rPr>
                  </w:pPr>
                </w:p>
                <w:p w:rsidR="009D3928" w:rsidRDefault="000A5AAC" w:rsidP="00CB3BD6">
                  <w:pPr>
                    <w:jc w:val="center"/>
                    <w:rPr>
                      <w:rFonts w:cs="Arial"/>
                      <w:b/>
                      <w:sz w:val="24"/>
                      <w:szCs w:val="24"/>
                    </w:rPr>
                  </w:pPr>
                  <w:r>
                    <w:rPr>
                      <w:rFonts w:cs="Arial"/>
                      <w:b/>
                      <w:sz w:val="24"/>
                      <w:szCs w:val="24"/>
                    </w:rPr>
                    <w:t>(RÚBRICA)</w:t>
                  </w:r>
                </w:p>
                <w:p w:rsidR="00C77821" w:rsidRDefault="00C77821" w:rsidP="00C77821">
                  <w:pPr>
                    <w:jc w:val="center"/>
                    <w:rPr>
                      <w:rFonts w:cs="Arial"/>
                      <w:b/>
                      <w:bCs/>
                      <w:sz w:val="24"/>
                      <w:szCs w:val="24"/>
                    </w:rPr>
                  </w:pPr>
                  <w:r>
                    <w:rPr>
                      <w:rFonts w:cs="Arial"/>
                      <w:b/>
                      <w:bCs/>
                      <w:sz w:val="24"/>
                      <w:szCs w:val="24"/>
                    </w:rPr>
                    <w:t>LICDA. MARÍA EUGENIA SANSORES RUZ</w:t>
                  </w:r>
                </w:p>
                <w:p w:rsidR="00C77821" w:rsidRDefault="00C77821" w:rsidP="00C77821">
                  <w:pPr>
                    <w:jc w:val="center"/>
                    <w:rPr>
                      <w:rFonts w:cs="Arial"/>
                      <w:b/>
                      <w:sz w:val="24"/>
                      <w:szCs w:val="24"/>
                    </w:rPr>
                  </w:pPr>
                  <w:r>
                    <w:rPr>
                      <w:rFonts w:cs="Arial"/>
                      <w:b/>
                      <w:bCs/>
                      <w:sz w:val="24"/>
                      <w:szCs w:val="24"/>
                    </w:rPr>
                    <w:t>COMISIONADA</w:t>
                  </w:r>
                  <w:r>
                    <w:rPr>
                      <w:rFonts w:cs="Arial"/>
                      <w:b/>
                      <w:sz w:val="24"/>
                      <w:szCs w:val="24"/>
                    </w:rPr>
                    <w:t xml:space="preserve"> </w:t>
                  </w:r>
                </w:p>
                <w:p w:rsidR="009D3928" w:rsidRDefault="009D3928" w:rsidP="00CB3BD6">
                  <w:pPr>
                    <w:spacing w:after="200" w:line="276" w:lineRule="auto"/>
                    <w:jc w:val="center"/>
                    <w:rPr>
                      <w:rFonts w:cs="Arial"/>
                      <w:b/>
                      <w:sz w:val="24"/>
                      <w:szCs w:val="24"/>
                    </w:rPr>
                  </w:pPr>
                </w:p>
              </w:tc>
              <w:tc>
                <w:tcPr>
                  <w:tcW w:w="4414" w:type="dxa"/>
                  <w:tcBorders>
                    <w:top w:val="nil"/>
                    <w:left w:val="nil"/>
                    <w:bottom w:val="nil"/>
                    <w:right w:val="nil"/>
                  </w:tcBorders>
                </w:tcPr>
                <w:p w:rsidR="009D3928" w:rsidRDefault="009D3928" w:rsidP="00CB3BD6">
                  <w:pPr>
                    <w:jc w:val="center"/>
                    <w:rPr>
                      <w:rFonts w:cs="Arial"/>
                      <w:b/>
                      <w:bCs/>
                      <w:sz w:val="24"/>
                      <w:szCs w:val="24"/>
                    </w:rPr>
                  </w:pPr>
                </w:p>
                <w:p w:rsidR="009D3928" w:rsidRDefault="009D3928" w:rsidP="00CB3BD6">
                  <w:pPr>
                    <w:jc w:val="center"/>
                    <w:rPr>
                      <w:rFonts w:cs="Arial"/>
                      <w:b/>
                      <w:bCs/>
                      <w:sz w:val="24"/>
                      <w:szCs w:val="24"/>
                    </w:rPr>
                  </w:pPr>
                </w:p>
                <w:p w:rsidR="00CC73D7" w:rsidRDefault="00CC73D7" w:rsidP="00CB3BD6">
                  <w:pPr>
                    <w:jc w:val="center"/>
                    <w:rPr>
                      <w:rFonts w:cs="Arial"/>
                      <w:b/>
                      <w:bCs/>
                      <w:sz w:val="24"/>
                      <w:szCs w:val="24"/>
                    </w:rPr>
                  </w:pPr>
                </w:p>
                <w:p w:rsidR="00CC73D7" w:rsidRDefault="00CC73D7" w:rsidP="00CB3BD6">
                  <w:pPr>
                    <w:jc w:val="center"/>
                    <w:rPr>
                      <w:rFonts w:cs="Arial"/>
                      <w:b/>
                      <w:bCs/>
                      <w:sz w:val="24"/>
                      <w:szCs w:val="24"/>
                    </w:rPr>
                  </w:pPr>
                </w:p>
                <w:p w:rsidR="00FD3863" w:rsidRDefault="00FD3863" w:rsidP="00CB3BD6">
                  <w:pPr>
                    <w:jc w:val="center"/>
                    <w:rPr>
                      <w:rFonts w:cs="Arial"/>
                      <w:b/>
                      <w:bCs/>
                      <w:sz w:val="24"/>
                      <w:szCs w:val="24"/>
                    </w:rPr>
                  </w:pPr>
                </w:p>
                <w:p w:rsidR="009D3928" w:rsidRDefault="009D3928" w:rsidP="00CB3BD6">
                  <w:pPr>
                    <w:jc w:val="center"/>
                    <w:rPr>
                      <w:rFonts w:cs="Arial"/>
                      <w:b/>
                      <w:bCs/>
                      <w:sz w:val="24"/>
                      <w:szCs w:val="24"/>
                    </w:rPr>
                  </w:pPr>
                </w:p>
                <w:p w:rsidR="009D3928" w:rsidRDefault="009D3928" w:rsidP="00CB3BD6">
                  <w:pPr>
                    <w:jc w:val="center"/>
                    <w:rPr>
                      <w:rFonts w:cs="Arial"/>
                      <w:b/>
                      <w:bCs/>
                      <w:sz w:val="24"/>
                      <w:szCs w:val="24"/>
                    </w:rPr>
                  </w:pPr>
                </w:p>
                <w:p w:rsidR="009D3928" w:rsidRDefault="00F724BF" w:rsidP="00CB3BD6">
                  <w:pPr>
                    <w:jc w:val="center"/>
                    <w:rPr>
                      <w:rFonts w:cs="Arial"/>
                      <w:b/>
                      <w:sz w:val="24"/>
                      <w:szCs w:val="24"/>
                    </w:rPr>
                  </w:pPr>
                  <w:r>
                    <w:rPr>
                      <w:rFonts w:cs="Arial"/>
                      <w:b/>
                      <w:sz w:val="24"/>
                      <w:szCs w:val="24"/>
                    </w:rPr>
                    <w:t>(RÚ</w:t>
                  </w:r>
                  <w:r w:rsidR="000A5AAC">
                    <w:rPr>
                      <w:rFonts w:cs="Arial"/>
                      <w:b/>
                      <w:sz w:val="24"/>
                      <w:szCs w:val="24"/>
                    </w:rPr>
                    <w:t>BRICA)</w:t>
                  </w:r>
                </w:p>
                <w:p w:rsidR="00C77821" w:rsidRDefault="00C77821" w:rsidP="00C77821">
                  <w:pPr>
                    <w:jc w:val="center"/>
                    <w:rPr>
                      <w:rFonts w:cs="Arial"/>
                      <w:b/>
                      <w:sz w:val="24"/>
                      <w:szCs w:val="24"/>
                    </w:rPr>
                  </w:pPr>
                  <w:r>
                    <w:rPr>
                      <w:rFonts w:cs="Arial"/>
                      <w:b/>
                      <w:sz w:val="24"/>
                      <w:szCs w:val="24"/>
                    </w:rPr>
                    <w:t xml:space="preserve">LIC. ALDRIN MARTÍN BRICEÑO CONRADO </w:t>
                  </w:r>
                </w:p>
                <w:p w:rsidR="009D3928" w:rsidRDefault="00C77821" w:rsidP="00C77821">
                  <w:pPr>
                    <w:spacing w:after="200" w:line="276" w:lineRule="auto"/>
                    <w:jc w:val="center"/>
                    <w:rPr>
                      <w:rFonts w:cs="Arial"/>
                      <w:b/>
                      <w:sz w:val="24"/>
                      <w:szCs w:val="24"/>
                    </w:rPr>
                  </w:pPr>
                  <w:r>
                    <w:rPr>
                      <w:rFonts w:cs="Arial"/>
                      <w:b/>
                      <w:bCs/>
                      <w:sz w:val="24"/>
                      <w:szCs w:val="24"/>
                    </w:rPr>
                    <w:t>COMISIONADO</w:t>
                  </w:r>
                </w:p>
              </w:tc>
            </w:tr>
          </w:tbl>
          <w:p w:rsidR="009D3928" w:rsidRPr="00667CD9" w:rsidRDefault="009D3928" w:rsidP="00CB3BD6">
            <w:pPr>
              <w:spacing w:after="0" w:line="240" w:lineRule="auto"/>
              <w:jc w:val="center"/>
              <w:rPr>
                <w:rFonts w:ascii="Calibri Light" w:hAnsi="Calibri Light" w:cs="Arial"/>
                <w:b/>
                <w:lang w:val="es-ES" w:eastAsia="es-ES"/>
              </w:rPr>
            </w:pPr>
          </w:p>
        </w:tc>
      </w:tr>
      <w:bookmarkEnd w:id="0"/>
    </w:tbl>
    <w:p w:rsidR="009D3928" w:rsidRPr="009D3928" w:rsidRDefault="009D3928" w:rsidP="009D3928">
      <w:pPr>
        <w:suppressAutoHyphens/>
        <w:spacing w:after="0" w:line="240" w:lineRule="auto"/>
        <w:rPr>
          <w:rFonts w:ascii="Calibri Light" w:hAnsi="Calibri Light" w:cs="Arial"/>
          <w:lang w:val="es-ES" w:eastAsia="ar-SA"/>
        </w:rPr>
      </w:pPr>
    </w:p>
    <w:p w:rsidR="009D3928" w:rsidRPr="009D3928" w:rsidRDefault="009D3928" w:rsidP="009D3928">
      <w:pPr>
        <w:suppressAutoHyphens/>
        <w:spacing w:after="0" w:line="240" w:lineRule="auto"/>
        <w:rPr>
          <w:rFonts w:ascii="Calibri Light" w:hAnsi="Calibri Light" w:cs="Arial"/>
          <w:lang w:val="es-ES" w:eastAsia="ar-SA"/>
        </w:rPr>
      </w:pPr>
    </w:p>
    <w:p w:rsidR="009D3928" w:rsidRPr="009D3928" w:rsidRDefault="009D3928" w:rsidP="009D3928">
      <w:pPr>
        <w:suppressAutoHyphens/>
        <w:spacing w:after="0" w:line="240" w:lineRule="auto"/>
        <w:rPr>
          <w:rFonts w:ascii="Calibri Light" w:hAnsi="Calibri Light" w:cs="Arial"/>
          <w:lang w:val="es-ES" w:eastAsia="ar-SA"/>
        </w:rPr>
      </w:pPr>
    </w:p>
    <w:p w:rsidR="009D3928" w:rsidRPr="009D3928" w:rsidRDefault="009D3928" w:rsidP="009D3928">
      <w:pPr>
        <w:suppressAutoHyphens/>
        <w:spacing w:after="0" w:line="240" w:lineRule="auto"/>
        <w:rPr>
          <w:rFonts w:ascii="Calibri Light" w:hAnsi="Calibri Light" w:cs="Arial"/>
          <w:lang w:val="es-ES" w:eastAsia="ar-SA"/>
        </w:rPr>
      </w:pPr>
    </w:p>
    <w:p w:rsidR="009D3928" w:rsidRPr="009D3928" w:rsidRDefault="009D3928" w:rsidP="009D3928">
      <w:pPr>
        <w:suppressAutoHyphens/>
        <w:spacing w:after="0" w:line="240" w:lineRule="auto"/>
        <w:rPr>
          <w:rFonts w:ascii="Calibri Light" w:hAnsi="Calibri Light" w:cs="Arial"/>
          <w:lang w:val="es-ES" w:eastAsia="ar-SA"/>
        </w:rPr>
      </w:pPr>
    </w:p>
    <w:p w:rsidR="009D3928" w:rsidRDefault="009D3928"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p w:rsidR="008C092B" w:rsidRDefault="008C092B" w:rsidP="009D3928">
      <w:pPr>
        <w:suppressAutoHyphens/>
        <w:spacing w:after="0" w:line="240" w:lineRule="auto"/>
        <w:rPr>
          <w:rFonts w:ascii="Calibri Light" w:hAnsi="Calibri Light" w:cs="Arial"/>
          <w:lang w:val="es-ES" w:eastAsia="ar-SA"/>
        </w:rPr>
      </w:pPr>
    </w:p>
    <w:sectPr w:rsidR="008C092B" w:rsidSect="00C73329">
      <w:headerReference w:type="default" r:id="rId7"/>
      <w:footerReference w:type="default" r:id="rId8"/>
      <w:footnotePr>
        <w:pos w:val="beneathText"/>
      </w:footnotePr>
      <w:pgSz w:w="12240" w:h="15840" w:code="1"/>
      <w:pgMar w:top="2410" w:right="1701" w:bottom="1560"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7A" w:rsidRDefault="000D297A">
      <w:pPr>
        <w:spacing w:after="0" w:line="240" w:lineRule="auto"/>
      </w:pPr>
      <w:r>
        <w:separator/>
      </w:r>
    </w:p>
  </w:endnote>
  <w:endnote w:type="continuationSeparator" w:id="0">
    <w:p w:rsidR="000D297A" w:rsidRDefault="000D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1" w:rsidRPr="00C36A1E" w:rsidRDefault="00C77821" w:rsidP="00C77821">
    <w:pPr>
      <w:pStyle w:val="Piedepgina"/>
      <w:jc w:val="center"/>
      <w:rPr>
        <w:sz w:val="18"/>
        <w:szCs w:val="18"/>
      </w:rPr>
    </w:pPr>
    <w:r w:rsidRPr="00C36A1E">
      <w:rPr>
        <w:sz w:val="18"/>
        <w:szCs w:val="18"/>
        <w:lang w:val="es-ES"/>
      </w:rPr>
      <w:t xml:space="preserve">Página </w:t>
    </w:r>
    <w:r w:rsidRPr="00C36A1E">
      <w:rPr>
        <w:sz w:val="18"/>
        <w:szCs w:val="18"/>
      </w:rPr>
      <w:fldChar w:fldCharType="begin"/>
    </w:r>
    <w:r w:rsidRPr="00C36A1E">
      <w:rPr>
        <w:sz w:val="18"/>
        <w:szCs w:val="18"/>
      </w:rPr>
      <w:instrText>PAGE  \* Arabic  \* MERGEFORMAT</w:instrText>
    </w:r>
    <w:r w:rsidRPr="00C36A1E">
      <w:rPr>
        <w:sz w:val="18"/>
        <w:szCs w:val="18"/>
      </w:rPr>
      <w:fldChar w:fldCharType="separate"/>
    </w:r>
    <w:r w:rsidR="00B10027" w:rsidRPr="00B10027">
      <w:rPr>
        <w:noProof/>
        <w:sz w:val="18"/>
        <w:szCs w:val="18"/>
        <w:lang w:val="es-ES"/>
      </w:rPr>
      <w:t>1</w:t>
    </w:r>
    <w:r w:rsidRPr="00C36A1E">
      <w:rPr>
        <w:sz w:val="18"/>
        <w:szCs w:val="18"/>
      </w:rPr>
      <w:fldChar w:fldCharType="end"/>
    </w:r>
    <w:r w:rsidRPr="00C36A1E">
      <w:rPr>
        <w:sz w:val="18"/>
        <w:szCs w:val="18"/>
        <w:lang w:val="es-ES"/>
      </w:rPr>
      <w:t xml:space="preserve"> de </w:t>
    </w:r>
    <w:r w:rsidRPr="00C36A1E">
      <w:rPr>
        <w:sz w:val="18"/>
        <w:szCs w:val="18"/>
      </w:rPr>
      <w:fldChar w:fldCharType="begin"/>
    </w:r>
    <w:r w:rsidRPr="00C36A1E">
      <w:rPr>
        <w:sz w:val="18"/>
        <w:szCs w:val="18"/>
      </w:rPr>
      <w:instrText>NUMPAGES  \* Arabic  \* MERGEFORMAT</w:instrText>
    </w:r>
    <w:r w:rsidRPr="00C36A1E">
      <w:rPr>
        <w:sz w:val="18"/>
        <w:szCs w:val="18"/>
      </w:rPr>
      <w:fldChar w:fldCharType="separate"/>
    </w:r>
    <w:r w:rsidR="00B10027" w:rsidRPr="00B10027">
      <w:rPr>
        <w:noProof/>
        <w:sz w:val="18"/>
        <w:szCs w:val="18"/>
        <w:lang w:val="es-ES"/>
      </w:rPr>
      <w:t>3</w:t>
    </w:r>
    <w:r w:rsidRPr="00C36A1E">
      <w:rPr>
        <w:sz w:val="18"/>
        <w:szCs w:val="18"/>
      </w:rPr>
      <w:fldChar w:fldCharType="end"/>
    </w:r>
  </w:p>
  <w:p w:rsidR="00C77821" w:rsidRPr="00C77821" w:rsidRDefault="00C77821" w:rsidP="00C778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7A" w:rsidRDefault="000D297A">
      <w:pPr>
        <w:spacing w:after="0" w:line="240" w:lineRule="auto"/>
      </w:pPr>
      <w:r>
        <w:separator/>
      </w:r>
    </w:p>
  </w:footnote>
  <w:footnote w:type="continuationSeparator" w:id="0">
    <w:p w:rsidR="000D297A" w:rsidRDefault="000D2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7" w:rsidRDefault="00B10027">
    <w:pPr>
      <w:pStyle w:val="Encabezado"/>
    </w:pPr>
    <w:r>
      <w:rPr>
        <w:noProof/>
      </w:rPr>
      <w:drawing>
        <wp:anchor distT="0" distB="0" distL="114300" distR="114300" simplePos="0" relativeHeight="251658240" behindDoc="1" locked="0" layoutInCell="1" allowOverlap="1">
          <wp:simplePos x="0" y="0"/>
          <wp:positionH relativeFrom="column">
            <wp:posOffset>-568325</wp:posOffset>
          </wp:positionH>
          <wp:positionV relativeFrom="paragraph">
            <wp:posOffset>-197485</wp:posOffset>
          </wp:positionV>
          <wp:extent cx="6848475" cy="1155065"/>
          <wp:effectExtent l="0" t="0" r="952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55"/>
    <w:rsid w:val="00010AB8"/>
    <w:rsid w:val="0004500E"/>
    <w:rsid w:val="00052616"/>
    <w:rsid w:val="0006160E"/>
    <w:rsid w:val="00080C08"/>
    <w:rsid w:val="000A5AAC"/>
    <w:rsid w:val="000D297A"/>
    <w:rsid w:val="00102573"/>
    <w:rsid w:val="00164693"/>
    <w:rsid w:val="001650A7"/>
    <w:rsid w:val="00176F3B"/>
    <w:rsid w:val="001B4673"/>
    <w:rsid w:val="001C2BFF"/>
    <w:rsid w:val="001E206B"/>
    <w:rsid w:val="001F2F79"/>
    <w:rsid w:val="002229E6"/>
    <w:rsid w:val="002451C9"/>
    <w:rsid w:val="002557C0"/>
    <w:rsid w:val="00276D3E"/>
    <w:rsid w:val="00287971"/>
    <w:rsid w:val="002B3E33"/>
    <w:rsid w:val="002C01DE"/>
    <w:rsid w:val="003205FE"/>
    <w:rsid w:val="00337DFA"/>
    <w:rsid w:val="003574B8"/>
    <w:rsid w:val="0036167A"/>
    <w:rsid w:val="00381F2C"/>
    <w:rsid w:val="00394851"/>
    <w:rsid w:val="003F5C29"/>
    <w:rsid w:val="00410121"/>
    <w:rsid w:val="00460DAB"/>
    <w:rsid w:val="00464B0D"/>
    <w:rsid w:val="0047644F"/>
    <w:rsid w:val="004869D6"/>
    <w:rsid w:val="00487E88"/>
    <w:rsid w:val="004F79CB"/>
    <w:rsid w:val="00521EEB"/>
    <w:rsid w:val="00535887"/>
    <w:rsid w:val="0053702F"/>
    <w:rsid w:val="00580060"/>
    <w:rsid w:val="00581000"/>
    <w:rsid w:val="0059626B"/>
    <w:rsid w:val="005C76A4"/>
    <w:rsid w:val="005E3A64"/>
    <w:rsid w:val="0063667E"/>
    <w:rsid w:val="00661880"/>
    <w:rsid w:val="00667CD9"/>
    <w:rsid w:val="006C70D1"/>
    <w:rsid w:val="00715F31"/>
    <w:rsid w:val="007616F3"/>
    <w:rsid w:val="00794A0C"/>
    <w:rsid w:val="007A2E2B"/>
    <w:rsid w:val="007B16F6"/>
    <w:rsid w:val="007B3AF1"/>
    <w:rsid w:val="007D777D"/>
    <w:rsid w:val="00807132"/>
    <w:rsid w:val="00840225"/>
    <w:rsid w:val="00844179"/>
    <w:rsid w:val="008B6FC4"/>
    <w:rsid w:val="008C092B"/>
    <w:rsid w:val="008E425E"/>
    <w:rsid w:val="008E7530"/>
    <w:rsid w:val="00901BF5"/>
    <w:rsid w:val="00903822"/>
    <w:rsid w:val="009330DF"/>
    <w:rsid w:val="0094128F"/>
    <w:rsid w:val="00955127"/>
    <w:rsid w:val="0096207C"/>
    <w:rsid w:val="00984CC4"/>
    <w:rsid w:val="009A5594"/>
    <w:rsid w:val="009D3928"/>
    <w:rsid w:val="009F7782"/>
    <w:rsid w:val="00A00AC8"/>
    <w:rsid w:val="00A21E9C"/>
    <w:rsid w:val="00A23B9F"/>
    <w:rsid w:val="00AD1344"/>
    <w:rsid w:val="00AF1A1E"/>
    <w:rsid w:val="00B10027"/>
    <w:rsid w:val="00B14C48"/>
    <w:rsid w:val="00B37A30"/>
    <w:rsid w:val="00B52E20"/>
    <w:rsid w:val="00BB687F"/>
    <w:rsid w:val="00BD5CBE"/>
    <w:rsid w:val="00BE6687"/>
    <w:rsid w:val="00C015A3"/>
    <w:rsid w:val="00C171B6"/>
    <w:rsid w:val="00C20387"/>
    <w:rsid w:val="00C36A1E"/>
    <w:rsid w:val="00C51AC2"/>
    <w:rsid w:val="00C576D6"/>
    <w:rsid w:val="00C64E3F"/>
    <w:rsid w:val="00C73329"/>
    <w:rsid w:val="00C77821"/>
    <w:rsid w:val="00CB3BD6"/>
    <w:rsid w:val="00CB7C15"/>
    <w:rsid w:val="00CC73D7"/>
    <w:rsid w:val="00CD6764"/>
    <w:rsid w:val="00D00B96"/>
    <w:rsid w:val="00D22074"/>
    <w:rsid w:val="00D82F3B"/>
    <w:rsid w:val="00D8308F"/>
    <w:rsid w:val="00DB1AB7"/>
    <w:rsid w:val="00DE7A8E"/>
    <w:rsid w:val="00E0399F"/>
    <w:rsid w:val="00E26144"/>
    <w:rsid w:val="00E43370"/>
    <w:rsid w:val="00E45F55"/>
    <w:rsid w:val="00E75F7C"/>
    <w:rsid w:val="00E97C99"/>
    <w:rsid w:val="00ED73AF"/>
    <w:rsid w:val="00EE4939"/>
    <w:rsid w:val="00F26C19"/>
    <w:rsid w:val="00F724BF"/>
    <w:rsid w:val="00FA0B95"/>
    <w:rsid w:val="00FB737F"/>
    <w:rsid w:val="00FD3863"/>
    <w:rsid w:val="00FD7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F3B"/>
  </w:style>
  <w:style w:type="paragraph" w:styleId="Ttulo1">
    <w:name w:val="heading 1"/>
    <w:basedOn w:val="Normal"/>
    <w:link w:val="Ttulo1Car"/>
    <w:uiPriority w:val="9"/>
    <w:qFormat/>
    <w:rsid w:val="009D3928"/>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9D392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9D3928"/>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locked/>
    <w:rsid w:val="009D3928"/>
    <w:rPr>
      <w:rFonts w:ascii="Times New Roman" w:hAnsi="Times New Roman" w:cs="Times New Roman"/>
      <w:b/>
      <w:bCs/>
      <w:sz w:val="36"/>
      <w:szCs w:val="36"/>
    </w:rPr>
  </w:style>
  <w:style w:type="paragraph" w:styleId="NormalWeb">
    <w:name w:val="Normal (Web)"/>
    <w:basedOn w:val="Normal"/>
    <w:uiPriority w:val="99"/>
    <w:unhideWhenUsed/>
    <w:rsid w:val="0036167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36167A"/>
  </w:style>
  <w:style w:type="paragraph" w:styleId="Encabezado">
    <w:name w:val="header"/>
    <w:basedOn w:val="Normal"/>
    <w:link w:val="EncabezadoCar"/>
    <w:uiPriority w:val="99"/>
    <w:rsid w:val="00984CC4"/>
    <w:pPr>
      <w:tabs>
        <w:tab w:val="center" w:pos="4419"/>
        <w:tab w:val="right" w:pos="8838"/>
      </w:tabs>
    </w:pPr>
  </w:style>
  <w:style w:type="character" w:customStyle="1" w:styleId="EncabezadoCar">
    <w:name w:val="Encabezado Car"/>
    <w:basedOn w:val="Fuentedeprrafopredeter"/>
    <w:link w:val="Encabezado"/>
    <w:uiPriority w:val="99"/>
    <w:locked/>
    <w:rsid w:val="00984CC4"/>
    <w:rPr>
      <w:rFonts w:cs="Times New Roman"/>
    </w:rPr>
  </w:style>
  <w:style w:type="paragraph" w:styleId="Piedepgina">
    <w:name w:val="footer"/>
    <w:basedOn w:val="Normal"/>
    <w:link w:val="PiedepginaCar"/>
    <w:uiPriority w:val="99"/>
    <w:rsid w:val="00984CC4"/>
    <w:pPr>
      <w:tabs>
        <w:tab w:val="center" w:pos="4419"/>
        <w:tab w:val="right" w:pos="8838"/>
      </w:tabs>
    </w:pPr>
  </w:style>
  <w:style w:type="character" w:customStyle="1" w:styleId="PiedepginaCar">
    <w:name w:val="Pie de página Car"/>
    <w:basedOn w:val="Fuentedeprrafopredeter"/>
    <w:link w:val="Piedepgina"/>
    <w:uiPriority w:val="99"/>
    <w:locked/>
    <w:rsid w:val="00984CC4"/>
    <w:rPr>
      <w:rFonts w:cs="Times New Roman"/>
    </w:rPr>
  </w:style>
  <w:style w:type="paragraph" w:styleId="Textodeglobo">
    <w:name w:val="Balloon Text"/>
    <w:basedOn w:val="Normal"/>
    <w:link w:val="TextodegloboCar"/>
    <w:uiPriority w:val="99"/>
    <w:rsid w:val="00EE4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locked/>
    <w:rsid w:val="00EE4939"/>
    <w:rPr>
      <w:rFonts w:ascii="Segoe UI" w:hAnsi="Segoe UI" w:cs="Segoe UI"/>
      <w:sz w:val="18"/>
      <w:szCs w:val="18"/>
    </w:rPr>
  </w:style>
  <w:style w:type="table" w:styleId="Tablaconcuadrcula">
    <w:name w:val="Table Grid"/>
    <w:basedOn w:val="Tablanormal"/>
    <w:uiPriority w:val="59"/>
    <w:rsid w:val="00667CD9"/>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F3B"/>
  </w:style>
  <w:style w:type="paragraph" w:styleId="Ttulo1">
    <w:name w:val="heading 1"/>
    <w:basedOn w:val="Normal"/>
    <w:link w:val="Ttulo1Car"/>
    <w:uiPriority w:val="9"/>
    <w:qFormat/>
    <w:rsid w:val="009D3928"/>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9D392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9D3928"/>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locked/>
    <w:rsid w:val="009D3928"/>
    <w:rPr>
      <w:rFonts w:ascii="Times New Roman" w:hAnsi="Times New Roman" w:cs="Times New Roman"/>
      <w:b/>
      <w:bCs/>
      <w:sz w:val="36"/>
      <w:szCs w:val="36"/>
    </w:rPr>
  </w:style>
  <w:style w:type="paragraph" w:styleId="NormalWeb">
    <w:name w:val="Normal (Web)"/>
    <w:basedOn w:val="Normal"/>
    <w:uiPriority w:val="99"/>
    <w:unhideWhenUsed/>
    <w:rsid w:val="0036167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36167A"/>
  </w:style>
  <w:style w:type="paragraph" w:styleId="Encabezado">
    <w:name w:val="header"/>
    <w:basedOn w:val="Normal"/>
    <w:link w:val="EncabezadoCar"/>
    <w:uiPriority w:val="99"/>
    <w:rsid w:val="00984CC4"/>
    <w:pPr>
      <w:tabs>
        <w:tab w:val="center" w:pos="4419"/>
        <w:tab w:val="right" w:pos="8838"/>
      </w:tabs>
    </w:pPr>
  </w:style>
  <w:style w:type="character" w:customStyle="1" w:styleId="EncabezadoCar">
    <w:name w:val="Encabezado Car"/>
    <w:basedOn w:val="Fuentedeprrafopredeter"/>
    <w:link w:val="Encabezado"/>
    <w:uiPriority w:val="99"/>
    <w:locked/>
    <w:rsid w:val="00984CC4"/>
    <w:rPr>
      <w:rFonts w:cs="Times New Roman"/>
    </w:rPr>
  </w:style>
  <w:style w:type="paragraph" w:styleId="Piedepgina">
    <w:name w:val="footer"/>
    <w:basedOn w:val="Normal"/>
    <w:link w:val="PiedepginaCar"/>
    <w:uiPriority w:val="99"/>
    <w:rsid w:val="00984CC4"/>
    <w:pPr>
      <w:tabs>
        <w:tab w:val="center" w:pos="4419"/>
        <w:tab w:val="right" w:pos="8838"/>
      </w:tabs>
    </w:pPr>
  </w:style>
  <w:style w:type="character" w:customStyle="1" w:styleId="PiedepginaCar">
    <w:name w:val="Pie de página Car"/>
    <w:basedOn w:val="Fuentedeprrafopredeter"/>
    <w:link w:val="Piedepgina"/>
    <w:uiPriority w:val="99"/>
    <w:locked/>
    <w:rsid w:val="00984CC4"/>
    <w:rPr>
      <w:rFonts w:cs="Times New Roman"/>
    </w:rPr>
  </w:style>
  <w:style w:type="paragraph" w:styleId="Textodeglobo">
    <w:name w:val="Balloon Text"/>
    <w:basedOn w:val="Normal"/>
    <w:link w:val="TextodegloboCar"/>
    <w:uiPriority w:val="99"/>
    <w:rsid w:val="00EE4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locked/>
    <w:rsid w:val="00EE4939"/>
    <w:rPr>
      <w:rFonts w:ascii="Segoe UI" w:hAnsi="Segoe UI" w:cs="Segoe UI"/>
      <w:sz w:val="18"/>
      <w:szCs w:val="18"/>
    </w:rPr>
  </w:style>
  <w:style w:type="table" w:styleId="Tablaconcuadrcula">
    <w:name w:val="Table Grid"/>
    <w:basedOn w:val="Tablanormal"/>
    <w:uiPriority w:val="59"/>
    <w:rsid w:val="00667CD9"/>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67863">
      <w:marLeft w:val="0"/>
      <w:marRight w:val="0"/>
      <w:marTop w:val="0"/>
      <w:marBottom w:val="0"/>
      <w:divBdr>
        <w:top w:val="none" w:sz="0" w:space="0" w:color="auto"/>
        <w:left w:val="none" w:sz="0" w:space="0" w:color="auto"/>
        <w:bottom w:val="none" w:sz="0" w:space="0" w:color="auto"/>
        <w:right w:val="none" w:sz="0" w:space="0" w:color="auto"/>
      </w:divBdr>
      <w:divsChild>
        <w:div w:id="1782067868">
          <w:marLeft w:val="720"/>
          <w:marRight w:val="720"/>
          <w:marTop w:val="100"/>
          <w:marBottom w:val="100"/>
          <w:divBdr>
            <w:top w:val="none" w:sz="0" w:space="0" w:color="auto"/>
            <w:left w:val="none" w:sz="0" w:space="0" w:color="auto"/>
            <w:bottom w:val="none" w:sz="0" w:space="0" w:color="auto"/>
            <w:right w:val="none" w:sz="0" w:space="0" w:color="auto"/>
          </w:divBdr>
          <w:divsChild>
            <w:div w:id="1782067862">
              <w:marLeft w:val="0"/>
              <w:marRight w:val="0"/>
              <w:marTop w:val="0"/>
              <w:marBottom w:val="0"/>
              <w:divBdr>
                <w:top w:val="none" w:sz="0" w:space="0" w:color="auto"/>
                <w:left w:val="none" w:sz="0" w:space="0" w:color="auto"/>
                <w:bottom w:val="none" w:sz="0" w:space="0" w:color="auto"/>
                <w:right w:val="none" w:sz="0" w:space="0" w:color="auto"/>
              </w:divBdr>
              <w:divsChild>
                <w:div w:id="1782067865">
                  <w:marLeft w:val="0"/>
                  <w:marRight w:val="0"/>
                  <w:marTop w:val="0"/>
                  <w:marBottom w:val="0"/>
                  <w:divBdr>
                    <w:top w:val="none" w:sz="0" w:space="0" w:color="auto"/>
                    <w:left w:val="none" w:sz="0" w:space="0" w:color="auto"/>
                    <w:bottom w:val="none" w:sz="0" w:space="0" w:color="auto"/>
                    <w:right w:val="none" w:sz="0" w:space="0" w:color="auto"/>
                  </w:divBdr>
                  <w:divsChild>
                    <w:div w:id="1782067871">
                      <w:marLeft w:val="0"/>
                      <w:marRight w:val="0"/>
                      <w:marTop w:val="0"/>
                      <w:marBottom w:val="0"/>
                      <w:divBdr>
                        <w:top w:val="none" w:sz="0" w:space="0" w:color="auto"/>
                        <w:left w:val="none" w:sz="0" w:space="0" w:color="auto"/>
                        <w:bottom w:val="none" w:sz="0" w:space="0" w:color="auto"/>
                        <w:right w:val="none" w:sz="0" w:space="0" w:color="auto"/>
                      </w:divBdr>
                      <w:divsChild>
                        <w:div w:id="1782067869">
                          <w:marLeft w:val="0"/>
                          <w:marRight w:val="0"/>
                          <w:marTop w:val="0"/>
                          <w:marBottom w:val="0"/>
                          <w:divBdr>
                            <w:top w:val="none" w:sz="0" w:space="0" w:color="auto"/>
                            <w:left w:val="none" w:sz="0" w:space="0" w:color="auto"/>
                            <w:bottom w:val="none" w:sz="0" w:space="0" w:color="auto"/>
                            <w:right w:val="none" w:sz="0" w:space="0" w:color="auto"/>
                          </w:divBdr>
                          <w:divsChild>
                            <w:div w:id="1782067864">
                              <w:marLeft w:val="0"/>
                              <w:marRight w:val="0"/>
                              <w:marTop w:val="0"/>
                              <w:marBottom w:val="0"/>
                              <w:divBdr>
                                <w:top w:val="none" w:sz="0" w:space="0" w:color="auto"/>
                                <w:left w:val="none" w:sz="0" w:space="0" w:color="auto"/>
                                <w:bottom w:val="none" w:sz="0" w:space="0" w:color="auto"/>
                                <w:right w:val="none" w:sz="0" w:space="0" w:color="auto"/>
                              </w:divBdr>
                              <w:divsChild>
                                <w:div w:id="1782067873">
                                  <w:marLeft w:val="0"/>
                                  <w:marRight w:val="0"/>
                                  <w:marTop w:val="0"/>
                                  <w:marBottom w:val="0"/>
                                  <w:divBdr>
                                    <w:top w:val="none" w:sz="0" w:space="0" w:color="auto"/>
                                    <w:left w:val="none" w:sz="0" w:space="0" w:color="auto"/>
                                    <w:bottom w:val="none" w:sz="0" w:space="0" w:color="auto"/>
                                    <w:right w:val="none" w:sz="0" w:space="0" w:color="auto"/>
                                  </w:divBdr>
                                  <w:divsChild>
                                    <w:div w:id="1782067875">
                                      <w:marLeft w:val="0"/>
                                      <w:marRight w:val="0"/>
                                      <w:marTop w:val="0"/>
                                      <w:marBottom w:val="0"/>
                                      <w:divBdr>
                                        <w:top w:val="none" w:sz="0" w:space="0" w:color="auto"/>
                                        <w:left w:val="none" w:sz="0" w:space="0" w:color="auto"/>
                                        <w:bottom w:val="none" w:sz="0" w:space="0" w:color="auto"/>
                                        <w:right w:val="none" w:sz="0" w:space="0" w:color="auto"/>
                                      </w:divBdr>
                                      <w:divsChild>
                                        <w:div w:id="1782067867">
                                          <w:marLeft w:val="0"/>
                                          <w:marRight w:val="0"/>
                                          <w:marTop w:val="0"/>
                                          <w:marBottom w:val="0"/>
                                          <w:divBdr>
                                            <w:top w:val="none" w:sz="0" w:space="0" w:color="auto"/>
                                            <w:left w:val="none" w:sz="0" w:space="0" w:color="auto"/>
                                            <w:bottom w:val="none" w:sz="0" w:space="0" w:color="auto"/>
                                            <w:right w:val="none" w:sz="0" w:space="0" w:color="auto"/>
                                          </w:divBdr>
                                          <w:divsChild>
                                            <w:div w:id="1782067872">
                                              <w:marLeft w:val="0"/>
                                              <w:marRight w:val="0"/>
                                              <w:marTop w:val="0"/>
                                              <w:marBottom w:val="0"/>
                                              <w:divBdr>
                                                <w:top w:val="none" w:sz="0" w:space="0" w:color="auto"/>
                                                <w:left w:val="none" w:sz="0" w:space="0" w:color="auto"/>
                                                <w:bottom w:val="none" w:sz="0" w:space="0" w:color="auto"/>
                                                <w:right w:val="none" w:sz="0" w:space="0" w:color="auto"/>
                                              </w:divBdr>
                                              <w:divsChild>
                                                <w:div w:id="1782067870">
                                                  <w:marLeft w:val="0"/>
                                                  <w:marRight w:val="0"/>
                                                  <w:marTop w:val="0"/>
                                                  <w:marBottom w:val="0"/>
                                                  <w:divBdr>
                                                    <w:top w:val="none" w:sz="0" w:space="0" w:color="auto"/>
                                                    <w:left w:val="none" w:sz="0" w:space="0" w:color="auto"/>
                                                    <w:bottom w:val="none" w:sz="0" w:space="0" w:color="auto"/>
                                                    <w:right w:val="none" w:sz="0" w:space="0" w:color="auto"/>
                                                  </w:divBdr>
                                                  <w:divsChild>
                                                    <w:div w:id="1782067874">
                                                      <w:marLeft w:val="0"/>
                                                      <w:marRight w:val="0"/>
                                                      <w:marTop w:val="0"/>
                                                      <w:marBottom w:val="0"/>
                                                      <w:divBdr>
                                                        <w:top w:val="none" w:sz="0" w:space="0" w:color="auto"/>
                                                        <w:left w:val="none" w:sz="0" w:space="0" w:color="auto"/>
                                                        <w:bottom w:val="none" w:sz="0" w:space="0" w:color="auto"/>
                                                        <w:right w:val="none" w:sz="0" w:space="0" w:color="auto"/>
                                                      </w:divBdr>
                                                      <w:divsChild>
                                                        <w:div w:id="17820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2067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TI</cp:lastModifiedBy>
  <cp:revision>2</cp:revision>
  <cp:lastPrinted>2017-05-03T15:32:00Z</cp:lastPrinted>
  <dcterms:created xsi:type="dcterms:W3CDTF">2017-05-09T17:11:00Z</dcterms:created>
  <dcterms:modified xsi:type="dcterms:W3CDTF">2017-05-09T17:11:00Z</dcterms:modified>
</cp:coreProperties>
</file>