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3ED" w:rsidRDefault="008963ED" w:rsidP="00540732">
      <w:pPr>
        <w:spacing w:after="0" w:line="240" w:lineRule="auto"/>
        <w:rPr>
          <w:rFonts w:ascii="Calibri Light" w:hAnsi="Calibri Light"/>
          <w:b/>
          <w:sz w:val="20"/>
          <w:szCs w:val="20"/>
        </w:rPr>
      </w:pPr>
    </w:p>
    <w:p w:rsidR="008963ED" w:rsidRDefault="008963ED" w:rsidP="00540732">
      <w:pPr>
        <w:spacing w:after="0" w:line="240" w:lineRule="auto"/>
        <w:rPr>
          <w:rFonts w:ascii="Calibri Light" w:hAnsi="Calibri Light"/>
          <w:b/>
          <w:sz w:val="20"/>
          <w:szCs w:val="20"/>
        </w:rPr>
      </w:pPr>
    </w:p>
    <w:p w:rsidR="008963ED" w:rsidRPr="00A3796D" w:rsidRDefault="008963ED" w:rsidP="008963ED">
      <w:pPr>
        <w:spacing w:after="0" w:line="240" w:lineRule="auto"/>
        <w:jc w:val="center"/>
        <w:rPr>
          <w:b/>
          <w:sz w:val="16"/>
          <w:szCs w:val="16"/>
        </w:rPr>
      </w:pPr>
      <w:r w:rsidRPr="00A3796D">
        <w:rPr>
          <w:b/>
          <w:sz w:val="16"/>
          <w:szCs w:val="16"/>
        </w:rPr>
        <w:t>Recurso de Revisión en Materia de Datos Personales</w:t>
      </w:r>
    </w:p>
    <w:p w:rsidR="008963ED" w:rsidRPr="00A3796D" w:rsidRDefault="008963ED" w:rsidP="008963ED">
      <w:pPr>
        <w:spacing w:after="0" w:line="240" w:lineRule="auto"/>
        <w:jc w:val="center"/>
        <w:rPr>
          <w:b/>
          <w:sz w:val="16"/>
          <w:szCs w:val="16"/>
        </w:rPr>
      </w:pPr>
      <w:r w:rsidRPr="00A3796D">
        <w:rPr>
          <w:b/>
          <w:sz w:val="16"/>
          <w:szCs w:val="16"/>
        </w:rPr>
        <w:t>Ley General de Protección de Datos Personales en Posesión de Sujetos Obligados</w:t>
      </w:r>
    </w:p>
    <w:p w:rsidR="008963ED" w:rsidRPr="00A3796D" w:rsidRDefault="008963ED" w:rsidP="00540732">
      <w:pPr>
        <w:spacing w:after="0" w:line="240" w:lineRule="auto"/>
        <w:rPr>
          <w:b/>
          <w:sz w:val="16"/>
          <w:szCs w:val="16"/>
        </w:rPr>
      </w:pPr>
    </w:p>
    <w:p w:rsidR="002C55E1" w:rsidRPr="00A3796D" w:rsidRDefault="002C55E1" w:rsidP="002C55E1">
      <w:pPr>
        <w:jc w:val="both"/>
        <w:rPr>
          <w:b/>
          <w:sz w:val="16"/>
          <w:szCs w:val="16"/>
        </w:rPr>
      </w:pPr>
      <w:bookmarkStart w:id="0" w:name="_Hlk496262704"/>
      <w:r w:rsidRPr="00A3796D">
        <w:rPr>
          <w:b/>
          <w:sz w:val="16"/>
          <w:szCs w:val="16"/>
        </w:rPr>
        <w:t>Aviso de Privacidad Simplificado</w:t>
      </w:r>
    </w:p>
    <w:p w:rsidR="002C55E1" w:rsidRPr="00A3796D" w:rsidRDefault="002C55E1" w:rsidP="002C55E1">
      <w:pPr>
        <w:jc w:val="both"/>
        <w:rPr>
          <w:sz w:val="16"/>
          <w:szCs w:val="16"/>
        </w:rPr>
      </w:pPr>
      <w:bookmarkStart w:id="1" w:name="_Hlk496018490"/>
      <w:r w:rsidRPr="00A3796D">
        <w:rPr>
          <w:sz w:val="16"/>
          <w:szCs w:val="16"/>
        </w:rPr>
        <w:t>El Instituto Estatal de Transparencia, Acceso a la Información Pública y Protección de Datos Personales del Estado de Yucatán</w:t>
      </w:r>
      <w:bookmarkEnd w:id="1"/>
      <w:r w:rsidRPr="00A3796D">
        <w:rPr>
          <w:sz w:val="16"/>
          <w:szCs w:val="16"/>
        </w:rPr>
        <w:t xml:space="preserve">, es el responsable del tratamiento de los datos personales que nos proporcione, en este formato; siendo que, los que se aporten en los </w:t>
      </w:r>
      <w:r w:rsidR="001A4410" w:rsidRPr="00A3796D">
        <w:rPr>
          <w:sz w:val="16"/>
          <w:szCs w:val="16"/>
        </w:rPr>
        <w:t>numerale</w:t>
      </w:r>
      <w:r w:rsidR="003F2DDE" w:rsidRPr="00A3796D">
        <w:rPr>
          <w:sz w:val="16"/>
          <w:szCs w:val="16"/>
        </w:rPr>
        <w:t xml:space="preserve">s, </w:t>
      </w:r>
      <w:r w:rsidR="001A4410" w:rsidRPr="00A3796D">
        <w:rPr>
          <w:sz w:val="16"/>
          <w:szCs w:val="16"/>
        </w:rPr>
        <w:t>2, 3, 4, 7, 8,</w:t>
      </w:r>
      <w:r w:rsidRPr="00A3796D">
        <w:rPr>
          <w:sz w:val="16"/>
          <w:szCs w:val="16"/>
        </w:rPr>
        <w:t xml:space="preserve"> y </w:t>
      </w:r>
      <w:r w:rsidR="00416B31" w:rsidRPr="00A3796D">
        <w:rPr>
          <w:sz w:val="16"/>
          <w:szCs w:val="16"/>
        </w:rPr>
        <w:t>11</w:t>
      </w:r>
      <w:r w:rsidRPr="00A3796D">
        <w:rPr>
          <w:sz w:val="16"/>
          <w:szCs w:val="16"/>
        </w:rPr>
        <w:t xml:space="preserve"> ,  en su caso, en la solicitud </w:t>
      </w:r>
      <w:r w:rsidR="005821EE" w:rsidRPr="00A3796D">
        <w:rPr>
          <w:sz w:val="16"/>
          <w:szCs w:val="16"/>
        </w:rPr>
        <w:t xml:space="preserve">de </w:t>
      </w:r>
      <w:r w:rsidRPr="00A3796D">
        <w:rPr>
          <w:sz w:val="16"/>
          <w:szCs w:val="16"/>
        </w:rPr>
        <w:t>acceso</w:t>
      </w:r>
      <w:r w:rsidR="008D3B7B" w:rsidRPr="00A3796D">
        <w:rPr>
          <w:sz w:val="16"/>
          <w:szCs w:val="16"/>
        </w:rPr>
        <w:t xml:space="preserve">, rectificación, cancelación, y oposición (ARCO) </w:t>
      </w:r>
      <w:r w:rsidRPr="00A3796D">
        <w:rPr>
          <w:sz w:val="16"/>
          <w:szCs w:val="16"/>
        </w:rPr>
        <w:t>que le dio origen o documentos anexos o remitidos (podrían contener datos personales) serán utilizados para tramitar, informar, asesorar, realizar diligencias, sustanciar, enviar o entregar información relativa a su inconformidad, y notificar las actuaciones derivadas del recurso de revisión</w:t>
      </w:r>
    </w:p>
    <w:p w:rsidR="002C55E1" w:rsidRPr="00A3796D" w:rsidRDefault="002C55E1" w:rsidP="002C55E1">
      <w:pPr>
        <w:jc w:val="both"/>
        <w:rPr>
          <w:sz w:val="16"/>
          <w:szCs w:val="16"/>
          <w:u w:val="single"/>
        </w:rPr>
      </w:pPr>
      <w:r w:rsidRPr="00A3796D">
        <w:rPr>
          <w:sz w:val="16"/>
          <w:szCs w:val="16"/>
        </w:rPr>
        <w:t>Ahora, en lo que resp</w:t>
      </w:r>
      <w:r w:rsidR="0035448D" w:rsidRPr="00A3796D">
        <w:rPr>
          <w:sz w:val="16"/>
          <w:szCs w:val="16"/>
        </w:rPr>
        <w:t>ecta, a los datos consistentes en</w:t>
      </w:r>
      <w:r w:rsidRPr="00A3796D">
        <w:rPr>
          <w:sz w:val="16"/>
          <w:szCs w:val="16"/>
        </w:rPr>
        <w:t xml:space="preserve">: </w:t>
      </w:r>
      <w:r w:rsidRPr="00A3796D">
        <w:rPr>
          <w:sz w:val="16"/>
          <w:szCs w:val="16"/>
          <w:u w:val="single"/>
        </w:rPr>
        <w:t xml:space="preserve">ocupación, grado, </w:t>
      </w:r>
      <w:proofErr w:type="gramStart"/>
      <w:r w:rsidRPr="00A3796D">
        <w:rPr>
          <w:sz w:val="16"/>
          <w:szCs w:val="16"/>
          <w:u w:val="single"/>
        </w:rPr>
        <w:t>sexo</w:t>
      </w:r>
      <w:proofErr w:type="gramEnd"/>
      <w:r w:rsidR="001A4410" w:rsidRPr="00A3796D">
        <w:rPr>
          <w:sz w:val="16"/>
          <w:szCs w:val="16"/>
        </w:rPr>
        <w:t xml:space="preserve"> así como</w:t>
      </w:r>
      <w:r w:rsidRPr="00A3796D">
        <w:rPr>
          <w:sz w:val="16"/>
          <w:szCs w:val="16"/>
        </w:rPr>
        <w:t xml:space="preserve"> </w:t>
      </w:r>
      <w:r w:rsidRPr="00A3796D">
        <w:rPr>
          <w:sz w:val="16"/>
          <w:szCs w:val="16"/>
          <w:u w:val="single"/>
        </w:rPr>
        <w:t>lengua indígena que habla</w:t>
      </w:r>
      <w:r w:rsidRPr="00A3796D">
        <w:rPr>
          <w:sz w:val="16"/>
          <w:szCs w:val="16"/>
        </w:rPr>
        <w:t xml:space="preserve">, serán utilizados para </w:t>
      </w:r>
      <w:r w:rsidRPr="00A3796D">
        <w:rPr>
          <w:sz w:val="16"/>
          <w:szCs w:val="16"/>
          <w:u w:val="single"/>
        </w:rPr>
        <w:t>fines estadísticos</w:t>
      </w:r>
      <w:r w:rsidRPr="00A3796D">
        <w:rPr>
          <w:sz w:val="16"/>
          <w:szCs w:val="16"/>
        </w:rPr>
        <w:t xml:space="preserve">, esto, a fin de mejorar nuestros servicios e implementar las medidas que resulten pertinentes para impulsar el ejercicio del derecho al acceso a la información pública. Es importante señalar que las estadísticas que se generen no vincularán la información general con datos que hagan identificables a los titulares, y </w:t>
      </w:r>
      <w:r w:rsidRPr="00A3796D">
        <w:rPr>
          <w:sz w:val="16"/>
          <w:szCs w:val="16"/>
          <w:u w:val="single"/>
        </w:rPr>
        <w:t>de no consentir el tratamiento de los mismos, le solicitamos no llenar o proporcionar dicha información</w:t>
      </w:r>
    </w:p>
    <w:p w:rsidR="002C55E1" w:rsidRPr="00A3796D" w:rsidRDefault="002C55E1" w:rsidP="002C55E1">
      <w:pPr>
        <w:jc w:val="both"/>
        <w:rPr>
          <w:sz w:val="16"/>
          <w:szCs w:val="16"/>
        </w:rPr>
      </w:pPr>
      <w:bookmarkStart w:id="2" w:name="_Hlk506804529"/>
      <w:r w:rsidRPr="00A3796D">
        <w:rPr>
          <w:sz w:val="16"/>
          <w:szCs w:val="16"/>
        </w:rPr>
        <w:t xml:space="preserve">Se podrán transferir sus datos personales, al sujeto obligado de la Ley General de </w:t>
      </w:r>
      <w:r w:rsidR="005821EE" w:rsidRPr="00A3796D">
        <w:rPr>
          <w:sz w:val="16"/>
          <w:szCs w:val="16"/>
        </w:rPr>
        <w:t>Protección de Datos Personales en Posesión de Sujetos Obligados</w:t>
      </w:r>
      <w:r w:rsidRPr="00A3796D">
        <w:rPr>
          <w:sz w:val="16"/>
          <w:szCs w:val="16"/>
        </w:rPr>
        <w:t xml:space="preserve">, ante el </w:t>
      </w:r>
      <w:r w:rsidR="005821EE" w:rsidRPr="00A3796D">
        <w:rPr>
          <w:sz w:val="16"/>
          <w:szCs w:val="16"/>
        </w:rPr>
        <w:t xml:space="preserve">cual se efectuó la solicitud </w:t>
      </w:r>
      <w:r w:rsidRPr="00A3796D">
        <w:rPr>
          <w:sz w:val="16"/>
          <w:szCs w:val="16"/>
        </w:rPr>
        <w:t xml:space="preserve">que motivó la inconformidad, Instituto Nacional de Transparencia, Poder Judicial de la Federación y Tercero Interesado, si </w:t>
      </w:r>
      <w:proofErr w:type="spellStart"/>
      <w:r w:rsidRPr="00A3796D">
        <w:rPr>
          <w:sz w:val="16"/>
          <w:szCs w:val="16"/>
        </w:rPr>
        <w:t>lo</w:t>
      </w:r>
      <w:proofErr w:type="spellEnd"/>
      <w:r w:rsidRPr="00A3796D">
        <w:rPr>
          <w:sz w:val="16"/>
          <w:szCs w:val="16"/>
        </w:rPr>
        <w:t xml:space="preserve"> hubiere.</w:t>
      </w:r>
    </w:p>
    <w:bookmarkEnd w:id="0"/>
    <w:bookmarkEnd w:id="2"/>
    <w:p w:rsidR="00585A8C" w:rsidRPr="00A3796D" w:rsidRDefault="00585A8C" w:rsidP="00F80329">
      <w:pPr>
        <w:spacing w:after="0" w:line="240" w:lineRule="auto"/>
        <w:rPr>
          <w:sz w:val="16"/>
          <w:szCs w:val="16"/>
        </w:rPr>
      </w:pPr>
      <w:r w:rsidRPr="00A3796D">
        <w:rPr>
          <w:sz w:val="16"/>
          <w:szCs w:val="16"/>
        </w:rPr>
        <w:t xml:space="preserve">Si desea conocer nuestro aviso de privacidad integral, lo podrá consultar en la página de este Organismo Garante </w:t>
      </w:r>
      <w:hyperlink r:id="rId11" w:history="1">
        <w:r w:rsidRPr="00A3796D">
          <w:rPr>
            <w:rStyle w:val="Hipervnculo"/>
            <w:sz w:val="16"/>
            <w:szCs w:val="16"/>
          </w:rPr>
          <w:t>http://www.inaipyucatan.org.mx/transparencia/AvisosdePrivacidad.aspx</w:t>
        </w:r>
      </w:hyperlink>
      <w:r w:rsidRPr="00A3796D">
        <w:rPr>
          <w:sz w:val="16"/>
          <w:szCs w:val="16"/>
        </w:rPr>
        <w:t xml:space="preserve"> o bien, de manera presencial en las instalaciones del Instituto, directamente en la Unidad de Acceso a la Información</w:t>
      </w:r>
      <w:bookmarkStart w:id="3" w:name="_GoBack"/>
      <w:bookmarkEnd w:id="3"/>
    </w:p>
    <w:p w:rsidR="00585A8C" w:rsidRPr="00A3796D" w:rsidRDefault="00585A8C" w:rsidP="00F80329">
      <w:pPr>
        <w:spacing w:after="0" w:line="240" w:lineRule="auto"/>
        <w:rPr>
          <w:sz w:val="16"/>
          <w:szCs w:val="16"/>
        </w:rPr>
      </w:pPr>
    </w:p>
    <w:p w:rsidR="00F80329" w:rsidRPr="00F80329" w:rsidRDefault="00320606" w:rsidP="00F80329">
      <w:pPr>
        <w:spacing w:after="0" w:line="240" w:lineRule="auto"/>
        <w:rPr>
          <w:rFonts w:ascii="Calibri Light" w:hAnsi="Calibri Light"/>
          <w:sz w:val="20"/>
          <w:szCs w:val="20"/>
        </w:rPr>
      </w:pPr>
      <w:r>
        <w:rPr>
          <w:rFonts w:ascii="Calibri Light" w:hAnsi="Calibri Light"/>
          <w:sz w:val="20"/>
          <w:szCs w:val="20"/>
        </w:rPr>
        <w:t>Nota:</w:t>
      </w:r>
      <w:r w:rsidR="00F80329" w:rsidRPr="00F80329">
        <w:rPr>
          <w:rFonts w:ascii="Calibri Light" w:hAnsi="Calibri Light"/>
          <w:sz w:val="20"/>
          <w:szCs w:val="20"/>
        </w:rPr>
        <w:t xml:space="preserve"> Los puntos marcados con asterisco </w:t>
      </w:r>
      <w:r>
        <w:rPr>
          <w:rFonts w:ascii="Calibri Light" w:hAnsi="Calibri Light"/>
          <w:sz w:val="20"/>
          <w:szCs w:val="20"/>
        </w:rPr>
        <w:t xml:space="preserve">(*) </w:t>
      </w:r>
      <w:r w:rsidR="00F80329" w:rsidRPr="00F80329">
        <w:rPr>
          <w:rFonts w:ascii="Calibri Light" w:hAnsi="Calibri Light"/>
          <w:sz w:val="20"/>
          <w:szCs w:val="20"/>
        </w:rPr>
        <w:t>son obligatorios.</w:t>
      </w:r>
    </w:p>
    <w:tbl>
      <w:tblPr>
        <w:tblStyle w:val="Tablaconcuadrcula"/>
        <w:tblW w:w="10798" w:type="dxa"/>
        <w:tblInd w:w="-5" w:type="dxa"/>
        <w:tblBorders>
          <w:insideH w:val="none" w:sz="0" w:space="0" w:color="auto"/>
          <w:insideV w:val="none" w:sz="0" w:space="0" w:color="auto"/>
        </w:tblBorders>
        <w:tblLayout w:type="fixed"/>
        <w:tblLook w:val="04A0" w:firstRow="1" w:lastRow="0" w:firstColumn="1" w:lastColumn="0" w:noHBand="0" w:noVBand="1"/>
      </w:tblPr>
      <w:tblGrid>
        <w:gridCol w:w="708"/>
        <w:gridCol w:w="1558"/>
        <w:gridCol w:w="430"/>
        <w:gridCol w:w="563"/>
        <w:gridCol w:w="340"/>
        <w:gridCol w:w="935"/>
        <w:gridCol w:w="426"/>
        <w:gridCol w:w="425"/>
        <w:gridCol w:w="10"/>
        <w:gridCol w:w="1124"/>
        <w:gridCol w:w="142"/>
        <w:gridCol w:w="537"/>
        <w:gridCol w:w="313"/>
        <w:gridCol w:w="284"/>
        <w:gridCol w:w="141"/>
        <w:gridCol w:w="158"/>
        <w:gridCol w:w="976"/>
        <w:gridCol w:w="709"/>
        <w:gridCol w:w="1019"/>
      </w:tblGrid>
      <w:tr w:rsidR="00F80329" w:rsidRPr="00F80329" w:rsidTr="00E65339">
        <w:trPr>
          <w:trHeight w:val="227"/>
        </w:trPr>
        <w:tc>
          <w:tcPr>
            <w:tcW w:w="10798" w:type="dxa"/>
            <w:gridSpan w:val="19"/>
            <w:tcBorders>
              <w:top w:val="single" w:sz="4" w:space="0" w:color="auto"/>
              <w:bottom w:val="nil"/>
            </w:tcBorders>
            <w:shd w:val="clear" w:color="auto" w:fill="000000" w:themeFill="text1"/>
          </w:tcPr>
          <w:p w:rsidR="00F80329" w:rsidRPr="00F80329" w:rsidRDefault="00F80329" w:rsidP="00E65339">
            <w:pPr>
              <w:tabs>
                <w:tab w:val="left" w:pos="6313"/>
                <w:tab w:val="right" w:pos="10574"/>
              </w:tabs>
              <w:jc w:val="both"/>
              <w:rPr>
                <w:rFonts w:ascii="Calibri Light" w:hAnsi="Calibri Light"/>
                <w:sz w:val="20"/>
                <w:szCs w:val="20"/>
              </w:rPr>
            </w:pPr>
          </w:p>
        </w:tc>
      </w:tr>
      <w:tr w:rsidR="00F80329" w:rsidRPr="00F80329" w:rsidTr="00E65339">
        <w:trPr>
          <w:trHeight w:val="277"/>
        </w:trPr>
        <w:tc>
          <w:tcPr>
            <w:tcW w:w="5385" w:type="dxa"/>
            <w:gridSpan w:val="8"/>
            <w:tcBorders>
              <w:top w:val="nil"/>
              <w:left w:val="single" w:sz="4" w:space="0" w:color="auto"/>
              <w:bottom w:val="nil"/>
              <w:right w:val="nil"/>
            </w:tcBorders>
            <w:shd w:val="clear" w:color="auto" w:fill="BFBFBF" w:themeFill="background1" w:themeFillShade="BF"/>
          </w:tcPr>
          <w:p w:rsidR="00F80329" w:rsidRPr="00F80329" w:rsidRDefault="00E85694" w:rsidP="00E65339">
            <w:pPr>
              <w:jc w:val="right"/>
              <w:rPr>
                <w:rFonts w:ascii="Calibri Light" w:hAnsi="Calibri Light"/>
                <w:sz w:val="20"/>
                <w:szCs w:val="20"/>
              </w:rPr>
            </w:pPr>
            <w:r>
              <w:rPr>
                <w:rFonts w:ascii="Calibri Light" w:hAnsi="Calibri Light"/>
                <w:sz w:val="20"/>
                <w:szCs w:val="20"/>
              </w:rPr>
              <w:t xml:space="preserve">    </w:t>
            </w:r>
          </w:p>
        </w:tc>
        <w:tc>
          <w:tcPr>
            <w:tcW w:w="1134" w:type="dxa"/>
            <w:gridSpan w:val="2"/>
            <w:tcBorders>
              <w:top w:val="nil"/>
              <w:left w:val="nil"/>
              <w:bottom w:val="nil"/>
              <w:right w:val="nil"/>
            </w:tcBorders>
            <w:shd w:val="clear" w:color="auto" w:fill="BFBFBF" w:themeFill="background1" w:themeFillShade="BF"/>
          </w:tcPr>
          <w:p w:rsidR="00F80329" w:rsidRPr="00F80329" w:rsidRDefault="00F80329" w:rsidP="00E65339">
            <w:pPr>
              <w:jc w:val="right"/>
              <w:rPr>
                <w:rFonts w:ascii="Calibri Light" w:hAnsi="Calibri Light"/>
                <w:sz w:val="20"/>
                <w:szCs w:val="20"/>
              </w:rPr>
            </w:pPr>
            <w:r w:rsidRPr="00F80329">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rsidR="00F80329" w:rsidRPr="00F80329" w:rsidRDefault="00F80329" w:rsidP="00E65339">
            <w:pPr>
              <w:rPr>
                <w:rFonts w:ascii="Calibri Light" w:hAnsi="Calibri Light"/>
                <w:sz w:val="20"/>
                <w:szCs w:val="20"/>
              </w:rPr>
            </w:pPr>
            <w:r w:rsidRPr="00F80329">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rsidR="00F80329" w:rsidRPr="00F80329" w:rsidRDefault="00F80329" w:rsidP="00E65339">
            <w:pPr>
              <w:jc w:val="center"/>
              <w:rPr>
                <w:rFonts w:ascii="Calibri Light" w:hAnsi="Calibri Light"/>
                <w:sz w:val="20"/>
                <w:szCs w:val="20"/>
              </w:rPr>
            </w:pPr>
          </w:p>
        </w:tc>
        <w:tc>
          <w:tcPr>
            <w:tcW w:w="1019" w:type="dxa"/>
            <w:tcBorders>
              <w:top w:val="nil"/>
              <w:left w:val="nil"/>
              <w:bottom w:val="nil"/>
              <w:right w:val="single" w:sz="4" w:space="0" w:color="auto"/>
            </w:tcBorders>
            <w:shd w:val="clear" w:color="auto" w:fill="BFBFBF" w:themeFill="background1" w:themeFillShade="BF"/>
          </w:tcPr>
          <w:p w:rsidR="00F80329" w:rsidRPr="00F80329" w:rsidRDefault="00F80329" w:rsidP="00E85694">
            <w:pPr>
              <w:rPr>
                <w:rFonts w:ascii="Calibri Light" w:hAnsi="Calibri Light"/>
                <w:sz w:val="20"/>
                <w:szCs w:val="20"/>
              </w:rPr>
            </w:pPr>
          </w:p>
        </w:tc>
      </w:tr>
      <w:tr w:rsidR="00F80329" w:rsidRPr="00F80329" w:rsidTr="00E65339">
        <w:trPr>
          <w:trHeight w:val="276"/>
        </w:trPr>
        <w:tc>
          <w:tcPr>
            <w:tcW w:w="5385" w:type="dxa"/>
            <w:gridSpan w:val="8"/>
            <w:tcBorders>
              <w:top w:val="nil"/>
              <w:left w:val="single" w:sz="4" w:space="0" w:color="auto"/>
              <w:bottom w:val="nil"/>
              <w:right w:val="nil"/>
            </w:tcBorders>
            <w:shd w:val="clear" w:color="auto" w:fill="BFBFBF" w:themeFill="background1" w:themeFillShade="BF"/>
          </w:tcPr>
          <w:p w:rsidR="00F80329" w:rsidRPr="00F80329" w:rsidRDefault="00F80329" w:rsidP="00E65339">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rsidR="00F80329" w:rsidRPr="00F80329" w:rsidRDefault="00F80329" w:rsidP="00E65339">
            <w:pPr>
              <w:jc w:val="right"/>
              <w:rPr>
                <w:rFonts w:ascii="Calibri Light" w:hAnsi="Calibri Light"/>
                <w:sz w:val="20"/>
                <w:szCs w:val="20"/>
              </w:rPr>
            </w:pPr>
          </w:p>
        </w:tc>
        <w:tc>
          <w:tcPr>
            <w:tcW w:w="1019" w:type="dxa"/>
            <w:tcBorders>
              <w:top w:val="nil"/>
              <w:left w:val="nil"/>
              <w:bottom w:val="nil"/>
              <w:right w:val="single" w:sz="4" w:space="0" w:color="auto"/>
            </w:tcBorders>
            <w:shd w:val="clear" w:color="auto" w:fill="BFBFBF" w:themeFill="background1" w:themeFillShade="BF"/>
          </w:tcPr>
          <w:p w:rsidR="00F80329" w:rsidRPr="00F80329" w:rsidRDefault="00F80329" w:rsidP="00E65339">
            <w:pPr>
              <w:jc w:val="right"/>
              <w:rPr>
                <w:rFonts w:ascii="Calibri Light" w:hAnsi="Calibri Light"/>
                <w:sz w:val="20"/>
                <w:szCs w:val="20"/>
              </w:rPr>
            </w:pPr>
          </w:p>
        </w:tc>
      </w:tr>
      <w:tr w:rsidR="00F80329" w:rsidRPr="00F80329" w:rsidTr="00E65339">
        <w:tc>
          <w:tcPr>
            <w:tcW w:w="10798" w:type="dxa"/>
            <w:gridSpan w:val="19"/>
            <w:tcBorders>
              <w:top w:val="nil"/>
              <w:bottom w:val="single" w:sz="4" w:space="0" w:color="auto"/>
            </w:tcBorders>
            <w:shd w:val="clear" w:color="auto" w:fill="000000" w:themeFill="text1"/>
          </w:tcPr>
          <w:p w:rsidR="00F80329" w:rsidRPr="00F80329" w:rsidRDefault="00F80329" w:rsidP="00F80329">
            <w:pPr>
              <w:pStyle w:val="Prrafodelista"/>
              <w:numPr>
                <w:ilvl w:val="0"/>
                <w:numId w:val="2"/>
              </w:numPr>
              <w:ind w:left="313"/>
              <w:contextualSpacing w:val="0"/>
              <w:rPr>
                <w:rFonts w:ascii="Calibri Light" w:hAnsi="Calibri Light"/>
                <w:b/>
                <w:sz w:val="20"/>
                <w:szCs w:val="20"/>
              </w:rPr>
            </w:pPr>
            <w:r w:rsidRPr="00F80329">
              <w:rPr>
                <w:rFonts w:ascii="Calibri Light" w:hAnsi="Calibri Light"/>
                <w:b/>
                <w:sz w:val="20"/>
                <w:szCs w:val="20"/>
              </w:rPr>
              <w:t>Datos de la solicitud de ejercicio de derechos ARCO a la que refiere el recurso de revisión:</w:t>
            </w:r>
          </w:p>
        </w:tc>
      </w:tr>
      <w:tr w:rsidR="00F80329" w:rsidRPr="00F80329" w:rsidTr="00E65339">
        <w:tc>
          <w:tcPr>
            <w:tcW w:w="10798" w:type="dxa"/>
            <w:gridSpan w:val="19"/>
            <w:tcBorders>
              <w:top w:val="single" w:sz="4" w:space="0" w:color="auto"/>
            </w:tcBorders>
          </w:tcPr>
          <w:p w:rsidR="00F80329" w:rsidRPr="00F80329" w:rsidRDefault="00F80329" w:rsidP="00E65339">
            <w:pPr>
              <w:rPr>
                <w:rFonts w:ascii="Calibri Light" w:hAnsi="Calibri Light"/>
                <w:sz w:val="20"/>
                <w:szCs w:val="20"/>
              </w:rPr>
            </w:pPr>
            <w:r w:rsidRPr="00F80329">
              <w:rPr>
                <w:rFonts w:ascii="Calibri Light" w:hAnsi="Calibri Light"/>
                <w:sz w:val="20"/>
                <w:szCs w:val="20"/>
              </w:rPr>
              <w:t>Responsable (autoridad o institución) ante el cual se presentó la solicitud:</w:t>
            </w:r>
            <w:r w:rsidR="00471568">
              <w:rPr>
                <w:rFonts w:ascii="Calibri Light" w:hAnsi="Calibri Light"/>
                <w:sz w:val="20"/>
                <w:szCs w:val="20"/>
              </w:rPr>
              <w:t>*</w:t>
            </w:r>
            <w:r w:rsidRPr="00F80329">
              <w:rPr>
                <w:rFonts w:ascii="Calibri Light" w:hAnsi="Calibri Light"/>
                <w:sz w:val="20"/>
                <w:szCs w:val="20"/>
              </w:rPr>
              <w:t xml:space="preserve"> __________________________________________________________________________________________________________</w:t>
            </w:r>
          </w:p>
          <w:p w:rsidR="00F80329" w:rsidRPr="00F80329" w:rsidRDefault="007F1F8C" w:rsidP="00E65339">
            <w:pPr>
              <w:rPr>
                <w:rFonts w:ascii="Calibri Light" w:hAnsi="Calibri Light"/>
                <w:sz w:val="20"/>
                <w:szCs w:val="20"/>
              </w:rPr>
            </w:pPr>
            <w:r>
              <w:rPr>
                <w:rFonts w:ascii="Calibri Light" w:hAnsi="Calibri Light"/>
                <w:sz w:val="20"/>
                <w:szCs w:val="20"/>
              </w:rPr>
              <w:t>En caso de existir, f</w:t>
            </w:r>
            <w:r w:rsidR="00F80329" w:rsidRPr="00F80329">
              <w:rPr>
                <w:rFonts w:ascii="Calibri Light" w:hAnsi="Calibri Light"/>
                <w:sz w:val="20"/>
                <w:szCs w:val="20"/>
              </w:rPr>
              <w:t xml:space="preserve">olio de la solicitud: ____________________________________________________  </w:t>
            </w:r>
          </w:p>
          <w:p w:rsidR="00F80329" w:rsidRPr="00F80329" w:rsidRDefault="00F80329" w:rsidP="00E65339">
            <w:pPr>
              <w:jc w:val="both"/>
              <w:rPr>
                <w:rFonts w:ascii="Calibri Light" w:hAnsi="Calibri Light"/>
                <w:sz w:val="20"/>
                <w:szCs w:val="20"/>
              </w:rPr>
            </w:pPr>
            <w:r w:rsidRPr="00F80329">
              <w:rPr>
                <w:rFonts w:ascii="Calibri Light" w:hAnsi="Calibri Light"/>
                <w:sz w:val="20"/>
                <w:szCs w:val="20"/>
              </w:rPr>
              <w:t xml:space="preserve">Fecha en que fue notificada la respuesta a la solicitud, o en caso de falta de respuesta, fecha de presentación de la solicitud de ejercicio de derechos </w:t>
            </w:r>
            <w:proofErr w:type="gramStart"/>
            <w:r w:rsidRPr="00F80329">
              <w:rPr>
                <w:rFonts w:ascii="Calibri Light" w:hAnsi="Calibri Light"/>
                <w:sz w:val="20"/>
                <w:szCs w:val="20"/>
              </w:rPr>
              <w:t>ARCO:</w:t>
            </w:r>
            <w:r w:rsidR="00471568">
              <w:rPr>
                <w:rFonts w:ascii="Calibri Light" w:hAnsi="Calibri Light"/>
                <w:sz w:val="20"/>
                <w:szCs w:val="20"/>
              </w:rPr>
              <w:t>*</w:t>
            </w:r>
            <w:proofErr w:type="gramEnd"/>
            <w:r w:rsidRPr="00F80329">
              <w:rPr>
                <w:rFonts w:ascii="Calibri Light" w:hAnsi="Calibri Light"/>
                <w:sz w:val="20"/>
                <w:szCs w:val="20"/>
              </w:rPr>
              <w:t xml:space="preserve"> ______________________________________________</w:t>
            </w:r>
          </w:p>
        </w:tc>
      </w:tr>
      <w:tr w:rsidR="00F80329" w:rsidRPr="00F80329" w:rsidTr="00E65339">
        <w:tc>
          <w:tcPr>
            <w:tcW w:w="10798" w:type="dxa"/>
            <w:gridSpan w:val="19"/>
            <w:tcBorders>
              <w:bottom w:val="nil"/>
            </w:tcBorders>
            <w:shd w:val="clear" w:color="auto" w:fill="auto"/>
          </w:tcPr>
          <w:p w:rsidR="00F80329" w:rsidRPr="00F80329" w:rsidRDefault="00F80329" w:rsidP="00E65339">
            <w:pPr>
              <w:rPr>
                <w:rFonts w:ascii="Calibri Light" w:hAnsi="Calibri Light"/>
                <w:sz w:val="20"/>
                <w:szCs w:val="20"/>
              </w:rPr>
            </w:pPr>
            <w:r w:rsidRPr="00F80329">
              <w:rPr>
                <w:rFonts w:ascii="Calibri Light" w:hAnsi="Calibri Light"/>
                <w:sz w:val="20"/>
                <w:szCs w:val="20"/>
              </w:rPr>
              <w:t xml:space="preserve">Derecho(s) ARCO al que refirió la solicitud: </w:t>
            </w:r>
          </w:p>
        </w:tc>
      </w:tr>
      <w:tr w:rsidR="00F80329" w:rsidRPr="00F80329" w:rsidTr="00E65339">
        <w:tc>
          <w:tcPr>
            <w:tcW w:w="2696" w:type="dxa"/>
            <w:gridSpan w:val="3"/>
            <w:tcBorders>
              <w:top w:val="nil"/>
              <w:left w:val="single" w:sz="4" w:space="0" w:color="auto"/>
              <w:bottom w:val="nil"/>
              <w:right w:val="nil"/>
            </w:tcBorders>
            <w:shd w:val="clear" w:color="auto" w:fill="auto"/>
          </w:tcPr>
          <w:p w:rsidR="00F80329" w:rsidRPr="00F80329" w:rsidRDefault="00F80329" w:rsidP="00E65339">
            <w:pPr>
              <w:jc w:val="center"/>
              <w:rPr>
                <w:rFonts w:ascii="Calibri Light" w:hAnsi="Calibri Light"/>
                <w:b/>
                <w:sz w:val="20"/>
                <w:szCs w:val="20"/>
              </w:rPr>
            </w:pPr>
            <w:r w:rsidRPr="00F80329">
              <w:rPr>
                <w:rFonts w:ascii="Calibri Light" w:hAnsi="Calibri Light"/>
                <w:sz w:val="28"/>
                <w:szCs w:val="28"/>
              </w:rPr>
              <w:t xml:space="preserve">□ </w:t>
            </w:r>
            <w:r w:rsidRPr="00F80329">
              <w:rPr>
                <w:rFonts w:ascii="Calibri Light" w:hAnsi="Calibri Light"/>
              </w:rPr>
              <w:t>Acceso</w:t>
            </w:r>
          </w:p>
        </w:tc>
        <w:tc>
          <w:tcPr>
            <w:tcW w:w="2699" w:type="dxa"/>
            <w:gridSpan w:val="6"/>
            <w:tcBorders>
              <w:top w:val="nil"/>
              <w:left w:val="nil"/>
              <w:bottom w:val="nil"/>
              <w:right w:val="nil"/>
            </w:tcBorders>
            <w:shd w:val="clear" w:color="auto" w:fill="auto"/>
          </w:tcPr>
          <w:p w:rsidR="00F80329" w:rsidRPr="00F80329" w:rsidRDefault="00F80329" w:rsidP="00E65339">
            <w:pPr>
              <w:jc w:val="center"/>
              <w:rPr>
                <w:rFonts w:ascii="Calibri Light" w:hAnsi="Calibri Light"/>
                <w:b/>
                <w:sz w:val="20"/>
                <w:szCs w:val="20"/>
              </w:rPr>
            </w:pPr>
            <w:r w:rsidRPr="00F80329">
              <w:rPr>
                <w:rFonts w:ascii="Calibri Light" w:hAnsi="Calibri Light"/>
                <w:sz w:val="28"/>
                <w:szCs w:val="28"/>
              </w:rPr>
              <w:t xml:space="preserve">□ </w:t>
            </w:r>
            <w:r w:rsidRPr="00F80329">
              <w:rPr>
                <w:rFonts w:ascii="Calibri Light" w:hAnsi="Calibri Light"/>
              </w:rPr>
              <w:t>Rectificación</w:t>
            </w:r>
          </w:p>
        </w:tc>
        <w:tc>
          <w:tcPr>
            <w:tcW w:w="2699" w:type="dxa"/>
            <w:gridSpan w:val="7"/>
            <w:tcBorders>
              <w:top w:val="nil"/>
              <w:left w:val="nil"/>
              <w:bottom w:val="nil"/>
              <w:right w:val="nil"/>
            </w:tcBorders>
            <w:shd w:val="clear" w:color="auto" w:fill="auto"/>
          </w:tcPr>
          <w:p w:rsidR="00F80329" w:rsidRPr="00F80329" w:rsidRDefault="00F80329" w:rsidP="00E65339">
            <w:pPr>
              <w:jc w:val="center"/>
              <w:rPr>
                <w:rFonts w:ascii="Calibri Light" w:hAnsi="Calibri Light"/>
                <w:b/>
              </w:rPr>
            </w:pPr>
            <w:r w:rsidRPr="00F80329">
              <w:rPr>
                <w:rFonts w:ascii="Calibri Light" w:hAnsi="Calibri Light"/>
                <w:sz w:val="28"/>
                <w:szCs w:val="28"/>
              </w:rPr>
              <w:t xml:space="preserve">□ </w:t>
            </w:r>
            <w:r w:rsidRPr="00F80329">
              <w:rPr>
                <w:rFonts w:ascii="Calibri Light" w:hAnsi="Calibri Light"/>
              </w:rPr>
              <w:t>Cancelación</w:t>
            </w:r>
          </w:p>
        </w:tc>
        <w:tc>
          <w:tcPr>
            <w:tcW w:w="2704" w:type="dxa"/>
            <w:gridSpan w:val="3"/>
            <w:tcBorders>
              <w:top w:val="nil"/>
              <w:left w:val="nil"/>
              <w:bottom w:val="nil"/>
              <w:right w:val="single" w:sz="4" w:space="0" w:color="auto"/>
            </w:tcBorders>
            <w:shd w:val="clear" w:color="auto" w:fill="auto"/>
          </w:tcPr>
          <w:p w:rsidR="00F80329" w:rsidRPr="00F80329" w:rsidRDefault="00F80329" w:rsidP="00E65339">
            <w:pPr>
              <w:jc w:val="center"/>
              <w:rPr>
                <w:rFonts w:ascii="Calibri Light" w:hAnsi="Calibri Light"/>
                <w:b/>
              </w:rPr>
            </w:pPr>
            <w:r w:rsidRPr="00F80329">
              <w:rPr>
                <w:rFonts w:ascii="Calibri Light" w:hAnsi="Calibri Light"/>
                <w:sz w:val="28"/>
                <w:szCs w:val="28"/>
              </w:rPr>
              <w:t xml:space="preserve">□ </w:t>
            </w:r>
            <w:r w:rsidRPr="00F80329">
              <w:rPr>
                <w:rFonts w:ascii="Calibri Light" w:hAnsi="Calibri Light"/>
              </w:rPr>
              <w:t>Oposición</w:t>
            </w:r>
          </w:p>
        </w:tc>
      </w:tr>
      <w:tr w:rsidR="00F80329" w:rsidRPr="00F80329" w:rsidTr="00E65339">
        <w:tc>
          <w:tcPr>
            <w:tcW w:w="10798" w:type="dxa"/>
            <w:gridSpan w:val="19"/>
            <w:tcBorders>
              <w:top w:val="nil"/>
              <w:bottom w:val="single" w:sz="4" w:space="0" w:color="auto"/>
            </w:tcBorders>
            <w:shd w:val="clear" w:color="auto" w:fill="000000" w:themeFill="text1"/>
          </w:tcPr>
          <w:p w:rsidR="00F80329" w:rsidRPr="00F80329" w:rsidRDefault="00F80329" w:rsidP="00F80329">
            <w:pPr>
              <w:pStyle w:val="Prrafodelista"/>
              <w:numPr>
                <w:ilvl w:val="0"/>
                <w:numId w:val="2"/>
              </w:numPr>
              <w:ind w:left="313"/>
              <w:contextualSpacing w:val="0"/>
              <w:rPr>
                <w:rFonts w:ascii="Calibri Light" w:hAnsi="Calibri Light"/>
                <w:b/>
                <w:sz w:val="20"/>
                <w:szCs w:val="20"/>
              </w:rPr>
            </w:pPr>
            <w:r w:rsidRPr="00F80329">
              <w:rPr>
                <w:rFonts w:ascii="Calibri Light" w:hAnsi="Calibri Light"/>
                <w:b/>
                <w:sz w:val="20"/>
                <w:szCs w:val="20"/>
              </w:rPr>
              <w:t xml:space="preserve">Nombre completo del titular (persona a la que pertenecen o refieren los datos </w:t>
            </w:r>
            <w:proofErr w:type="gramStart"/>
            <w:r w:rsidRPr="00F80329">
              <w:rPr>
                <w:rFonts w:ascii="Calibri Light" w:hAnsi="Calibri Light"/>
                <w:b/>
                <w:sz w:val="20"/>
                <w:szCs w:val="20"/>
              </w:rPr>
              <w:t>personales)*</w:t>
            </w:r>
            <w:proofErr w:type="gramEnd"/>
          </w:p>
        </w:tc>
      </w:tr>
      <w:tr w:rsidR="00F80329" w:rsidRPr="00F80329" w:rsidTr="00E65339">
        <w:tc>
          <w:tcPr>
            <w:tcW w:w="10798" w:type="dxa"/>
            <w:gridSpan w:val="19"/>
            <w:tcBorders>
              <w:top w:val="single" w:sz="4" w:space="0" w:color="auto"/>
              <w:bottom w:val="nil"/>
            </w:tcBorders>
          </w:tcPr>
          <w:p w:rsidR="00F80329" w:rsidRPr="00F80329" w:rsidRDefault="00F80329" w:rsidP="00E65339">
            <w:pPr>
              <w:jc w:val="center"/>
              <w:rPr>
                <w:rFonts w:ascii="Calibri Light" w:hAnsi="Calibri Light"/>
                <w:sz w:val="20"/>
                <w:szCs w:val="20"/>
              </w:rPr>
            </w:pPr>
          </w:p>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w:t>
            </w:r>
          </w:p>
        </w:tc>
      </w:tr>
      <w:tr w:rsidR="00F80329" w:rsidRPr="00F80329" w:rsidTr="00E65339">
        <w:tc>
          <w:tcPr>
            <w:tcW w:w="3599" w:type="dxa"/>
            <w:gridSpan w:val="5"/>
            <w:tcBorders>
              <w:top w:val="nil"/>
              <w:left w:val="single" w:sz="4" w:space="0" w:color="auto"/>
              <w:bottom w:val="nil"/>
              <w:right w:val="nil"/>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Nombre(s)</w:t>
            </w:r>
          </w:p>
        </w:tc>
        <w:tc>
          <w:tcPr>
            <w:tcW w:w="4196" w:type="dxa"/>
            <w:gridSpan w:val="9"/>
            <w:tcBorders>
              <w:top w:val="nil"/>
              <w:left w:val="nil"/>
              <w:bottom w:val="nil"/>
              <w:right w:val="nil"/>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Primer apellido</w:t>
            </w:r>
          </w:p>
        </w:tc>
        <w:tc>
          <w:tcPr>
            <w:tcW w:w="3003" w:type="dxa"/>
            <w:gridSpan w:val="5"/>
            <w:tcBorders>
              <w:top w:val="nil"/>
              <w:left w:val="nil"/>
              <w:bottom w:val="nil"/>
              <w:right w:val="single" w:sz="4" w:space="0" w:color="auto"/>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rsidTr="00E65339">
        <w:tc>
          <w:tcPr>
            <w:tcW w:w="10798" w:type="dxa"/>
            <w:gridSpan w:val="19"/>
            <w:tcBorders>
              <w:top w:val="nil"/>
              <w:left w:val="single" w:sz="4" w:space="0" w:color="auto"/>
              <w:bottom w:val="nil"/>
              <w:right w:val="single" w:sz="4" w:space="0" w:color="auto"/>
            </w:tcBorders>
          </w:tcPr>
          <w:p w:rsidR="00F80329" w:rsidRPr="00F80329" w:rsidRDefault="00F80329" w:rsidP="00E65339">
            <w:pPr>
              <w:jc w:val="both"/>
              <w:rPr>
                <w:rFonts w:ascii="Calibri Light" w:hAnsi="Calibri Light"/>
                <w:sz w:val="20"/>
                <w:szCs w:val="20"/>
              </w:rPr>
            </w:pPr>
            <w:r w:rsidRPr="00F80329">
              <w:rPr>
                <w:rFonts w:ascii="Calibri Light" w:hAnsi="Calibri Light"/>
                <w:sz w:val="20"/>
                <w:szCs w:val="20"/>
              </w:rPr>
              <w:t xml:space="preserve">En su caso, nombre completo del </w:t>
            </w:r>
            <w:r w:rsidRPr="00F80329">
              <w:rPr>
                <w:rFonts w:ascii="Calibri Light" w:hAnsi="Calibri Light"/>
                <w:b/>
                <w:sz w:val="20"/>
                <w:szCs w:val="20"/>
              </w:rPr>
              <w:t>representante</w:t>
            </w:r>
            <w:r w:rsidRPr="00F80329">
              <w:rPr>
                <w:rFonts w:ascii="Calibri Light" w:hAnsi="Calibri Light"/>
                <w:sz w:val="20"/>
                <w:szCs w:val="20"/>
              </w:rPr>
              <w:t xml:space="preserve">: </w:t>
            </w:r>
          </w:p>
          <w:p w:rsidR="00F80329" w:rsidRPr="00F80329" w:rsidRDefault="00F80329" w:rsidP="00E65339">
            <w:pPr>
              <w:jc w:val="both"/>
              <w:rPr>
                <w:rFonts w:ascii="Calibri Light" w:hAnsi="Calibri Light"/>
                <w:sz w:val="20"/>
                <w:szCs w:val="20"/>
              </w:rPr>
            </w:pPr>
          </w:p>
        </w:tc>
      </w:tr>
      <w:tr w:rsidR="00F80329" w:rsidRPr="00F80329" w:rsidTr="00E65339">
        <w:tc>
          <w:tcPr>
            <w:tcW w:w="10798" w:type="dxa"/>
            <w:gridSpan w:val="19"/>
            <w:tcBorders>
              <w:top w:val="nil"/>
              <w:left w:val="single" w:sz="4" w:space="0" w:color="auto"/>
              <w:bottom w:val="nil"/>
              <w:right w:val="single" w:sz="4" w:space="0" w:color="auto"/>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w:t>
            </w:r>
          </w:p>
        </w:tc>
      </w:tr>
      <w:tr w:rsidR="00F80329" w:rsidRPr="00F80329" w:rsidTr="00E65339">
        <w:tc>
          <w:tcPr>
            <w:tcW w:w="3599" w:type="dxa"/>
            <w:gridSpan w:val="5"/>
            <w:tcBorders>
              <w:top w:val="nil"/>
              <w:left w:val="single" w:sz="4" w:space="0" w:color="auto"/>
              <w:bottom w:val="nil"/>
              <w:right w:val="nil"/>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Nombre(s)</w:t>
            </w:r>
          </w:p>
        </w:tc>
        <w:tc>
          <w:tcPr>
            <w:tcW w:w="4196" w:type="dxa"/>
            <w:gridSpan w:val="9"/>
            <w:tcBorders>
              <w:top w:val="nil"/>
              <w:left w:val="nil"/>
              <w:bottom w:val="nil"/>
              <w:right w:val="nil"/>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Primer apellido</w:t>
            </w:r>
          </w:p>
        </w:tc>
        <w:tc>
          <w:tcPr>
            <w:tcW w:w="3003" w:type="dxa"/>
            <w:gridSpan w:val="5"/>
            <w:tcBorders>
              <w:top w:val="nil"/>
              <w:left w:val="nil"/>
              <w:bottom w:val="nil"/>
              <w:right w:val="single" w:sz="4" w:space="0" w:color="auto"/>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rsidTr="00E65339">
        <w:tc>
          <w:tcPr>
            <w:tcW w:w="10798" w:type="dxa"/>
            <w:gridSpan w:val="19"/>
            <w:tcBorders>
              <w:top w:val="nil"/>
              <w:left w:val="single" w:sz="4" w:space="0" w:color="auto"/>
              <w:bottom w:val="nil"/>
              <w:right w:val="single" w:sz="4" w:space="0" w:color="auto"/>
            </w:tcBorders>
          </w:tcPr>
          <w:p w:rsidR="00F80329" w:rsidRPr="00F80329" w:rsidRDefault="00F80329" w:rsidP="00E65339">
            <w:pPr>
              <w:jc w:val="both"/>
              <w:rPr>
                <w:rFonts w:ascii="Calibri Light" w:hAnsi="Calibri Light"/>
                <w:sz w:val="20"/>
                <w:szCs w:val="20"/>
              </w:rPr>
            </w:pPr>
            <w:r w:rsidRPr="00F80329">
              <w:rPr>
                <w:rFonts w:ascii="Calibri Light" w:hAnsi="Calibri Light"/>
                <w:sz w:val="20"/>
                <w:szCs w:val="20"/>
              </w:rPr>
              <w:t>La identidad del titular y, en su caso, de su representante, deberá acreditarse mediante documento de identificación oficial. En el caso del representante, además, se deberá acreditar su personalidad. (Ver “Información general</w:t>
            </w:r>
            <w:r w:rsidR="00E65339">
              <w:rPr>
                <w:rFonts w:ascii="Calibri Light" w:hAnsi="Calibri Light"/>
                <w:sz w:val="20"/>
                <w:szCs w:val="20"/>
              </w:rPr>
              <w:t xml:space="preserve"> hoja</w:t>
            </w:r>
            <w:r w:rsidR="00010A1C">
              <w:rPr>
                <w:rFonts w:ascii="Calibri Light" w:hAnsi="Calibri Light"/>
                <w:sz w:val="20"/>
                <w:szCs w:val="20"/>
              </w:rPr>
              <w:t>s</w:t>
            </w:r>
            <w:r w:rsidR="00E65339">
              <w:rPr>
                <w:rFonts w:ascii="Calibri Light" w:hAnsi="Calibri Light"/>
                <w:sz w:val="20"/>
                <w:szCs w:val="20"/>
              </w:rPr>
              <w:t xml:space="preserve"> 3</w:t>
            </w:r>
            <w:r w:rsidR="00010A1C">
              <w:rPr>
                <w:rFonts w:ascii="Calibri Light" w:hAnsi="Calibri Light"/>
                <w:sz w:val="20"/>
                <w:szCs w:val="20"/>
              </w:rPr>
              <w:t xml:space="preserve"> y 4</w:t>
            </w:r>
            <w:r w:rsidRPr="00F80329">
              <w:rPr>
                <w:rFonts w:ascii="Calibri Light" w:hAnsi="Calibri Light"/>
                <w:sz w:val="20"/>
                <w:szCs w:val="20"/>
              </w:rPr>
              <w:t>”).</w:t>
            </w:r>
          </w:p>
        </w:tc>
      </w:tr>
      <w:tr w:rsidR="00F80329" w:rsidRPr="00F80329" w:rsidTr="00E65339">
        <w:tc>
          <w:tcPr>
            <w:tcW w:w="10798" w:type="dxa"/>
            <w:gridSpan w:val="19"/>
            <w:tcBorders>
              <w:top w:val="nil"/>
              <w:left w:val="single" w:sz="4" w:space="0" w:color="auto"/>
              <w:bottom w:val="nil"/>
              <w:right w:val="single" w:sz="4" w:space="0" w:color="auto"/>
            </w:tcBorders>
            <w:shd w:val="clear" w:color="auto" w:fill="000000" w:themeFill="text1"/>
          </w:tcPr>
          <w:p w:rsidR="00F80329" w:rsidRPr="00F80329" w:rsidRDefault="00F80329" w:rsidP="00E65339">
            <w:pPr>
              <w:jc w:val="both"/>
              <w:rPr>
                <w:rFonts w:ascii="Calibri Light" w:hAnsi="Calibri Light"/>
                <w:b/>
                <w:sz w:val="20"/>
                <w:szCs w:val="20"/>
              </w:rPr>
            </w:pPr>
            <w:r w:rsidRPr="00F80329">
              <w:rPr>
                <w:rFonts w:ascii="Calibri Light" w:hAnsi="Calibri Light"/>
                <w:b/>
                <w:sz w:val="20"/>
                <w:szCs w:val="20"/>
              </w:rPr>
              <w:t>3. En su caso, personas autorizadas para oír y recibir notificaciones (opcional)</w:t>
            </w:r>
          </w:p>
        </w:tc>
      </w:tr>
      <w:tr w:rsidR="00F80329" w:rsidRPr="00F80329" w:rsidTr="00E65339">
        <w:tc>
          <w:tcPr>
            <w:tcW w:w="10798" w:type="dxa"/>
            <w:gridSpan w:val="19"/>
            <w:tcBorders>
              <w:top w:val="nil"/>
              <w:left w:val="single" w:sz="4" w:space="0" w:color="auto"/>
              <w:bottom w:val="nil"/>
              <w:right w:val="single" w:sz="4" w:space="0" w:color="auto"/>
            </w:tcBorders>
          </w:tcPr>
          <w:p w:rsidR="00F80329" w:rsidRPr="00F80329" w:rsidRDefault="00F80329" w:rsidP="00E65339">
            <w:pPr>
              <w:jc w:val="both"/>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__________________________________________________________________________________________________________</w:t>
            </w:r>
          </w:p>
        </w:tc>
      </w:tr>
      <w:tr w:rsidR="00F80329" w:rsidRPr="00F80329" w:rsidTr="00E65339">
        <w:tc>
          <w:tcPr>
            <w:tcW w:w="3599" w:type="dxa"/>
            <w:gridSpan w:val="5"/>
            <w:tcBorders>
              <w:top w:val="nil"/>
              <w:left w:val="single" w:sz="4" w:space="0" w:color="auto"/>
              <w:bottom w:val="nil"/>
              <w:right w:val="nil"/>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Nombre(s)</w:t>
            </w:r>
          </w:p>
        </w:tc>
        <w:tc>
          <w:tcPr>
            <w:tcW w:w="3599" w:type="dxa"/>
            <w:gridSpan w:val="7"/>
            <w:tcBorders>
              <w:top w:val="nil"/>
              <w:left w:val="nil"/>
              <w:bottom w:val="nil"/>
              <w:right w:val="nil"/>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Primer apellido</w:t>
            </w:r>
          </w:p>
        </w:tc>
        <w:tc>
          <w:tcPr>
            <w:tcW w:w="3600" w:type="dxa"/>
            <w:gridSpan w:val="7"/>
            <w:tcBorders>
              <w:top w:val="nil"/>
              <w:left w:val="nil"/>
              <w:bottom w:val="nil"/>
              <w:right w:val="single" w:sz="4" w:space="0" w:color="auto"/>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rsidTr="00E65339">
        <w:tc>
          <w:tcPr>
            <w:tcW w:w="10798" w:type="dxa"/>
            <w:gridSpan w:val="19"/>
            <w:tcBorders>
              <w:top w:val="nil"/>
              <w:left w:val="single" w:sz="4" w:space="0" w:color="auto"/>
              <w:bottom w:val="nil"/>
              <w:right w:val="single" w:sz="4" w:space="0" w:color="auto"/>
            </w:tcBorders>
          </w:tcPr>
          <w:p w:rsidR="00F80329" w:rsidRPr="00F80329" w:rsidRDefault="00F80329" w:rsidP="00E65339">
            <w:pPr>
              <w:jc w:val="both"/>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__________________________________________________________________________________________________________</w:t>
            </w:r>
          </w:p>
        </w:tc>
      </w:tr>
      <w:tr w:rsidR="00F80329" w:rsidRPr="00F80329" w:rsidTr="00E65339">
        <w:tc>
          <w:tcPr>
            <w:tcW w:w="3599" w:type="dxa"/>
            <w:gridSpan w:val="5"/>
            <w:tcBorders>
              <w:top w:val="nil"/>
              <w:left w:val="single" w:sz="4" w:space="0" w:color="auto"/>
              <w:bottom w:val="nil"/>
              <w:right w:val="nil"/>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Nombre(s)</w:t>
            </w:r>
          </w:p>
        </w:tc>
        <w:tc>
          <w:tcPr>
            <w:tcW w:w="3599" w:type="dxa"/>
            <w:gridSpan w:val="7"/>
            <w:tcBorders>
              <w:top w:val="nil"/>
              <w:left w:val="nil"/>
              <w:bottom w:val="nil"/>
              <w:right w:val="nil"/>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Primer apellido</w:t>
            </w:r>
          </w:p>
        </w:tc>
        <w:tc>
          <w:tcPr>
            <w:tcW w:w="3600" w:type="dxa"/>
            <w:gridSpan w:val="7"/>
            <w:tcBorders>
              <w:top w:val="nil"/>
              <w:left w:val="nil"/>
              <w:bottom w:val="nil"/>
              <w:right w:val="single" w:sz="4" w:space="0" w:color="auto"/>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rsidTr="00E65339">
        <w:tc>
          <w:tcPr>
            <w:tcW w:w="10798" w:type="dxa"/>
            <w:gridSpan w:val="19"/>
            <w:tcBorders>
              <w:top w:val="nil"/>
              <w:left w:val="single" w:sz="4" w:space="0" w:color="auto"/>
              <w:bottom w:val="nil"/>
              <w:right w:val="single" w:sz="4" w:space="0" w:color="auto"/>
            </w:tcBorders>
            <w:shd w:val="clear" w:color="auto" w:fill="auto"/>
          </w:tcPr>
          <w:p w:rsidR="00F80329" w:rsidRPr="00F80329" w:rsidRDefault="00F80329" w:rsidP="00E65339">
            <w:pPr>
              <w:rPr>
                <w:rFonts w:ascii="Calibri Light" w:hAnsi="Calibri Light"/>
                <w:sz w:val="20"/>
                <w:szCs w:val="20"/>
              </w:rPr>
            </w:pPr>
            <w:r w:rsidRPr="00F80329">
              <w:rPr>
                <w:rFonts w:ascii="Calibri Light" w:hAnsi="Calibri Light"/>
                <w:sz w:val="20"/>
                <w:szCs w:val="20"/>
              </w:rPr>
              <w:t xml:space="preserve">Si requiere mayor espacio, marque la siguiente casilla y especifique el número de hojas: </w:t>
            </w:r>
            <w:r w:rsidRPr="00F80329">
              <w:rPr>
                <w:rFonts w:ascii="Calibri Light" w:hAnsi="Calibri Light"/>
                <w:sz w:val="28"/>
                <w:szCs w:val="28"/>
              </w:rPr>
              <w:t>□</w:t>
            </w:r>
            <w:r w:rsidRPr="00F80329">
              <w:rPr>
                <w:rFonts w:ascii="Calibri Light" w:hAnsi="Calibri Light"/>
                <w:sz w:val="20"/>
                <w:szCs w:val="20"/>
              </w:rPr>
              <w:t xml:space="preserve"> Anexo _____ hojas.</w:t>
            </w:r>
          </w:p>
        </w:tc>
      </w:tr>
      <w:tr w:rsidR="00F80329" w:rsidRPr="00F80329" w:rsidTr="00E65339">
        <w:tc>
          <w:tcPr>
            <w:tcW w:w="10798" w:type="dxa"/>
            <w:gridSpan w:val="19"/>
            <w:tcBorders>
              <w:top w:val="nil"/>
              <w:left w:val="single" w:sz="4" w:space="0" w:color="auto"/>
              <w:bottom w:val="nil"/>
              <w:right w:val="single" w:sz="4" w:space="0" w:color="auto"/>
            </w:tcBorders>
            <w:shd w:val="clear" w:color="auto" w:fill="000000" w:themeFill="text1"/>
          </w:tcPr>
          <w:p w:rsidR="00F80329" w:rsidRPr="00F80329" w:rsidRDefault="00F80329" w:rsidP="00E65339">
            <w:pPr>
              <w:rPr>
                <w:rFonts w:ascii="Calibri Light" w:hAnsi="Calibri Light"/>
                <w:b/>
                <w:sz w:val="20"/>
                <w:szCs w:val="20"/>
              </w:rPr>
            </w:pPr>
            <w:r w:rsidRPr="00F80329">
              <w:rPr>
                <w:rFonts w:ascii="Calibri Light" w:hAnsi="Calibri Light"/>
                <w:b/>
                <w:sz w:val="20"/>
                <w:szCs w:val="20"/>
              </w:rPr>
              <w:t>4. En su caso, indique si los datos son de una persona:</w:t>
            </w:r>
          </w:p>
        </w:tc>
      </w:tr>
      <w:tr w:rsidR="00F80329" w:rsidRPr="00F80329" w:rsidTr="00E65339">
        <w:tc>
          <w:tcPr>
            <w:tcW w:w="3259" w:type="dxa"/>
            <w:gridSpan w:val="4"/>
            <w:tcBorders>
              <w:top w:val="nil"/>
              <w:left w:val="single" w:sz="4" w:space="0" w:color="auto"/>
              <w:bottom w:val="nil"/>
              <w:right w:val="nil"/>
            </w:tcBorders>
          </w:tcPr>
          <w:p w:rsidR="00F80329" w:rsidRPr="00F80329" w:rsidRDefault="00F80329" w:rsidP="00E65339">
            <w:pPr>
              <w:jc w:val="cente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Menor de edad</w:t>
            </w:r>
          </w:p>
        </w:tc>
        <w:tc>
          <w:tcPr>
            <w:tcW w:w="4252" w:type="dxa"/>
            <w:gridSpan w:val="9"/>
            <w:tcBorders>
              <w:top w:val="nil"/>
              <w:left w:val="nil"/>
              <w:bottom w:val="nil"/>
              <w:right w:val="nil"/>
            </w:tcBorders>
          </w:tcPr>
          <w:p w:rsidR="00F80329" w:rsidRPr="00F80329" w:rsidRDefault="00F80329" w:rsidP="00E65339">
            <w:pPr>
              <w:jc w:val="cente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En estado de interdicción o incapacidad legal</w:t>
            </w:r>
          </w:p>
        </w:tc>
        <w:tc>
          <w:tcPr>
            <w:tcW w:w="3287" w:type="dxa"/>
            <w:gridSpan w:val="6"/>
            <w:tcBorders>
              <w:top w:val="nil"/>
              <w:left w:val="nil"/>
              <w:bottom w:val="nil"/>
              <w:right w:val="single" w:sz="4" w:space="0" w:color="auto"/>
            </w:tcBorders>
          </w:tcPr>
          <w:p w:rsidR="00F80329" w:rsidRPr="00F80329" w:rsidRDefault="00F80329" w:rsidP="00E65339">
            <w:pPr>
              <w:jc w:val="cente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Fallecida</w:t>
            </w:r>
          </w:p>
        </w:tc>
      </w:tr>
      <w:tr w:rsidR="00F80329" w:rsidRPr="00F80329" w:rsidTr="00E65339">
        <w:tc>
          <w:tcPr>
            <w:tcW w:w="10798" w:type="dxa"/>
            <w:gridSpan w:val="19"/>
            <w:tcBorders>
              <w:top w:val="nil"/>
              <w:left w:val="single" w:sz="4" w:space="0" w:color="auto"/>
              <w:bottom w:val="nil"/>
              <w:right w:val="single" w:sz="4" w:space="0" w:color="auto"/>
            </w:tcBorders>
          </w:tcPr>
          <w:p w:rsidR="00F80329" w:rsidRDefault="00F80329" w:rsidP="00E65339">
            <w:pPr>
              <w:rPr>
                <w:rFonts w:ascii="Calibri Light" w:hAnsi="Calibri Light"/>
                <w:sz w:val="20"/>
                <w:szCs w:val="20"/>
              </w:rPr>
            </w:pPr>
            <w:r w:rsidRPr="00F80329">
              <w:rPr>
                <w:rFonts w:ascii="Calibri Light" w:hAnsi="Calibri Light"/>
                <w:sz w:val="20"/>
                <w:szCs w:val="20"/>
              </w:rPr>
              <w:t>Si seleccionó algunas de las opciones anteriores, véase “Información general</w:t>
            </w:r>
            <w:r w:rsidR="00E65339">
              <w:rPr>
                <w:rFonts w:ascii="Calibri Light" w:hAnsi="Calibri Light"/>
                <w:sz w:val="20"/>
                <w:szCs w:val="20"/>
              </w:rPr>
              <w:t>, hoja</w:t>
            </w:r>
            <w:r w:rsidR="00010A1C">
              <w:rPr>
                <w:rFonts w:ascii="Calibri Light" w:hAnsi="Calibri Light"/>
                <w:sz w:val="20"/>
                <w:szCs w:val="20"/>
              </w:rPr>
              <w:t>s</w:t>
            </w:r>
            <w:r w:rsidR="00E65339">
              <w:rPr>
                <w:rFonts w:ascii="Calibri Light" w:hAnsi="Calibri Light"/>
                <w:sz w:val="20"/>
                <w:szCs w:val="20"/>
              </w:rPr>
              <w:t xml:space="preserve"> 3</w:t>
            </w:r>
            <w:r w:rsidR="00010A1C">
              <w:rPr>
                <w:rFonts w:ascii="Calibri Light" w:hAnsi="Calibri Light"/>
                <w:sz w:val="20"/>
                <w:szCs w:val="20"/>
              </w:rPr>
              <w:t xml:space="preserve"> y 4</w:t>
            </w:r>
            <w:r w:rsidRPr="00F80329">
              <w:rPr>
                <w:rFonts w:ascii="Calibri Light" w:hAnsi="Calibri Light"/>
                <w:sz w:val="20"/>
                <w:szCs w:val="20"/>
              </w:rPr>
              <w:t>”, para los requisitos aplicables a cada caso.</w:t>
            </w:r>
          </w:p>
          <w:p w:rsidR="008963ED" w:rsidRDefault="008963ED" w:rsidP="00E65339">
            <w:pPr>
              <w:rPr>
                <w:rFonts w:ascii="Calibri Light" w:hAnsi="Calibri Light"/>
                <w:sz w:val="20"/>
                <w:szCs w:val="20"/>
              </w:rPr>
            </w:pPr>
          </w:p>
          <w:p w:rsidR="008963ED" w:rsidRDefault="008963ED" w:rsidP="00E65339">
            <w:pPr>
              <w:rPr>
                <w:rFonts w:ascii="Calibri Light" w:hAnsi="Calibri Light"/>
                <w:sz w:val="20"/>
                <w:szCs w:val="20"/>
              </w:rPr>
            </w:pPr>
          </w:p>
          <w:p w:rsidR="008963ED" w:rsidRPr="00F80329" w:rsidRDefault="008963ED" w:rsidP="00E65339">
            <w:pPr>
              <w:rPr>
                <w:rFonts w:ascii="Calibri Light" w:hAnsi="Calibri Light"/>
                <w:sz w:val="20"/>
                <w:szCs w:val="20"/>
              </w:rPr>
            </w:pPr>
          </w:p>
        </w:tc>
      </w:tr>
      <w:tr w:rsidR="00F80329" w:rsidRPr="00F80329" w:rsidTr="00E65339">
        <w:tc>
          <w:tcPr>
            <w:tcW w:w="10798" w:type="dxa"/>
            <w:gridSpan w:val="19"/>
            <w:tcBorders>
              <w:bottom w:val="single" w:sz="4" w:space="0" w:color="auto"/>
            </w:tcBorders>
            <w:shd w:val="clear" w:color="auto" w:fill="000000" w:themeFill="text1"/>
          </w:tcPr>
          <w:p w:rsidR="00F80329" w:rsidRPr="00F80329" w:rsidRDefault="00F80329" w:rsidP="00E65339">
            <w:pPr>
              <w:pStyle w:val="Ttulo2"/>
              <w:spacing w:before="0"/>
              <w:jc w:val="both"/>
              <w:outlineLvl w:val="1"/>
              <w:rPr>
                <w:rFonts w:ascii="Calibri Light" w:hAnsi="Calibri Light"/>
                <w:b/>
                <w:color w:val="auto"/>
                <w:sz w:val="20"/>
                <w:szCs w:val="20"/>
              </w:rPr>
            </w:pPr>
            <w:r w:rsidRPr="00F80329">
              <w:rPr>
                <w:rFonts w:ascii="Calibri Light" w:hAnsi="Calibri Light"/>
                <w:b/>
                <w:color w:val="auto"/>
                <w:sz w:val="20"/>
                <w:szCs w:val="20"/>
              </w:rPr>
              <w:lastRenderedPageBreak/>
              <w:t xml:space="preserve">5. Acto que se recurre y las razones o motivos de la </w:t>
            </w:r>
            <w:proofErr w:type="gramStart"/>
            <w:r w:rsidRPr="00F80329">
              <w:rPr>
                <w:rFonts w:ascii="Calibri Light" w:hAnsi="Calibri Light"/>
                <w:b/>
                <w:color w:val="auto"/>
                <w:sz w:val="20"/>
                <w:szCs w:val="20"/>
              </w:rPr>
              <w:t>inconformidad:*</w:t>
            </w:r>
            <w:proofErr w:type="gramEnd"/>
          </w:p>
        </w:tc>
      </w:tr>
      <w:tr w:rsidR="00F80329" w:rsidRPr="00F80329" w:rsidTr="00E65339">
        <w:tc>
          <w:tcPr>
            <w:tcW w:w="10798" w:type="dxa"/>
            <w:gridSpan w:val="19"/>
            <w:tcBorders>
              <w:top w:val="single" w:sz="4" w:space="0" w:color="auto"/>
              <w:bottom w:val="single" w:sz="4" w:space="0" w:color="auto"/>
            </w:tcBorders>
          </w:tcPr>
          <w:p w:rsidR="00F80329" w:rsidRPr="00F80329" w:rsidRDefault="00F80329" w:rsidP="00E65339">
            <w:pPr>
              <w:rPr>
                <w:rFonts w:ascii="Calibri Light" w:hAnsi="Calibri Light"/>
                <w:sz w:val="20"/>
                <w:szCs w:val="20"/>
              </w:rPr>
            </w:pPr>
          </w:p>
        </w:tc>
      </w:tr>
      <w:tr w:rsidR="00F80329" w:rsidRPr="00F80329" w:rsidTr="00E65339">
        <w:tc>
          <w:tcPr>
            <w:tcW w:w="10798" w:type="dxa"/>
            <w:gridSpan w:val="19"/>
            <w:tcBorders>
              <w:top w:val="single" w:sz="4" w:space="0" w:color="auto"/>
              <w:bottom w:val="single" w:sz="4" w:space="0" w:color="auto"/>
            </w:tcBorders>
          </w:tcPr>
          <w:p w:rsidR="00F80329" w:rsidRPr="00F80329" w:rsidRDefault="00F80329" w:rsidP="00E65339">
            <w:pPr>
              <w:rPr>
                <w:rFonts w:ascii="Calibri Light" w:hAnsi="Calibri Light"/>
                <w:sz w:val="20"/>
                <w:szCs w:val="20"/>
              </w:rPr>
            </w:pPr>
          </w:p>
        </w:tc>
      </w:tr>
      <w:tr w:rsidR="00F80329" w:rsidRPr="00F80329" w:rsidTr="00E65339">
        <w:tc>
          <w:tcPr>
            <w:tcW w:w="10798" w:type="dxa"/>
            <w:gridSpan w:val="19"/>
            <w:tcBorders>
              <w:top w:val="single" w:sz="4" w:space="0" w:color="auto"/>
              <w:bottom w:val="single" w:sz="4" w:space="0" w:color="auto"/>
            </w:tcBorders>
          </w:tcPr>
          <w:p w:rsidR="00F80329" w:rsidRPr="00F80329" w:rsidRDefault="00F80329" w:rsidP="00E65339">
            <w:pPr>
              <w:rPr>
                <w:rFonts w:ascii="Calibri Light" w:hAnsi="Calibri Light"/>
                <w:sz w:val="20"/>
                <w:szCs w:val="20"/>
              </w:rPr>
            </w:pPr>
          </w:p>
        </w:tc>
      </w:tr>
      <w:tr w:rsidR="00F80329" w:rsidRPr="00F80329" w:rsidTr="00E65339">
        <w:tc>
          <w:tcPr>
            <w:tcW w:w="10798" w:type="dxa"/>
            <w:gridSpan w:val="19"/>
            <w:tcBorders>
              <w:top w:val="single" w:sz="4" w:space="0" w:color="auto"/>
              <w:bottom w:val="single" w:sz="4" w:space="0" w:color="auto"/>
            </w:tcBorders>
          </w:tcPr>
          <w:p w:rsidR="00F80329" w:rsidRPr="00F80329" w:rsidRDefault="00F80329" w:rsidP="00E65339">
            <w:pPr>
              <w:rPr>
                <w:rFonts w:ascii="Calibri Light" w:hAnsi="Calibri Light"/>
                <w:sz w:val="20"/>
                <w:szCs w:val="20"/>
              </w:rPr>
            </w:pPr>
          </w:p>
        </w:tc>
      </w:tr>
      <w:tr w:rsidR="00F80329" w:rsidRPr="00F80329" w:rsidTr="00E65339">
        <w:tc>
          <w:tcPr>
            <w:tcW w:w="10798" w:type="dxa"/>
            <w:gridSpan w:val="19"/>
            <w:tcBorders>
              <w:top w:val="single" w:sz="4" w:space="0" w:color="auto"/>
              <w:bottom w:val="single" w:sz="4" w:space="0" w:color="auto"/>
            </w:tcBorders>
          </w:tcPr>
          <w:p w:rsidR="00F80329" w:rsidRPr="00F80329" w:rsidRDefault="00F80329" w:rsidP="00E65339">
            <w:pPr>
              <w:rPr>
                <w:rFonts w:ascii="Calibri Light" w:hAnsi="Calibri Light"/>
                <w:sz w:val="20"/>
                <w:szCs w:val="20"/>
              </w:rPr>
            </w:pPr>
          </w:p>
        </w:tc>
      </w:tr>
      <w:tr w:rsidR="008963ED" w:rsidRPr="00F80329" w:rsidTr="00E65339">
        <w:tc>
          <w:tcPr>
            <w:tcW w:w="10798" w:type="dxa"/>
            <w:gridSpan w:val="19"/>
            <w:tcBorders>
              <w:top w:val="single" w:sz="4" w:space="0" w:color="auto"/>
              <w:bottom w:val="single" w:sz="4" w:space="0" w:color="auto"/>
            </w:tcBorders>
          </w:tcPr>
          <w:p w:rsidR="008963ED" w:rsidRPr="00F80329" w:rsidRDefault="008963ED" w:rsidP="00E65339">
            <w:pPr>
              <w:rPr>
                <w:rFonts w:ascii="Calibri Light" w:hAnsi="Calibri Light"/>
                <w:sz w:val="20"/>
                <w:szCs w:val="20"/>
              </w:rPr>
            </w:pPr>
          </w:p>
        </w:tc>
      </w:tr>
      <w:tr w:rsidR="008963ED" w:rsidRPr="00F80329" w:rsidTr="00E65339">
        <w:tc>
          <w:tcPr>
            <w:tcW w:w="10798" w:type="dxa"/>
            <w:gridSpan w:val="19"/>
            <w:tcBorders>
              <w:top w:val="single" w:sz="4" w:space="0" w:color="auto"/>
              <w:bottom w:val="single" w:sz="4" w:space="0" w:color="auto"/>
            </w:tcBorders>
          </w:tcPr>
          <w:p w:rsidR="008963ED" w:rsidRPr="00F80329" w:rsidRDefault="008963ED" w:rsidP="00E65339">
            <w:pPr>
              <w:rPr>
                <w:rFonts w:ascii="Calibri Light" w:hAnsi="Calibri Light"/>
                <w:sz w:val="20"/>
                <w:szCs w:val="20"/>
              </w:rPr>
            </w:pPr>
          </w:p>
        </w:tc>
      </w:tr>
      <w:tr w:rsidR="008963ED" w:rsidRPr="00F80329" w:rsidTr="00E65339">
        <w:tc>
          <w:tcPr>
            <w:tcW w:w="10798" w:type="dxa"/>
            <w:gridSpan w:val="19"/>
            <w:tcBorders>
              <w:top w:val="single" w:sz="4" w:space="0" w:color="auto"/>
              <w:bottom w:val="single" w:sz="4" w:space="0" w:color="auto"/>
            </w:tcBorders>
          </w:tcPr>
          <w:p w:rsidR="008963ED" w:rsidRPr="00F80329" w:rsidRDefault="008963ED" w:rsidP="00E65339">
            <w:pPr>
              <w:rPr>
                <w:rFonts w:ascii="Calibri Light" w:hAnsi="Calibri Light"/>
                <w:sz w:val="20"/>
                <w:szCs w:val="20"/>
              </w:rPr>
            </w:pPr>
          </w:p>
        </w:tc>
      </w:tr>
      <w:tr w:rsidR="00F80329" w:rsidRPr="00F80329" w:rsidTr="00E65339">
        <w:tc>
          <w:tcPr>
            <w:tcW w:w="10798" w:type="dxa"/>
            <w:gridSpan w:val="19"/>
            <w:tcBorders>
              <w:top w:val="single" w:sz="4" w:space="0" w:color="auto"/>
            </w:tcBorders>
          </w:tcPr>
          <w:p w:rsidR="00F80329" w:rsidRPr="00F80329" w:rsidRDefault="00F80329" w:rsidP="00E65339">
            <w:pPr>
              <w:rPr>
                <w:rFonts w:ascii="Calibri Light" w:hAnsi="Calibri Light"/>
                <w:sz w:val="20"/>
                <w:szCs w:val="20"/>
              </w:rPr>
            </w:pPr>
            <w:r w:rsidRPr="00F80329">
              <w:rPr>
                <w:rFonts w:ascii="Calibri Light" w:hAnsi="Calibri Light"/>
                <w:sz w:val="20"/>
                <w:szCs w:val="20"/>
              </w:rPr>
              <w:t xml:space="preserve">Si requiere mayor espacio, marque la siguiente casilla y especifique el número de hojas: </w:t>
            </w:r>
            <w:r w:rsidRPr="00F80329">
              <w:rPr>
                <w:rFonts w:ascii="Calibri Light" w:hAnsi="Calibri Light"/>
                <w:sz w:val="28"/>
                <w:szCs w:val="28"/>
              </w:rPr>
              <w:t>□</w:t>
            </w:r>
            <w:r w:rsidRPr="00F80329">
              <w:rPr>
                <w:rFonts w:ascii="Calibri Light" w:hAnsi="Calibri Light"/>
                <w:sz w:val="20"/>
                <w:szCs w:val="20"/>
              </w:rPr>
              <w:t xml:space="preserve"> Anexo _____ hojas.</w:t>
            </w:r>
          </w:p>
        </w:tc>
      </w:tr>
      <w:tr w:rsidR="00F80329" w:rsidRPr="00F80329" w:rsidTr="00E65339">
        <w:tc>
          <w:tcPr>
            <w:tcW w:w="10798" w:type="dxa"/>
            <w:gridSpan w:val="19"/>
            <w:tcBorders>
              <w:top w:val="single" w:sz="4" w:space="0" w:color="auto"/>
              <w:bottom w:val="single" w:sz="4" w:space="0" w:color="auto"/>
            </w:tcBorders>
            <w:shd w:val="clear" w:color="auto" w:fill="000000" w:themeFill="text1"/>
          </w:tcPr>
          <w:p w:rsidR="00F80329" w:rsidRPr="00F80329" w:rsidRDefault="00F80329" w:rsidP="00E65339">
            <w:pPr>
              <w:rPr>
                <w:rFonts w:ascii="Calibri Light" w:hAnsi="Calibri Light"/>
                <w:sz w:val="20"/>
                <w:szCs w:val="20"/>
              </w:rPr>
            </w:pPr>
            <w:r w:rsidRPr="00F80329">
              <w:rPr>
                <w:rFonts w:ascii="Calibri Light" w:hAnsi="Calibri Light"/>
                <w:b/>
                <w:sz w:val="20"/>
                <w:szCs w:val="20"/>
              </w:rPr>
              <w:t>6. Puntos petitorios (lo que solicita a través de este recurso de revisión</w:t>
            </w:r>
            <w:proofErr w:type="gramStart"/>
            <w:r w:rsidRPr="00F80329">
              <w:rPr>
                <w:rFonts w:ascii="Calibri Light" w:hAnsi="Calibri Light"/>
                <w:b/>
                <w:sz w:val="20"/>
                <w:szCs w:val="20"/>
              </w:rPr>
              <w:t>):*</w:t>
            </w:r>
            <w:proofErr w:type="gramEnd"/>
          </w:p>
        </w:tc>
      </w:tr>
      <w:tr w:rsidR="00F80329" w:rsidRPr="00F80329" w:rsidTr="00E65339">
        <w:tc>
          <w:tcPr>
            <w:tcW w:w="10798" w:type="dxa"/>
            <w:gridSpan w:val="19"/>
            <w:tcBorders>
              <w:top w:val="single" w:sz="4" w:space="0" w:color="auto"/>
              <w:bottom w:val="single" w:sz="4" w:space="0" w:color="auto"/>
            </w:tcBorders>
            <w:shd w:val="clear" w:color="auto" w:fill="auto"/>
          </w:tcPr>
          <w:p w:rsidR="00F80329" w:rsidRPr="00F80329" w:rsidRDefault="00F80329" w:rsidP="00E65339">
            <w:pPr>
              <w:rPr>
                <w:rFonts w:ascii="Calibri Light" w:hAnsi="Calibri Light"/>
                <w:b/>
                <w:sz w:val="20"/>
                <w:szCs w:val="20"/>
              </w:rPr>
            </w:pPr>
          </w:p>
        </w:tc>
      </w:tr>
      <w:tr w:rsidR="008963ED" w:rsidRPr="00F80329" w:rsidTr="00E65339">
        <w:tc>
          <w:tcPr>
            <w:tcW w:w="10798" w:type="dxa"/>
            <w:gridSpan w:val="19"/>
            <w:tcBorders>
              <w:top w:val="single" w:sz="4" w:space="0" w:color="auto"/>
              <w:bottom w:val="single" w:sz="4" w:space="0" w:color="auto"/>
            </w:tcBorders>
            <w:shd w:val="clear" w:color="auto" w:fill="auto"/>
          </w:tcPr>
          <w:p w:rsidR="008963ED" w:rsidRPr="00F80329" w:rsidRDefault="008963ED" w:rsidP="00E65339">
            <w:pPr>
              <w:rPr>
                <w:rFonts w:ascii="Calibri Light" w:hAnsi="Calibri Light"/>
                <w:b/>
                <w:sz w:val="20"/>
                <w:szCs w:val="20"/>
              </w:rPr>
            </w:pPr>
          </w:p>
        </w:tc>
      </w:tr>
      <w:tr w:rsidR="00F80329" w:rsidRPr="00F80329" w:rsidTr="00E65339">
        <w:tc>
          <w:tcPr>
            <w:tcW w:w="10798" w:type="dxa"/>
            <w:gridSpan w:val="19"/>
            <w:tcBorders>
              <w:top w:val="single" w:sz="4" w:space="0" w:color="auto"/>
              <w:bottom w:val="single" w:sz="4" w:space="0" w:color="auto"/>
            </w:tcBorders>
            <w:shd w:val="clear" w:color="auto" w:fill="auto"/>
          </w:tcPr>
          <w:p w:rsidR="00F80329" w:rsidRPr="00F80329" w:rsidRDefault="00F80329" w:rsidP="00E65339">
            <w:pPr>
              <w:rPr>
                <w:rFonts w:ascii="Calibri Light" w:hAnsi="Calibri Light"/>
                <w:b/>
                <w:sz w:val="20"/>
                <w:szCs w:val="20"/>
              </w:rPr>
            </w:pPr>
          </w:p>
        </w:tc>
      </w:tr>
      <w:tr w:rsidR="008963ED" w:rsidRPr="00F80329" w:rsidTr="00E65339">
        <w:tc>
          <w:tcPr>
            <w:tcW w:w="10798" w:type="dxa"/>
            <w:gridSpan w:val="19"/>
            <w:tcBorders>
              <w:top w:val="single" w:sz="4" w:space="0" w:color="auto"/>
              <w:bottom w:val="single" w:sz="4" w:space="0" w:color="auto"/>
            </w:tcBorders>
            <w:shd w:val="clear" w:color="auto" w:fill="auto"/>
          </w:tcPr>
          <w:p w:rsidR="008963ED" w:rsidRPr="00F80329" w:rsidRDefault="008963ED" w:rsidP="00E65339">
            <w:pPr>
              <w:rPr>
                <w:rFonts w:ascii="Calibri Light" w:hAnsi="Calibri Light"/>
                <w:b/>
                <w:sz w:val="20"/>
                <w:szCs w:val="20"/>
              </w:rPr>
            </w:pPr>
          </w:p>
        </w:tc>
      </w:tr>
      <w:tr w:rsidR="00F80329" w:rsidRPr="00F80329" w:rsidTr="00E65339">
        <w:tc>
          <w:tcPr>
            <w:tcW w:w="10798" w:type="dxa"/>
            <w:gridSpan w:val="19"/>
            <w:tcBorders>
              <w:top w:val="single" w:sz="4" w:space="0" w:color="auto"/>
              <w:bottom w:val="single" w:sz="4" w:space="0" w:color="auto"/>
            </w:tcBorders>
            <w:shd w:val="clear" w:color="auto" w:fill="auto"/>
          </w:tcPr>
          <w:p w:rsidR="00F80329" w:rsidRPr="00F80329" w:rsidRDefault="00F80329" w:rsidP="00E65339">
            <w:pPr>
              <w:rPr>
                <w:rFonts w:ascii="Calibri Light" w:hAnsi="Calibri Light"/>
                <w:b/>
                <w:sz w:val="20"/>
                <w:szCs w:val="20"/>
              </w:rPr>
            </w:pPr>
          </w:p>
        </w:tc>
      </w:tr>
      <w:tr w:rsidR="00F80329" w:rsidRPr="00F80329" w:rsidTr="00E65339">
        <w:tc>
          <w:tcPr>
            <w:tcW w:w="10798" w:type="dxa"/>
            <w:gridSpan w:val="19"/>
            <w:tcBorders>
              <w:top w:val="single" w:sz="4" w:space="0" w:color="auto"/>
              <w:bottom w:val="single" w:sz="4" w:space="0" w:color="auto"/>
            </w:tcBorders>
            <w:shd w:val="clear" w:color="auto" w:fill="auto"/>
          </w:tcPr>
          <w:p w:rsidR="00F80329" w:rsidRPr="00F80329" w:rsidRDefault="00F80329" w:rsidP="00E65339">
            <w:pPr>
              <w:rPr>
                <w:rFonts w:ascii="Calibri Light" w:hAnsi="Calibri Light"/>
                <w:sz w:val="20"/>
                <w:szCs w:val="20"/>
              </w:rPr>
            </w:pPr>
            <w:r w:rsidRPr="00F80329">
              <w:rPr>
                <w:rFonts w:ascii="Calibri Light" w:hAnsi="Calibri Light"/>
                <w:sz w:val="20"/>
                <w:szCs w:val="20"/>
              </w:rPr>
              <w:t>Si requiere mayor espacio, marque la siguiente casilla y especifique el número de hojas:</w:t>
            </w:r>
            <w:r w:rsidRPr="00F80329">
              <w:rPr>
                <w:rFonts w:ascii="Calibri Light" w:hAnsi="Calibri Light"/>
                <w:sz w:val="28"/>
                <w:szCs w:val="28"/>
              </w:rPr>
              <w:t xml:space="preserve"> □</w:t>
            </w:r>
            <w:r w:rsidRPr="00F80329">
              <w:rPr>
                <w:rFonts w:ascii="Calibri Light" w:hAnsi="Calibri Light"/>
                <w:sz w:val="20"/>
                <w:szCs w:val="20"/>
              </w:rPr>
              <w:t xml:space="preserve"> Anexo _____ hojas.</w:t>
            </w:r>
          </w:p>
        </w:tc>
      </w:tr>
      <w:tr w:rsidR="00F80329" w:rsidRPr="00F80329" w:rsidTr="00E65339">
        <w:tc>
          <w:tcPr>
            <w:tcW w:w="10798" w:type="dxa"/>
            <w:gridSpan w:val="19"/>
            <w:tcBorders>
              <w:top w:val="single" w:sz="4" w:space="0" w:color="auto"/>
            </w:tcBorders>
            <w:shd w:val="clear" w:color="auto" w:fill="000000" w:themeFill="text1"/>
          </w:tcPr>
          <w:p w:rsidR="00F80329" w:rsidRPr="00F80329" w:rsidRDefault="00F80329" w:rsidP="00E65339">
            <w:pPr>
              <w:rPr>
                <w:rFonts w:ascii="Calibri Light" w:hAnsi="Calibri Light"/>
                <w:sz w:val="20"/>
                <w:szCs w:val="20"/>
              </w:rPr>
            </w:pPr>
            <w:r w:rsidRPr="00F80329">
              <w:rPr>
                <w:rFonts w:ascii="Calibri Light" w:hAnsi="Calibri Light"/>
                <w:b/>
                <w:sz w:val="20"/>
                <w:szCs w:val="20"/>
              </w:rPr>
              <w:t>7. Indique lugar o medio para</w:t>
            </w:r>
            <w:r w:rsidR="00610726">
              <w:rPr>
                <w:rFonts w:ascii="Calibri Light" w:hAnsi="Calibri Light"/>
                <w:b/>
                <w:sz w:val="20"/>
                <w:szCs w:val="20"/>
              </w:rPr>
              <w:t xml:space="preserve"> oír y</w:t>
            </w:r>
            <w:r w:rsidRPr="00F80329">
              <w:rPr>
                <w:rFonts w:ascii="Calibri Light" w:hAnsi="Calibri Light"/>
                <w:b/>
                <w:sz w:val="20"/>
                <w:szCs w:val="20"/>
              </w:rPr>
              <w:t xml:space="preserve"> recibir </w:t>
            </w:r>
            <w:proofErr w:type="gramStart"/>
            <w:r w:rsidRPr="00F80329">
              <w:rPr>
                <w:rFonts w:ascii="Calibri Light" w:hAnsi="Calibri Light"/>
                <w:b/>
                <w:sz w:val="20"/>
                <w:szCs w:val="20"/>
              </w:rPr>
              <w:t>notificaciones:*</w:t>
            </w:r>
            <w:proofErr w:type="gramEnd"/>
          </w:p>
        </w:tc>
      </w:tr>
      <w:tr w:rsidR="00F80329" w:rsidRPr="00F80329" w:rsidTr="00E65339">
        <w:trPr>
          <w:trHeight w:val="142"/>
        </w:trPr>
        <w:tc>
          <w:tcPr>
            <w:tcW w:w="10798" w:type="dxa"/>
            <w:gridSpan w:val="19"/>
          </w:tcPr>
          <w:p w:rsidR="00F80329" w:rsidRPr="00F80329" w:rsidRDefault="00F80329" w:rsidP="00E65339">
            <w:pP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w:t>
            </w:r>
            <w:r w:rsidRPr="00F80329">
              <w:rPr>
                <w:rFonts w:ascii="Calibri Light" w:hAnsi="Calibri Light"/>
                <w:b/>
                <w:sz w:val="20"/>
                <w:szCs w:val="20"/>
              </w:rPr>
              <w:t>Correo electrónico:</w:t>
            </w:r>
            <w:r w:rsidRPr="00F80329">
              <w:rPr>
                <w:rStyle w:val="Ttulo2Car"/>
                <w:rFonts w:ascii="Calibri Light" w:hAnsi="Calibri Light"/>
                <w:b/>
                <w:color w:val="auto"/>
                <w:sz w:val="20"/>
                <w:szCs w:val="20"/>
              </w:rPr>
              <w:t xml:space="preserve"> </w:t>
            </w:r>
            <w:r w:rsidRPr="00F80329">
              <w:rPr>
                <w:rFonts w:ascii="Calibri Light" w:hAnsi="Calibri Light"/>
                <w:sz w:val="20"/>
                <w:szCs w:val="20"/>
              </w:rPr>
              <w:t xml:space="preserve">_________________________________________________________________________ </w:t>
            </w:r>
          </w:p>
          <w:p w:rsidR="00F80329" w:rsidRPr="00F80329" w:rsidRDefault="00F80329" w:rsidP="00E65339">
            <w:pPr>
              <w:rPr>
                <w:rStyle w:val="Ttulo2Car"/>
                <w:rFonts w:ascii="Calibri Light" w:hAnsi="Calibri Light"/>
                <w:b/>
                <w:color w:val="auto"/>
                <w:sz w:val="20"/>
                <w:szCs w:val="20"/>
              </w:rPr>
            </w:pPr>
            <w:r w:rsidRPr="00F80329">
              <w:rPr>
                <w:rFonts w:ascii="Calibri Light" w:hAnsi="Calibri Light"/>
                <w:sz w:val="28"/>
                <w:szCs w:val="28"/>
              </w:rPr>
              <w:t>□</w:t>
            </w:r>
            <w:r w:rsidRPr="00F80329">
              <w:rPr>
                <w:rFonts w:ascii="Calibri Light" w:hAnsi="Calibri Light"/>
                <w:sz w:val="20"/>
                <w:szCs w:val="20"/>
              </w:rPr>
              <w:t xml:space="preserve"> </w:t>
            </w:r>
            <w:r w:rsidRPr="0090414E">
              <w:rPr>
                <w:rStyle w:val="Ttulo2Car"/>
                <w:rFonts w:ascii="Calibri Light" w:hAnsi="Calibri Light"/>
                <w:b/>
                <w:color w:val="auto"/>
                <w:sz w:val="20"/>
                <w:szCs w:val="20"/>
              </w:rPr>
              <w:t>Sistema Electrónico habilitado para ello</w:t>
            </w:r>
          </w:p>
          <w:p w:rsidR="00F80329" w:rsidRPr="00F80329" w:rsidRDefault="00F80329" w:rsidP="00E65339">
            <w:pPr>
              <w:rPr>
                <w:rFonts w:ascii="Calibri Light" w:hAnsi="Calibri Light"/>
                <w:b/>
                <w:sz w:val="20"/>
                <w:szCs w:val="20"/>
              </w:rPr>
            </w:pPr>
            <w:r w:rsidRPr="00F80329">
              <w:rPr>
                <w:rFonts w:ascii="Calibri Light" w:hAnsi="Calibri Light" w:cs="Times New Roman"/>
                <w:sz w:val="28"/>
                <w:szCs w:val="28"/>
              </w:rPr>
              <w:t>□</w:t>
            </w:r>
            <w:r w:rsidRPr="00F80329">
              <w:rPr>
                <w:rFonts w:ascii="Calibri Light" w:hAnsi="Calibri Light"/>
                <w:b/>
                <w:sz w:val="20"/>
                <w:szCs w:val="20"/>
              </w:rPr>
              <w:t xml:space="preserve"> </w:t>
            </w:r>
            <w:r w:rsidR="0090414E">
              <w:rPr>
                <w:rFonts w:ascii="Calibri Light" w:hAnsi="Calibri Light"/>
                <w:b/>
                <w:sz w:val="20"/>
                <w:szCs w:val="20"/>
              </w:rPr>
              <w:t>Personalmente en el domicilio que se indicare.</w:t>
            </w:r>
          </w:p>
          <w:p w:rsidR="00F80329" w:rsidRPr="00F80329" w:rsidRDefault="0090414E" w:rsidP="00E65339">
            <w:pPr>
              <w:rPr>
                <w:rFonts w:ascii="Calibri Light" w:eastAsiaTheme="majorEastAsia" w:hAnsi="Calibri Light" w:cstheme="majorBidi"/>
                <w:sz w:val="20"/>
                <w:szCs w:val="20"/>
              </w:rPr>
            </w:pPr>
            <w:r>
              <w:rPr>
                <w:rFonts w:ascii="Calibri Light" w:hAnsi="Calibri Light"/>
                <w:sz w:val="20"/>
                <w:szCs w:val="20"/>
              </w:rPr>
              <w:t xml:space="preserve">Para </w:t>
            </w:r>
            <w:r w:rsidR="00E12E47">
              <w:rPr>
                <w:rFonts w:ascii="Calibri Light" w:hAnsi="Calibri Light"/>
                <w:sz w:val="20"/>
                <w:szCs w:val="20"/>
              </w:rPr>
              <w:t xml:space="preserve">este </w:t>
            </w:r>
            <w:r>
              <w:rPr>
                <w:rFonts w:ascii="Calibri Light" w:hAnsi="Calibri Light"/>
                <w:sz w:val="20"/>
                <w:szCs w:val="20"/>
              </w:rPr>
              <w:t>último</w:t>
            </w:r>
            <w:r w:rsidR="00F80329" w:rsidRPr="00F80329">
              <w:rPr>
                <w:rFonts w:ascii="Calibri Light" w:hAnsi="Calibri Light"/>
                <w:sz w:val="20"/>
                <w:szCs w:val="20"/>
              </w:rPr>
              <w:t xml:space="preserve">, indique el domicilio completo: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F80329" w:rsidRPr="00F80329" w:rsidTr="00E65339">
              <w:tc>
                <w:tcPr>
                  <w:tcW w:w="3548" w:type="dxa"/>
                  <w:gridSpan w:val="2"/>
                  <w:tcBorders>
                    <w:bottom w:val="single" w:sz="4" w:space="0" w:color="auto"/>
                  </w:tcBorders>
                </w:tcPr>
                <w:p w:rsidR="00F80329" w:rsidRPr="00F80329" w:rsidRDefault="00F80329" w:rsidP="00E65339">
                  <w:pPr>
                    <w:ind w:left="-79"/>
                    <w:rPr>
                      <w:rFonts w:ascii="Calibri Light" w:hAnsi="Calibri Light"/>
                      <w:sz w:val="20"/>
                      <w:szCs w:val="20"/>
                    </w:rPr>
                  </w:pPr>
                </w:p>
              </w:tc>
              <w:tc>
                <w:tcPr>
                  <w:tcW w:w="3566" w:type="dxa"/>
                  <w:gridSpan w:val="2"/>
                  <w:tcBorders>
                    <w:bottom w:val="single" w:sz="4" w:space="0" w:color="auto"/>
                  </w:tcBorders>
                </w:tcPr>
                <w:p w:rsidR="00F80329" w:rsidRPr="00F80329" w:rsidRDefault="00F80329" w:rsidP="00E65339">
                  <w:pPr>
                    <w:rPr>
                      <w:rFonts w:ascii="Calibri Light" w:hAnsi="Calibri Light"/>
                      <w:sz w:val="20"/>
                      <w:szCs w:val="20"/>
                    </w:rPr>
                  </w:pPr>
                </w:p>
              </w:tc>
              <w:tc>
                <w:tcPr>
                  <w:tcW w:w="3182" w:type="dxa"/>
                  <w:tcBorders>
                    <w:bottom w:val="single" w:sz="4" w:space="0" w:color="auto"/>
                  </w:tcBorders>
                </w:tcPr>
                <w:p w:rsidR="00F80329" w:rsidRPr="00F80329" w:rsidRDefault="00F80329" w:rsidP="00E65339">
                  <w:pPr>
                    <w:rPr>
                      <w:rFonts w:ascii="Calibri Light" w:hAnsi="Calibri Light"/>
                      <w:sz w:val="20"/>
                      <w:szCs w:val="20"/>
                    </w:rPr>
                  </w:pPr>
                </w:p>
              </w:tc>
            </w:tr>
            <w:tr w:rsidR="00F80329" w:rsidRPr="00F80329" w:rsidTr="00E65339">
              <w:tc>
                <w:tcPr>
                  <w:tcW w:w="3548" w:type="dxa"/>
                  <w:gridSpan w:val="2"/>
                  <w:tcBorders>
                    <w:top w:val="single" w:sz="4" w:space="0" w:color="auto"/>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Calle</w:t>
                  </w:r>
                </w:p>
              </w:tc>
              <w:tc>
                <w:tcPr>
                  <w:tcW w:w="3566" w:type="dxa"/>
                  <w:gridSpan w:val="2"/>
                  <w:tcBorders>
                    <w:top w:val="single" w:sz="4" w:space="0" w:color="auto"/>
                  </w:tcBorders>
                </w:tcPr>
                <w:p w:rsidR="00F80329" w:rsidRPr="00F80329" w:rsidRDefault="0090414E" w:rsidP="00E65339">
                  <w:pPr>
                    <w:jc w:val="center"/>
                    <w:rPr>
                      <w:rFonts w:ascii="Calibri Light" w:hAnsi="Calibri Light"/>
                      <w:sz w:val="20"/>
                      <w:szCs w:val="20"/>
                    </w:rPr>
                  </w:pPr>
                  <w:r>
                    <w:rPr>
                      <w:rFonts w:ascii="Calibri Light" w:hAnsi="Calibri Light"/>
                      <w:sz w:val="20"/>
                      <w:szCs w:val="20"/>
                    </w:rPr>
                    <w:t>Cruzamiento</w:t>
                  </w:r>
                </w:p>
              </w:tc>
              <w:tc>
                <w:tcPr>
                  <w:tcW w:w="3182" w:type="dxa"/>
                  <w:tcBorders>
                    <w:top w:val="single" w:sz="4" w:space="0" w:color="auto"/>
                  </w:tcBorders>
                </w:tcPr>
                <w:p w:rsidR="00F80329" w:rsidRPr="00F80329" w:rsidRDefault="00FC18A4" w:rsidP="00E65339">
                  <w:pPr>
                    <w:jc w:val="center"/>
                    <w:rPr>
                      <w:rFonts w:ascii="Calibri Light" w:hAnsi="Calibri Light"/>
                      <w:sz w:val="20"/>
                      <w:szCs w:val="20"/>
                    </w:rPr>
                  </w:pPr>
                  <w:r>
                    <w:rPr>
                      <w:rFonts w:ascii="Calibri Light" w:hAnsi="Calibri Light"/>
                      <w:sz w:val="20"/>
                      <w:szCs w:val="20"/>
                    </w:rPr>
                    <w:t>Número</w:t>
                  </w:r>
                </w:p>
              </w:tc>
            </w:tr>
            <w:tr w:rsidR="00F80329" w:rsidRPr="00F80329" w:rsidTr="00E65339">
              <w:tc>
                <w:tcPr>
                  <w:tcW w:w="3548" w:type="dxa"/>
                  <w:gridSpan w:val="2"/>
                  <w:tcBorders>
                    <w:bottom w:val="single" w:sz="4" w:space="0" w:color="auto"/>
                  </w:tcBorders>
                </w:tcPr>
                <w:p w:rsidR="00F80329" w:rsidRPr="00F80329" w:rsidRDefault="00F80329" w:rsidP="00E65339">
                  <w:pPr>
                    <w:jc w:val="center"/>
                    <w:rPr>
                      <w:rFonts w:ascii="Calibri Light" w:hAnsi="Calibri Light"/>
                      <w:sz w:val="20"/>
                      <w:szCs w:val="20"/>
                    </w:rPr>
                  </w:pPr>
                </w:p>
              </w:tc>
              <w:tc>
                <w:tcPr>
                  <w:tcW w:w="3566" w:type="dxa"/>
                  <w:gridSpan w:val="2"/>
                  <w:tcBorders>
                    <w:bottom w:val="single" w:sz="4" w:space="0" w:color="auto"/>
                  </w:tcBorders>
                </w:tcPr>
                <w:p w:rsidR="00F80329" w:rsidRPr="00F80329" w:rsidRDefault="00F80329" w:rsidP="00E65339">
                  <w:pPr>
                    <w:jc w:val="center"/>
                    <w:rPr>
                      <w:rFonts w:ascii="Calibri Light" w:hAnsi="Calibri Light"/>
                      <w:sz w:val="20"/>
                      <w:szCs w:val="20"/>
                    </w:rPr>
                  </w:pPr>
                </w:p>
              </w:tc>
              <w:tc>
                <w:tcPr>
                  <w:tcW w:w="3182" w:type="dxa"/>
                  <w:tcBorders>
                    <w:bottom w:val="single" w:sz="4" w:space="0" w:color="auto"/>
                  </w:tcBorders>
                </w:tcPr>
                <w:p w:rsidR="00F80329" w:rsidRPr="00F80329" w:rsidRDefault="00F80329" w:rsidP="00E65339">
                  <w:pPr>
                    <w:jc w:val="center"/>
                    <w:rPr>
                      <w:rFonts w:ascii="Calibri Light" w:hAnsi="Calibri Light"/>
                      <w:sz w:val="20"/>
                      <w:szCs w:val="20"/>
                    </w:rPr>
                  </w:pPr>
                </w:p>
              </w:tc>
            </w:tr>
            <w:tr w:rsidR="00F80329" w:rsidRPr="00F80329" w:rsidTr="00E65339">
              <w:tc>
                <w:tcPr>
                  <w:tcW w:w="3432" w:type="dxa"/>
                  <w:tcBorders>
                    <w:top w:val="single" w:sz="4" w:space="0" w:color="auto"/>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Colonia</w:t>
                  </w:r>
                  <w:r w:rsidR="0090414E">
                    <w:rPr>
                      <w:rFonts w:ascii="Calibri Light" w:hAnsi="Calibri Light"/>
                      <w:sz w:val="20"/>
                      <w:szCs w:val="20"/>
                    </w:rPr>
                    <w:t>/Fraccionamiento</w:t>
                  </w:r>
                </w:p>
              </w:tc>
              <w:tc>
                <w:tcPr>
                  <w:tcW w:w="3432" w:type="dxa"/>
                  <w:gridSpan w:val="2"/>
                  <w:tcBorders>
                    <w:top w:val="single" w:sz="4" w:space="0" w:color="auto"/>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Municipio</w:t>
                  </w:r>
                </w:p>
              </w:tc>
              <w:tc>
                <w:tcPr>
                  <w:tcW w:w="3432" w:type="dxa"/>
                  <w:gridSpan w:val="2"/>
                  <w:tcBorders>
                    <w:top w:val="single" w:sz="4" w:space="0" w:color="auto"/>
                  </w:tcBorders>
                </w:tcPr>
                <w:p w:rsidR="00F80329" w:rsidRPr="00F80329" w:rsidRDefault="00E12E47" w:rsidP="00E65339">
                  <w:pPr>
                    <w:jc w:val="center"/>
                    <w:rPr>
                      <w:rFonts w:ascii="Calibri Light" w:hAnsi="Calibri Light"/>
                      <w:sz w:val="20"/>
                      <w:szCs w:val="20"/>
                    </w:rPr>
                  </w:pPr>
                  <w:r>
                    <w:rPr>
                      <w:rFonts w:ascii="Calibri Light" w:hAnsi="Calibri Light"/>
                      <w:sz w:val="20"/>
                      <w:szCs w:val="20"/>
                    </w:rPr>
                    <w:t>Estado</w:t>
                  </w:r>
                </w:p>
              </w:tc>
            </w:tr>
            <w:tr w:rsidR="00F80329" w:rsidRPr="00F80329" w:rsidTr="00E65339">
              <w:tc>
                <w:tcPr>
                  <w:tcW w:w="3548" w:type="dxa"/>
                  <w:gridSpan w:val="2"/>
                  <w:tcBorders>
                    <w:bottom w:val="single" w:sz="4" w:space="0" w:color="auto"/>
                  </w:tcBorders>
                </w:tcPr>
                <w:p w:rsidR="00F80329" w:rsidRPr="00F80329" w:rsidRDefault="00F80329" w:rsidP="00E65339">
                  <w:pPr>
                    <w:jc w:val="center"/>
                    <w:rPr>
                      <w:rFonts w:ascii="Calibri Light" w:hAnsi="Calibri Light"/>
                      <w:sz w:val="20"/>
                      <w:szCs w:val="20"/>
                    </w:rPr>
                  </w:pPr>
                </w:p>
              </w:tc>
              <w:tc>
                <w:tcPr>
                  <w:tcW w:w="3566" w:type="dxa"/>
                  <w:gridSpan w:val="2"/>
                  <w:tcBorders>
                    <w:bottom w:val="single" w:sz="4" w:space="0" w:color="auto"/>
                  </w:tcBorders>
                </w:tcPr>
                <w:p w:rsidR="00F80329" w:rsidRPr="00F80329" w:rsidRDefault="00F80329" w:rsidP="00E65339">
                  <w:pPr>
                    <w:jc w:val="center"/>
                    <w:rPr>
                      <w:rFonts w:ascii="Calibri Light" w:hAnsi="Calibri Light"/>
                      <w:sz w:val="20"/>
                      <w:szCs w:val="20"/>
                    </w:rPr>
                  </w:pPr>
                </w:p>
              </w:tc>
              <w:tc>
                <w:tcPr>
                  <w:tcW w:w="3182" w:type="dxa"/>
                  <w:tcBorders>
                    <w:bottom w:val="single" w:sz="4" w:space="0" w:color="auto"/>
                  </w:tcBorders>
                </w:tcPr>
                <w:p w:rsidR="00F80329" w:rsidRPr="00F80329" w:rsidRDefault="00F80329" w:rsidP="00E65339">
                  <w:pPr>
                    <w:jc w:val="center"/>
                    <w:rPr>
                      <w:rFonts w:ascii="Calibri Light" w:hAnsi="Calibri Light"/>
                      <w:sz w:val="20"/>
                      <w:szCs w:val="20"/>
                    </w:rPr>
                  </w:pPr>
                </w:p>
              </w:tc>
            </w:tr>
            <w:tr w:rsidR="00F80329" w:rsidRPr="00F80329" w:rsidTr="00E65339">
              <w:tc>
                <w:tcPr>
                  <w:tcW w:w="3548" w:type="dxa"/>
                  <w:gridSpan w:val="2"/>
                  <w:tcBorders>
                    <w:top w:val="single" w:sz="4" w:space="0" w:color="auto"/>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Código Postal</w:t>
                  </w:r>
                </w:p>
              </w:tc>
              <w:tc>
                <w:tcPr>
                  <w:tcW w:w="3566" w:type="dxa"/>
                  <w:gridSpan w:val="2"/>
                  <w:tcBorders>
                    <w:top w:val="single" w:sz="4" w:space="0" w:color="auto"/>
                  </w:tcBorders>
                </w:tcPr>
                <w:p w:rsidR="00F80329" w:rsidRPr="00F80329" w:rsidRDefault="00F80329" w:rsidP="00E65339">
                  <w:pPr>
                    <w:jc w:val="center"/>
                    <w:rPr>
                      <w:rFonts w:ascii="Calibri Light" w:hAnsi="Calibri Light"/>
                      <w:sz w:val="20"/>
                      <w:szCs w:val="20"/>
                    </w:rPr>
                  </w:pPr>
                </w:p>
              </w:tc>
              <w:tc>
                <w:tcPr>
                  <w:tcW w:w="3182" w:type="dxa"/>
                  <w:tcBorders>
                    <w:top w:val="single" w:sz="4" w:space="0" w:color="auto"/>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País</w:t>
                  </w:r>
                </w:p>
              </w:tc>
            </w:tr>
          </w:tbl>
          <w:p w:rsidR="00F80329" w:rsidRDefault="00610726" w:rsidP="00E65339">
            <w:pPr>
              <w:jc w:val="both"/>
              <w:rPr>
                <w:rStyle w:val="Ttulo2Car"/>
                <w:rFonts w:ascii="Calibri Light" w:hAnsi="Calibri Light"/>
                <w:color w:val="auto"/>
                <w:sz w:val="20"/>
                <w:szCs w:val="20"/>
              </w:rPr>
            </w:pPr>
            <w:r>
              <w:rPr>
                <w:rStyle w:val="Ttulo2Car"/>
                <w:rFonts w:ascii="Calibri Light" w:hAnsi="Calibri Light"/>
                <w:b/>
                <w:i/>
                <w:color w:val="auto"/>
                <w:sz w:val="20"/>
                <w:szCs w:val="20"/>
              </w:rPr>
              <w:t>En caso de no indicarse</w:t>
            </w:r>
            <w:r w:rsidR="00F80329" w:rsidRPr="00610726">
              <w:rPr>
                <w:rStyle w:val="Ttulo2Car"/>
                <w:rFonts w:ascii="Calibri Light" w:hAnsi="Calibri Light"/>
                <w:b/>
                <w:i/>
                <w:color w:val="auto"/>
                <w:sz w:val="20"/>
                <w:szCs w:val="20"/>
              </w:rPr>
              <w:t xml:space="preserve"> medio </w:t>
            </w:r>
            <w:r w:rsidR="005821EE">
              <w:rPr>
                <w:rStyle w:val="Ttulo2Car"/>
                <w:rFonts w:ascii="Calibri Light" w:hAnsi="Calibri Light"/>
                <w:b/>
                <w:i/>
                <w:color w:val="auto"/>
                <w:sz w:val="20"/>
                <w:szCs w:val="20"/>
              </w:rPr>
              <w:t xml:space="preserve">o lugar </w:t>
            </w:r>
            <w:r w:rsidR="00F80329" w:rsidRPr="00610726">
              <w:rPr>
                <w:rStyle w:val="Ttulo2Car"/>
                <w:rFonts w:ascii="Calibri Light" w:hAnsi="Calibri Light"/>
                <w:b/>
                <w:i/>
                <w:color w:val="auto"/>
                <w:sz w:val="20"/>
                <w:szCs w:val="20"/>
              </w:rPr>
              <w:t>para</w:t>
            </w:r>
            <w:r>
              <w:rPr>
                <w:rStyle w:val="Ttulo2Car"/>
                <w:rFonts w:ascii="Calibri Light" w:hAnsi="Calibri Light"/>
                <w:b/>
                <w:i/>
                <w:color w:val="auto"/>
                <w:sz w:val="20"/>
                <w:szCs w:val="20"/>
              </w:rPr>
              <w:t xml:space="preserve"> oír y</w:t>
            </w:r>
            <w:r w:rsidR="00F80329" w:rsidRPr="00610726">
              <w:rPr>
                <w:rStyle w:val="Ttulo2Car"/>
                <w:rFonts w:ascii="Calibri Light" w:hAnsi="Calibri Light"/>
                <w:b/>
                <w:i/>
                <w:color w:val="auto"/>
                <w:sz w:val="20"/>
                <w:szCs w:val="20"/>
              </w:rPr>
              <w:t xml:space="preserve"> recibir notificaciones, éstas se </w:t>
            </w:r>
            <w:r w:rsidR="008963ED" w:rsidRPr="00610726">
              <w:rPr>
                <w:rStyle w:val="Ttulo2Car"/>
                <w:rFonts w:ascii="Calibri Light" w:hAnsi="Calibri Light"/>
                <w:b/>
                <w:i/>
                <w:color w:val="auto"/>
                <w:sz w:val="20"/>
                <w:szCs w:val="20"/>
              </w:rPr>
              <w:t xml:space="preserve">realizarán por </w:t>
            </w:r>
            <w:r>
              <w:rPr>
                <w:rStyle w:val="Ttulo2Car"/>
                <w:rFonts w:ascii="Calibri Light" w:hAnsi="Calibri Light"/>
                <w:b/>
                <w:i/>
                <w:color w:val="auto"/>
                <w:sz w:val="20"/>
                <w:szCs w:val="20"/>
              </w:rPr>
              <w:t xml:space="preserve">los </w:t>
            </w:r>
            <w:r w:rsidR="008963ED" w:rsidRPr="00610726">
              <w:rPr>
                <w:rStyle w:val="Ttulo2Car"/>
                <w:rFonts w:ascii="Calibri Light" w:hAnsi="Calibri Light"/>
                <w:b/>
                <w:i/>
                <w:color w:val="auto"/>
                <w:sz w:val="20"/>
                <w:szCs w:val="20"/>
              </w:rPr>
              <w:t xml:space="preserve">estrados del Instituto Estatal de </w:t>
            </w:r>
            <w:r>
              <w:rPr>
                <w:rStyle w:val="Ttulo2Car"/>
                <w:rFonts w:ascii="Calibri Light" w:hAnsi="Calibri Light"/>
                <w:b/>
                <w:i/>
                <w:color w:val="auto"/>
                <w:sz w:val="20"/>
                <w:szCs w:val="20"/>
              </w:rPr>
              <w:t xml:space="preserve">Transparencia, </w:t>
            </w:r>
            <w:r w:rsidR="008963ED" w:rsidRPr="00610726">
              <w:rPr>
                <w:rStyle w:val="Ttulo2Car"/>
                <w:rFonts w:ascii="Calibri Light" w:hAnsi="Calibri Light"/>
                <w:b/>
                <w:i/>
                <w:color w:val="auto"/>
                <w:sz w:val="20"/>
                <w:szCs w:val="20"/>
              </w:rPr>
              <w:t>Acceso a la Información Pública</w:t>
            </w:r>
            <w:r>
              <w:rPr>
                <w:rStyle w:val="Ttulo2Car"/>
                <w:rFonts w:ascii="Calibri Light" w:hAnsi="Calibri Light"/>
                <w:b/>
                <w:i/>
                <w:color w:val="auto"/>
                <w:sz w:val="20"/>
                <w:szCs w:val="20"/>
              </w:rPr>
              <w:t xml:space="preserve"> y Protección de Datos Personales</w:t>
            </w:r>
            <w:r w:rsidR="008963ED" w:rsidRPr="00610726">
              <w:rPr>
                <w:rStyle w:val="Ttulo2Car"/>
                <w:rFonts w:ascii="Calibri Light" w:hAnsi="Calibri Light"/>
                <w:b/>
                <w:i/>
                <w:color w:val="auto"/>
                <w:sz w:val="20"/>
                <w:szCs w:val="20"/>
              </w:rPr>
              <w:t xml:space="preserve"> del Estado de Yucatán</w:t>
            </w:r>
            <w:r w:rsidR="00F80329" w:rsidRPr="00F80329">
              <w:rPr>
                <w:rStyle w:val="Ttulo2Car"/>
                <w:rFonts w:ascii="Calibri Light" w:hAnsi="Calibri Light"/>
                <w:color w:val="auto"/>
                <w:sz w:val="20"/>
                <w:szCs w:val="20"/>
              </w:rPr>
              <w:t>.</w:t>
            </w:r>
          </w:p>
          <w:p w:rsidR="005821EE" w:rsidRPr="00F80329" w:rsidRDefault="005821EE" w:rsidP="00E65339">
            <w:pPr>
              <w:jc w:val="both"/>
              <w:rPr>
                <w:rFonts w:ascii="Calibri Light" w:eastAsiaTheme="majorEastAsia" w:hAnsi="Calibri Light" w:cstheme="majorBidi"/>
                <w:sz w:val="20"/>
                <w:szCs w:val="20"/>
              </w:rPr>
            </w:pPr>
          </w:p>
        </w:tc>
      </w:tr>
      <w:tr w:rsidR="00F80329" w:rsidRPr="00F80329" w:rsidTr="00E65339">
        <w:tc>
          <w:tcPr>
            <w:tcW w:w="10798" w:type="dxa"/>
            <w:gridSpan w:val="19"/>
            <w:shd w:val="clear" w:color="auto" w:fill="000000" w:themeFill="text1"/>
          </w:tcPr>
          <w:p w:rsidR="00F80329" w:rsidRPr="00F80329" w:rsidRDefault="00B432B7" w:rsidP="00E65339">
            <w:pPr>
              <w:jc w:val="both"/>
              <w:rPr>
                <w:rFonts w:ascii="Calibri Light" w:hAnsi="Calibri Light"/>
                <w:b/>
                <w:sz w:val="20"/>
                <w:szCs w:val="20"/>
              </w:rPr>
            </w:pPr>
            <w:r>
              <w:rPr>
                <w:rFonts w:ascii="Calibri Light" w:hAnsi="Calibri Light"/>
                <w:b/>
                <w:sz w:val="20"/>
                <w:szCs w:val="20"/>
              </w:rPr>
              <w:t>8</w:t>
            </w:r>
            <w:r w:rsidR="00F80329" w:rsidRPr="00F80329">
              <w:rPr>
                <w:rFonts w:ascii="Calibri Light" w:hAnsi="Calibri Light"/>
                <w:b/>
                <w:sz w:val="20"/>
                <w:szCs w:val="20"/>
              </w:rPr>
              <w:t>. En su caso, datos del tercero interesado (persona distinta del titular que pudiera tener un interés jurídico o legítimo en la materia del recurso de revisión):</w:t>
            </w:r>
          </w:p>
        </w:tc>
      </w:tr>
      <w:tr w:rsidR="00F80329" w:rsidRPr="00F80329" w:rsidTr="00E65339">
        <w:tc>
          <w:tcPr>
            <w:tcW w:w="10798" w:type="dxa"/>
            <w:gridSpan w:val="19"/>
            <w:shd w:val="clear" w:color="auto" w:fill="auto"/>
          </w:tcPr>
          <w:p w:rsidR="00F80329" w:rsidRPr="00F80329" w:rsidRDefault="00F80329" w:rsidP="00E65339">
            <w:pPr>
              <w:rPr>
                <w:rFonts w:ascii="Calibri Light" w:hAnsi="Calibri Light"/>
                <w:sz w:val="20"/>
                <w:szCs w:val="20"/>
              </w:rPr>
            </w:pPr>
            <w:r w:rsidRPr="00F80329">
              <w:rPr>
                <w:rStyle w:val="Ttulo2Car"/>
                <w:rFonts w:ascii="Calibri Light" w:hAnsi="Calibri Light"/>
                <w:color w:val="auto"/>
                <w:sz w:val="20"/>
                <w:szCs w:val="20"/>
              </w:rPr>
              <w:t>Nombre o denominación social:</w:t>
            </w:r>
            <w:r w:rsidRPr="00F80329">
              <w:rPr>
                <w:rFonts w:ascii="Calibri Light" w:hAnsi="Calibri Light"/>
                <w:sz w:val="20"/>
                <w:szCs w:val="20"/>
              </w:rPr>
              <w:t xml:space="preserve"> __________________________________________________________________________________________________________</w:t>
            </w:r>
          </w:p>
          <w:p w:rsidR="00F80329" w:rsidRPr="00F80329" w:rsidRDefault="00F80329" w:rsidP="00E65339">
            <w:pPr>
              <w:rPr>
                <w:rFonts w:ascii="Calibri Light" w:hAnsi="Calibri Light"/>
                <w:sz w:val="20"/>
                <w:szCs w:val="20"/>
              </w:rPr>
            </w:pPr>
          </w:p>
          <w:p w:rsidR="00F80329" w:rsidRPr="00F80329" w:rsidRDefault="00F80329" w:rsidP="00E65339">
            <w:pPr>
              <w:pStyle w:val="Ttulo2"/>
              <w:spacing w:before="0"/>
              <w:outlineLvl w:val="1"/>
              <w:rPr>
                <w:rFonts w:ascii="Calibri Light" w:hAnsi="Calibri Light"/>
                <w:color w:val="auto"/>
                <w:sz w:val="20"/>
                <w:szCs w:val="20"/>
              </w:rPr>
            </w:pPr>
            <w:r w:rsidRPr="00F80329">
              <w:rPr>
                <w:rFonts w:ascii="Calibri Light" w:hAnsi="Calibri Light"/>
                <w:color w:val="auto"/>
                <w:sz w:val="20"/>
                <w:szCs w:val="20"/>
              </w:rPr>
              <w:t>Domicilio: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10"/>
              <w:gridCol w:w="5110"/>
            </w:tblGrid>
            <w:tr w:rsidR="00F80329" w:rsidRPr="00F80329" w:rsidTr="00E65339">
              <w:trPr>
                <w:jc w:val="center"/>
              </w:trPr>
              <w:tc>
                <w:tcPr>
                  <w:tcW w:w="5110" w:type="dxa"/>
                  <w:tcBorders>
                    <w:bottom w:val="single" w:sz="4" w:space="0" w:color="auto"/>
                  </w:tcBorders>
                </w:tcPr>
                <w:p w:rsidR="00F80329" w:rsidRPr="00F80329" w:rsidRDefault="00F80329" w:rsidP="00E65339">
                  <w:pPr>
                    <w:rPr>
                      <w:rFonts w:ascii="Calibri Light" w:hAnsi="Calibri Light"/>
                      <w:sz w:val="20"/>
                      <w:szCs w:val="20"/>
                    </w:rPr>
                  </w:pPr>
                </w:p>
              </w:tc>
              <w:tc>
                <w:tcPr>
                  <w:tcW w:w="5110" w:type="dxa"/>
                  <w:tcBorders>
                    <w:bottom w:val="single" w:sz="4" w:space="0" w:color="auto"/>
                  </w:tcBorders>
                </w:tcPr>
                <w:p w:rsidR="00F80329" w:rsidRPr="00F80329" w:rsidRDefault="00F80329" w:rsidP="00E65339">
                  <w:pPr>
                    <w:rPr>
                      <w:rFonts w:ascii="Calibri Light" w:hAnsi="Calibri Light"/>
                      <w:sz w:val="20"/>
                      <w:szCs w:val="20"/>
                    </w:rPr>
                  </w:pPr>
                </w:p>
              </w:tc>
            </w:tr>
            <w:tr w:rsidR="00F80329" w:rsidRPr="00F80329" w:rsidTr="00E65339">
              <w:trPr>
                <w:jc w:val="center"/>
              </w:trPr>
              <w:tc>
                <w:tcPr>
                  <w:tcW w:w="5110" w:type="dxa"/>
                  <w:tcBorders>
                    <w:top w:val="single" w:sz="4" w:space="0" w:color="auto"/>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Calle</w:t>
                  </w:r>
                </w:p>
              </w:tc>
              <w:tc>
                <w:tcPr>
                  <w:tcW w:w="5110" w:type="dxa"/>
                  <w:tcBorders>
                    <w:top w:val="single" w:sz="4" w:space="0" w:color="auto"/>
                  </w:tcBorders>
                </w:tcPr>
                <w:p w:rsidR="00F80329" w:rsidRPr="00F80329" w:rsidRDefault="00577C6F" w:rsidP="00E65339">
                  <w:pPr>
                    <w:jc w:val="center"/>
                    <w:rPr>
                      <w:rFonts w:ascii="Calibri Light" w:hAnsi="Calibri Light"/>
                      <w:sz w:val="20"/>
                      <w:szCs w:val="20"/>
                    </w:rPr>
                  </w:pPr>
                  <w:r>
                    <w:rPr>
                      <w:rFonts w:ascii="Calibri Light" w:hAnsi="Calibri Light"/>
                      <w:sz w:val="20"/>
                      <w:szCs w:val="20"/>
                    </w:rPr>
                    <w:t>Número</w:t>
                  </w:r>
                </w:p>
              </w:tc>
            </w:tr>
            <w:tr w:rsidR="00F80329" w:rsidRPr="00F80329" w:rsidTr="00E65339">
              <w:trPr>
                <w:jc w:val="center"/>
              </w:trPr>
              <w:tc>
                <w:tcPr>
                  <w:tcW w:w="5110" w:type="dxa"/>
                  <w:tcBorders>
                    <w:bottom w:val="single" w:sz="4" w:space="0" w:color="auto"/>
                  </w:tcBorders>
                </w:tcPr>
                <w:p w:rsidR="00F80329" w:rsidRPr="00F80329" w:rsidRDefault="00F80329" w:rsidP="00E65339">
                  <w:pPr>
                    <w:jc w:val="center"/>
                    <w:rPr>
                      <w:rFonts w:ascii="Calibri Light" w:hAnsi="Calibri Light"/>
                      <w:sz w:val="20"/>
                      <w:szCs w:val="20"/>
                    </w:rPr>
                  </w:pPr>
                </w:p>
              </w:tc>
              <w:tc>
                <w:tcPr>
                  <w:tcW w:w="5110" w:type="dxa"/>
                  <w:tcBorders>
                    <w:bottom w:val="single" w:sz="4" w:space="0" w:color="auto"/>
                  </w:tcBorders>
                </w:tcPr>
                <w:p w:rsidR="00F80329" w:rsidRPr="00F80329" w:rsidRDefault="00F80329" w:rsidP="00E65339">
                  <w:pPr>
                    <w:jc w:val="center"/>
                    <w:rPr>
                      <w:rFonts w:ascii="Calibri Light" w:hAnsi="Calibri Light"/>
                      <w:sz w:val="20"/>
                      <w:szCs w:val="20"/>
                    </w:rPr>
                  </w:pPr>
                </w:p>
              </w:tc>
            </w:tr>
            <w:tr w:rsidR="00F80329" w:rsidRPr="00F80329" w:rsidTr="00E65339">
              <w:trPr>
                <w:jc w:val="center"/>
              </w:trPr>
              <w:tc>
                <w:tcPr>
                  <w:tcW w:w="5110" w:type="dxa"/>
                  <w:tcBorders>
                    <w:top w:val="single" w:sz="4" w:space="0" w:color="auto"/>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Colonia</w:t>
                  </w:r>
                  <w:r w:rsidR="00577C6F">
                    <w:rPr>
                      <w:rFonts w:ascii="Calibri Light" w:hAnsi="Calibri Light"/>
                      <w:sz w:val="20"/>
                      <w:szCs w:val="20"/>
                    </w:rPr>
                    <w:t>/Fraccionamiento</w:t>
                  </w:r>
                </w:p>
              </w:tc>
              <w:tc>
                <w:tcPr>
                  <w:tcW w:w="5110" w:type="dxa"/>
                  <w:tcBorders>
                    <w:top w:val="single" w:sz="4" w:space="0" w:color="auto"/>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Municipio</w:t>
                  </w:r>
                </w:p>
              </w:tc>
            </w:tr>
            <w:tr w:rsidR="00F80329" w:rsidRPr="00F80329" w:rsidTr="00E65339">
              <w:trPr>
                <w:jc w:val="center"/>
              </w:trPr>
              <w:tc>
                <w:tcPr>
                  <w:tcW w:w="5110" w:type="dxa"/>
                  <w:tcBorders>
                    <w:bottom w:val="single" w:sz="4" w:space="0" w:color="auto"/>
                  </w:tcBorders>
                </w:tcPr>
                <w:p w:rsidR="00F80329" w:rsidRPr="00F80329" w:rsidRDefault="00F80329" w:rsidP="00E65339">
                  <w:pPr>
                    <w:jc w:val="center"/>
                    <w:rPr>
                      <w:rFonts w:ascii="Calibri Light" w:hAnsi="Calibri Light"/>
                      <w:sz w:val="20"/>
                      <w:szCs w:val="20"/>
                    </w:rPr>
                  </w:pPr>
                </w:p>
              </w:tc>
              <w:tc>
                <w:tcPr>
                  <w:tcW w:w="5110" w:type="dxa"/>
                  <w:tcBorders>
                    <w:bottom w:val="single" w:sz="4" w:space="0" w:color="auto"/>
                  </w:tcBorders>
                </w:tcPr>
                <w:p w:rsidR="00F80329" w:rsidRPr="00F80329" w:rsidRDefault="00F80329" w:rsidP="00E65339">
                  <w:pPr>
                    <w:jc w:val="center"/>
                    <w:rPr>
                      <w:rFonts w:ascii="Calibri Light" w:hAnsi="Calibri Light"/>
                      <w:sz w:val="20"/>
                      <w:szCs w:val="20"/>
                    </w:rPr>
                  </w:pPr>
                </w:p>
              </w:tc>
            </w:tr>
            <w:tr w:rsidR="00F80329" w:rsidRPr="00F80329" w:rsidTr="00E65339">
              <w:trPr>
                <w:jc w:val="center"/>
              </w:trPr>
              <w:tc>
                <w:tcPr>
                  <w:tcW w:w="5110" w:type="dxa"/>
                  <w:tcBorders>
                    <w:top w:val="single" w:sz="4" w:space="0" w:color="auto"/>
                  </w:tcBorders>
                </w:tcPr>
                <w:p w:rsidR="00F80329" w:rsidRPr="00F80329" w:rsidRDefault="00577C6F" w:rsidP="00E65339">
                  <w:pPr>
                    <w:jc w:val="center"/>
                    <w:rPr>
                      <w:rFonts w:ascii="Calibri Light" w:hAnsi="Calibri Light"/>
                      <w:sz w:val="20"/>
                      <w:szCs w:val="20"/>
                    </w:rPr>
                  </w:pPr>
                  <w:r>
                    <w:rPr>
                      <w:rFonts w:ascii="Calibri Light" w:hAnsi="Calibri Light"/>
                      <w:sz w:val="20"/>
                      <w:szCs w:val="20"/>
                    </w:rPr>
                    <w:t>Estado</w:t>
                  </w:r>
                </w:p>
              </w:tc>
              <w:tc>
                <w:tcPr>
                  <w:tcW w:w="5110" w:type="dxa"/>
                  <w:tcBorders>
                    <w:top w:val="single" w:sz="4" w:space="0" w:color="auto"/>
                  </w:tcBorders>
                </w:tcPr>
                <w:p w:rsidR="00F80329" w:rsidRPr="00F80329" w:rsidRDefault="00F80329" w:rsidP="00E65339">
                  <w:pPr>
                    <w:jc w:val="center"/>
                    <w:rPr>
                      <w:rFonts w:ascii="Calibri Light" w:hAnsi="Calibri Light"/>
                      <w:sz w:val="20"/>
                      <w:szCs w:val="20"/>
                    </w:rPr>
                  </w:pPr>
                  <w:r w:rsidRPr="00F80329">
                    <w:rPr>
                      <w:rFonts w:ascii="Calibri Light" w:hAnsi="Calibri Light"/>
                      <w:sz w:val="20"/>
                      <w:szCs w:val="20"/>
                    </w:rPr>
                    <w:t>C.P.</w:t>
                  </w:r>
                </w:p>
              </w:tc>
            </w:tr>
          </w:tbl>
          <w:p w:rsidR="00F80329" w:rsidRPr="00F80329" w:rsidRDefault="00F80329" w:rsidP="00E65339">
            <w:pPr>
              <w:rPr>
                <w:rFonts w:ascii="Calibri Light" w:hAnsi="Calibri Light"/>
                <w:sz w:val="20"/>
                <w:szCs w:val="20"/>
              </w:rPr>
            </w:pPr>
          </w:p>
        </w:tc>
      </w:tr>
      <w:tr w:rsidR="00F80329" w:rsidRPr="00F80329" w:rsidTr="00E65339">
        <w:tc>
          <w:tcPr>
            <w:tcW w:w="10798" w:type="dxa"/>
            <w:gridSpan w:val="19"/>
            <w:shd w:val="clear" w:color="auto" w:fill="000000" w:themeFill="text1"/>
          </w:tcPr>
          <w:p w:rsidR="00F80329" w:rsidRPr="00F80329" w:rsidRDefault="00927A87" w:rsidP="00E65339">
            <w:pPr>
              <w:rPr>
                <w:rFonts w:ascii="Calibri Light" w:hAnsi="Calibri Light"/>
                <w:b/>
                <w:sz w:val="20"/>
                <w:szCs w:val="20"/>
              </w:rPr>
            </w:pPr>
            <w:r>
              <w:rPr>
                <w:rFonts w:ascii="Calibri Light" w:hAnsi="Calibri Light"/>
                <w:b/>
                <w:sz w:val="20"/>
                <w:szCs w:val="20"/>
              </w:rPr>
              <w:t>9</w:t>
            </w:r>
            <w:r w:rsidR="00F80329" w:rsidRPr="00F80329">
              <w:rPr>
                <w:rFonts w:ascii="Calibri Light" w:hAnsi="Calibri Light"/>
                <w:b/>
                <w:sz w:val="20"/>
                <w:szCs w:val="20"/>
              </w:rPr>
              <w:t xml:space="preserve">. Documentos que acompañan el recurso de revisión: </w:t>
            </w:r>
          </w:p>
        </w:tc>
      </w:tr>
      <w:tr w:rsidR="00F80329" w:rsidRPr="00F80329" w:rsidTr="00E65339">
        <w:tc>
          <w:tcPr>
            <w:tcW w:w="10798" w:type="dxa"/>
            <w:gridSpan w:val="19"/>
            <w:shd w:val="clear" w:color="auto" w:fill="auto"/>
          </w:tcPr>
          <w:p w:rsidR="00E65339" w:rsidRPr="00CE1179" w:rsidRDefault="00F80329" w:rsidP="00E65339">
            <w:pPr>
              <w:rPr>
                <w:rFonts w:ascii="Calibri Light" w:hAnsi="Calibri Light"/>
                <w:sz w:val="20"/>
              </w:rPr>
            </w:pPr>
            <w:r w:rsidRPr="00F80329">
              <w:rPr>
                <w:rFonts w:ascii="Calibri Light" w:hAnsi="Calibri Light"/>
                <w:sz w:val="28"/>
                <w:szCs w:val="28"/>
              </w:rPr>
              <w:t xml:space="preserve">□ </w:t>
            </w:r>
            <w:r w:rsidRPr="00F80329">
              <w:rPr>
                <w:rFonts w:ascii="Calibri Light" w:hAnsi="Calibri Light"/>
                <w:sz w:val="20"/>
              </w:rPr>
              <w:t>Copia de la respuesta que se impugna, en caso de que se haya emitido*</w:t>
            </w:r>
          </w:p>
          <w:p w:rsidR="00F80329" w:rsidRDefault="00F80329" w:rsidP="00E65339">
            <w:pPr>
              <w:rPr>
                <w:rFonts w:ascii="Calibri Light" w:hAnsi="Calibri Light"/>
                <w:sz w:val="20"/>
              </w:rPr>
            </w:pPr>
            <w:r w:rsidRPr="00F80329">
              <w:rPr>
                <w:rFonts w:ascii="Calibri Light" w:hAnsi="Calibri Light"/>
                <w:sz w:val="28"/>
                <w:szCs w:val="28"/>
              </w:rPr>
              <w:t xml:space="preserve">□ </w:t>
            </w:r>
            <w:r w:rsidRPr="00F80329">
              <w:rPr>
                <w:rFonts w:ascii="Calibri Light" w:hAnsi="Calibri Light"/>
                <w:sz w:val="20"/>
              </w:rPr>
              <w:t>Copia de la notificación de la respuesta, en caso de que se haya emitido*</w:t>
            </w:r>
          </w:p>
          <w:p w:rsidR="00CE1179" w:rsidRPr="00F80329" w:rsidRDefault="00CE1179" w:rsidP="00E65339">
            <w:pPr>
              <w:rPr>
                <w:rFonts w:ascii="Calibri Light" w:hAnsi="Calibri Light"/>
                <w:sz w:val="20"/>
              </w:rPr>
            </w:pPr>
            <w:r w:rsidRPr="00F80329">
              <w:rPr>
                <w:rFonts w:ascii="Calibri Light" w:hAnsi="Calibri Light"/>
                <w:sz w:val="28"/>
                <w:szCs w:val="28"/>
              </w:rPr>
              <w:t xml:space="preserve">□ </w:t>
            </w:r>
            <w:r w:rsidRPr="00F80329">
              <w:rPr>
                <w:rFonts w:ascii="Calibri Light" w:hAnsi="Calibri Light"/>
                <w:sz w:val="20"/>
              </w:rPr>
              <w:t xml:space="preserve">Copia de la </w:t>
            </w:r>
            <w:r w:rsidR="00D53722">
              <w:rPr>
                <w:rFonts w:ascii="Calibri Light" w:hAnsi="Calibri Light"/>
                <w:sz w:val="20"/>
              </w:rPr>
              <w:t>solicitud de derechos ARCO.</w:t>
            </w:r>
          </w:p>
          <w:p w:rsidR="00F80329" w:rsidRPr="00F80329" w:rsidRDefault="00F80329" w:rsidP="00E65339">
            <w:pP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Documentos probatorios, indique el número de hojas: Anexo _____ hojas. </w:t>
            </w:r>
          </w:p>
          <w:p w:rsidR="00F80329" w:rsidRDefault="00F80329" w:rsidP="00E65339">
            <w:pPr>
              <w:rPr>
                <w:rFonts w:ascii="Calibri Light" w:hAnsi="Calibri Light"/>
              </w:rPr>
            </w:pPr>
            <w:r w:rsidRPr="00F80329">
              <w:rPr>
                <w:rFonts w:ascii="Calibri Light" w:hAnsi="Calibri Light"/>
                <w:sz w:val="28"/>
                <w:szCs w:val="28"/>
              </w:rPr>
              <w:lastRenderedPageBreak/>
              <w:t xml:space="preserve">□ </w:t>
            </w:r>
            <w:r w:rsidRPr="00F80329">
              <w:rPr>
                <w:rFonts w:ascii="Calibri Light" w:hAnsi="Calibri Light"/>
                <w:sz w:val="20"/>
                <w:szCs w:val="20"/>
              </w:rPr>
              <w:t>Otros (especificar cuáles y número de hojas):</w:t>
            </w:r>
            <w:r w:rsidRPr="00F80329">
              <w:rPr>
                <w:rFonts w:ascii="Calibri Light" w:hAnsi="Calibri Light"/>
              </w:rPr>
              <w:t xml:space="preserve"> ________________________________________________________________________________________________________________________________________________________________________________________________</w:t>
            </w:r>
          </w:p>
          <w:p w:rsidR="008963ED" w:rsidRDefault="008963ED" w:rsidP="00E65339">
            <w:pPr>
              <w:rPr>
                <w:rFonts w:ascii="Calibri Light" w:hAnsi="Calibri Light"/>
              </w:rPr>
            </w:pPr>
            <w:r>
              <w:rPr>
                <w:rFonts w:ascii="Calibri Light" w:hAnsi="Calibri Light"/>
              </w:rPr>
              <w:t>________________________________________________________________________________________________</w:t>
            </w:r>
          </w:p>
          <w:p w:rsidR="008963ED" w:rsidRPr="00F80329" w:rsidRDefault="008963ED" w:rsidP="00E65339">
            <w:pPr>
              <w:rPr>
                <w:rFonts w:ascii="Calibri Light" w:hAnsi="Calibri Light"/>
              </w:rPr>
            </w:pPr>
          </w:p>
        </w:tc>
      </w:tr>
      <w:tr w:rsidR="00F80329" w:rsidRPr="00F80329" w:rsidTr="00E65339">
        <w:tc>
          <w:tcPr>
            <w:tcW w:w="10798" w:type="dxa"/>
            <w:gridSpan w:val="19"/>
          </w:tcPr>
          <w:p w:rsidR="00F80329" w:rsidRPr="00F80329" w:rsidRDefault="00F80329" w:rsidP="00E65339">
            <w:pPr>
              <w:jc w:val="both"/>
              <w:rPr>
                <w:rFonts w:ascii="Calibri Light" w:hAnsi="Calibri Light"/>
                <w:sz w:val="20"/>
                <w:szCs w:val="20"/>
              </w:rPr>
            </w:pPr>
          </w:p>
        </w:tc>
      </w:tr>
      <w:tr w:rsidR="00F80329" w:rsidRPr="00F80329" w:rsidTr="00E65339">
        <w:tblPrEx>
          <w:tblBorders>
            <w:insideH w:val="single" w:sz="4" w:space="0" w:color="auto"/>
            <w:insideV w:val="single" w:sz="4" w:space="0" w:color="auto"/>
          </w:tblBorders>
          <w:shd w:val="clear" w:color="auto" w:fill="000000" w:themeFill="text1"/>
        </w:tblPrEx>
        <w:tc>
          <w:tcPr>
            <w:tcW w:w="10798" w:type="dxa"/>
            <w:gridSpan w:val="19"/>
            <w:shd w:val="clear" w:color="auto" w:fill="000000" w:themeFill="text1"/>
          </w:tcPr>
          <w:p w:rsidR="00F80329" w:rsidRPr="00F80329" w:rsidRDefault="00927A87" w:rsidP="00E65339">
            <w:pPr>
              <w:rPr>
                <w:rFonts w:ascii="Calibri Light" w:hAnsi="Calibri Light"/>
                <w:sz w:val="20"/>
                <w:szCs w:val="20"/>
              </w:rPr>
            </w:pPr>
            <w:r>
              <w:rPr>
                <w:rFonts w:ascii="Calibri Light" w:hAnsi="Calibri Light"/>
                <w:b/>
                <w:sz w:val="20"/>
                <w:szCs w:val="20"/>
              </w:rPr>
              <w:t>10</w:t>
            </w:r>
            <w:r w:rsidR="004C4175">
              <w:rPr>
                <w:rFonts w:ascii="Calibri Light" w:hAnsi="Calibri Light"/>
                <w:b/>
                <w:sz w:val="20"/>
                <w:szCs w:val="20"/>
              </w:rPr>
              <w:t>.</w:t>
            </w:r>
            <w:r w:rsidR="00F80329" w:rsidRPr="00F80329">
              <w:rPr>
                <w:rFonts w:ascii="Calibri Light" w:hAnsi="Calibri Light"/>
                <w:b/>
                <w:sz w:val="20"/>
                <w:szCs w:val="20"/>
              </w:rPr>
              <w:t xml:space="preserve"> Información para fines estadísticos (opcional)</w:t>
            </w:r>
          </w:p>
        </w:tc>
      </w:tr>
      <w:tr w:rsidR="00F80329" w:rsidRPr="00F80329" w:rsidTr="00E65339">
        <w:tblPrEx>
          <w:tblBorders>
            <w:insideH w:val="single" w:sz="4" w:space="0" w:color="auto"/>
            <w:insideV w:val="single" w:sz="4" w:space="0" w:color="auto"/>
          </w:tblBorders>
        </w:tblPrEx>
        <w:tc>
          <w:tcPr>
            <w:tcW w:w="708" w:type="dxa"/>
            <w:tcBorders>
              <w:bottom w:val="nil"/>
              <w:right w:val="nil"/>
            </w:tcBorders>
          </w:tcPr>
          <w:p w:rsidR="008F543F" w:rsidRDefault="008F543F" w:rsidP="00E65339">
            <w:pPr>
              <w:rPr>
                <w:rFonts w:ascii="Calibri Light" w:hAnsi="Calibri Light"/>
                <w:sz w:val="20"/>
                <w:szCs w:val="20"/>
              </w:rPr>
            </w:pPr>
          </w:p>
          <w:p w:rsidR="008F543F" w:rsidRDefault="008F543F" w:rsidP="00E65339">
            <w:pPr>
              <w:rPr>
                <w:rFonts w:ascii="Calibri Light" w:hAnsi="Calibri Light"/>
                <w:sz w:val="20"/>
                <w:szCs w:val="20"/>
              </w:rPr>
            </w:pPr>
          </w:p>
          <w:p w:rsidR="00F80329" w:rsidRPr="00F80329" w:rsidRDefault="00F80329" w:rsidP="00E65339">
            <w:pPr>
              <w:rPr>
                <w:rFonts w:ascii="Calibri Light" w:hAnsi="Calibri Light"/>
                <w:sz w:val="20"/>
                <w:szCs w:val="20"/>
              </w:rPr>
            </w:pPr>
            <w:r w:rsidRPr="00F80329">
              <w:rPr>
                <w:rFonts w:ascii="Calibri Light" w:hAnsi="Calibri Light"/>
                <w:sz w:val="20"/>
                <w:szCs w:val="20"/>
              </w:rPr>
              <w:t xml:space="preserve">Sexo: </w:t>
            </w:r>
          </w:p>
        </w:tc>
        <w:tc>
          <w:tcPr>
            <w:tcW w:w="1558" w:type="dxa"/>
            <w:tcBorders>
              <w:left w:val="nil"/>
              <w:bottom w:val="nil"/>
              <w:right w:val="nil"/>
            </w:tcBorders>
          </w:tcPr>
          <w:p w:rsidR="008F543F" w:rsidRDefault="008F543F" w:rsidP="00E65339">
            <w:pPr>
              <w:rPr>
                <w:rFonts w:ascii="Calibri Light" w:hAnsi="Calibri Light"/>
                <w:sz w:val="20"/>
                <w:szCs w:val="20"/>
              </w:rPr>
            </w:pPr>
          </w:p>
          <w:p w:rsidR="008F543F" w:rsidRDefault="008F543F" w:rsidP="00E65339">
            <w:pPr>
              <w:rPr>
                <w:rFonts w:ascii="Calibri Light" w:hAnsi="Calibri Light"/>
                <w:sz w:val="20"/>
                <w:szCs w:val="20"/>
              </w:rPr>
            </w:pPr>
          </w:p>
          <w:p w:rsidR="00F80329" w:rsidRPr="00F80329" w:rsidRDefault="00F80329" w:rsidP="00E65339">
            <w:pPr>
              <w:rPr>
                <w:rFonts w:ascii="Calibri Light" w:hAnsi="Calibri Light"/>
                <w:sz w:val="20"/>
                <w:szCs w:val="20"/>
              </w:rPr>
            </w:pPr>
            <w:r w:rsidRPr="00F80329">
              <w:rPr>
                <w:rFonts w:ascii="Calibri Light" w:hAnsi="Calibri Light"/>
                <w:sz w:val="20"/>
                <w:szCs w:val="20"/>
              </w:rPr>
              <w:t>□ Femenino</w:t>
            </w:r>
          </w:p>
        </w:tc>
        <w:tc>
          <w:tcPr>
            <w:tcW w:w="2268" w:type="dxa"/>
            <w:gridSpan w:val="4"/>
            <w:tcBorders>
              <w:left w:val="nil"/>
              <w:bottom w:val="nil"/>
              <w:right w:val="nil"/>
            </w:tcBorders>
          </w:tcPr>
          <w:p w:rsidR="008F543F" w:rsidRDefault="008F543F" w:rsidP="00E65339">
            <w:pPr>
              <w:rPr>
                <w:rFonts w:ascii="Calibri Light" w:hAnsi="Calibri Light"/>
                <w:sz w:val="20"/>
                <w:szCs w:val="20"/>
              </w:rPr>
            </w:pPr>
          </w:p>
          <w:p w:rsidR="008F543F" w:rsidRDefault="008F543F" w:rsidP="00E65339">
            <w:pPr>
              <w:rPr>
                <w:rFonts w:ascii="Calibri Light" w:hAnsi="Calibri Light"/>
                <w:sz w:val="20"/>
                <w:szCs w:val="20"/>
              </w:rPr>
            </w:pPr>
          </w:p>
          <w:p w:rsidR="00F80329" w:rsidRPr="00F80329" w:rsidRDefault="00F80329" w:rsidP="00E65339">
            <w:pPr>
              <w:rPr>
                <w:rFonts w:ascii="Calibri Light" w:hAnsi="Calibri Light"/>
                <w:sz w:val="20"/>
                <w:szCs w:val="20"/>
              </w:rPr>
            </w:pPr>
            <w:r w:rsidRPr="00F80329">
              <w:rPr>
                <w:rFonts w:ascii="Calibri Light" w:hAnsi="Calibri Light"/>
                <w:sz w:val="20"/>
                <w:szCs w:val="20"/>
              </w:rPr>
              <w:t>□ Masculino</w:t>
            </w:r>
          </w:p>
        </w:tc>
        <w:tc>
          <w:tcPr>
            <w:tcW w:w="6264" w:type="dxa"/>
            <w:gridSpan w:val="13"/>
            <w:tcBorders>
              <w:left w:val="nil"/>
              <w:bottom w:val="nil"/>
            </w:tcBorders>
          </w:tcPr>
          <w:p w:rsidR="00F80329" w:rsidRPr="002954CE" w:rsidRDefault="0014070B" w:rsidP="002954CE">
            <w:pPr>
              <w:rPr>
                <w:rFonts w:ascii="Calibri Light" w:hAnsi="Calibri Light"/>
                <w:sz w:val="20"/>
                <w:szCs w:val="20"/>
              </w:rPr>
            </w:pPr>
            <w:r>
              <w:rPr>
                <w:rFonts w:ascii="Calibri Light" w:hAnsi="Calibri Light"/>
                <w:sz w:val="20"/>
                <w:szCs w:val="20"/>
              </w:rPr>
              <w:t xml:space="preserve">                         </w:t>
            </w:r>
            <w:r w:rsidR="000C3FB5">
              <w:rPr>
                <w:rFonts w:ascii="Calibri Light" w:hAnsi="Calibri Light"/>
                <w:sz w:val="20"/>
                <w:szCs w:val="20"/>
              </w:rPr>
              <w:t xml:space="preserve">                           </w:t>
            </w:r>
            <w:r>
              <w:rPr>
                <w:rFonts w:ascii="Calibri Light" w:hAnsi="Calibri Light"/>
                <w:sz w:val="20"/>
                <w:szCs w:val="20"/>
              </w:rPr>
              <w:t xml:space="preserve"> </w:t>
            </w:r>
            <w:r w:rsidR="00577C6F">
              <w:rPr>
                <w:rFonts w:ascii="Calibri Light" w:hAnsi="Calibri Light"/>
                <w:sz w:val="20"/>
                <w:szCs w:val="20"/>
              </w:rPr>
              <w:t>O</w:t>
            </w:r>
            <w:r w:rsidR="00971467">
              <w:rPr>
                <w:rFonts w:ascii="Calibri Light" w:hAnsi="Calibri Light"/>
                <w:sz w:val="20"/>
                <w:szCs w:val="20"/>
              </w:rPr>
              <w:t>cupación</w:t>
            </w:r>
            <w:r w:rsidR="00F80329" w:rsidRPr="00F80329">
              <w:rPr>
                <w:rFonts w:ascii="Calibri Light" w:hAnsi="Calibri Light"/>
                <w:sz w:val="20"/>
                <w:szCs w:val="20"/>
              </w:rPr>
              <w:t>: ________________</w:t>
            </w:r>
            <w:r w:rsidR="008D0C0C">
              <w:rPr>
                <w:rFonts w:ascii="Calibri Light" w:hAnsi="Calibri Light"/>
                <w:sz w:val="20"/>
                <w:szCs w:val="20"/>
              </w:rPr>
              <w:t>______</w:t>
            </w:r>
          </w:p>
        </w:tc>
      </w:tr>
      <w:tr w:rsidR="006A781C" w:rsidRPr="00F80329" w:rsidTr="00E65339">
        <w:tblPrEx>
          <w:tblBorders>
            <w:insideH w:val="single" w:sz="4" w:space="0" w:color="auto"/>
            <w:insideV w:val="single" w:sz="4" w:space="0" w:color="auto"/>
          </w:tblBorders>
        </w:tblPrEx>
        <w:tc>
          <w:tcPr>
            <w:tcW w:w="6661" w:type="dxa"/>
            <w:gridSpan w:val="11"/>
            <w:tcBorders>
              <w:top w:val="nil"/>
              <w:left w:val="single" w:sz="4" w:space="0" w:color="auto"/>
              <w:bottom w:val="nil"/>
              <w:right w:val="nil"/>
            </w:tcBorders>
          </w:tcPr>
          <w:p w:rsidR="001F1065" w:rsidRPr="00F80329" w:rsidRDefault="001F1065" w:rsidP="006A781C">
            <w:pPr>
              <w:rPr>
                <w:rFonts w:ascii="Calibri Light" w:hAnsi="Calibri Light"/>
                <w:sz w:val="20"/>
                <w:szCs w:val="20"/>
              </w:rPr>
            </w:pPr>
          </w:p>
        </w:tc>
        <w:tc>
          <w:tcPr>
            <w:tcW w:w="4137" w:type="dxa"/>
            <w:gridSpan w:val="8"/>
            <w:tcBorders>
              <w:top w:val="nil"/>
              <w:left w:val="nil"/>
              <w:bottom w:val="nil"/>
              <w:right w:val="single" w:sz="4" w:space="0" w:color="auto"/>
            </w:tcBorders>
          </w:tcPr>
          <w:p w:rsidR="006A781C" w:rsidRPr="00F80329" w:rsidRDefault="001F1065" w:rsidP="006A781C">
            <w:pPr>
              <w:rPr>
                <w:rFonts w:ascii="Calibri Light" w:hAnsi="Calibri Light"/>
                <w:sz w:val="20"/>
                <w:szCs w:val="20"/>
              </w:rPr>
            </w:pPr>
            <w:r>
              <w:rPr>
                <w:rFonts w:ascii="Calibri Light" w:hAnsi="Calibri Light"/>
                <w:sz w:val="20"/>
                <w:szCs w:val="20"/>
              </w:rPr>
              <w:t>Grado de estudios</w:t>
            </w:r>
            <w:r w:rsidR="006A781C" w:rsidRPr="00F80329">
              <w:rPr>
                <w:rFonts w:ascii="Calibri Light" w:hAnsi="Calibri Light"/>
                <w:sz w:val="20"/>
                <w:szCs w:val="20"/>
              </w:rPr>
              <w:t>: _</w:t>
            </w:r>
            <w:r w:rsidR="004C4175">
              <w:rPr>
                <w:rFonts w:ascii="Calibri Light" w:hAnsi="Calibri Light"/>
                <w:sz w:val="20"/>
                <w:szCs w:val="20"/>
              </w:rPr>
              <w:t>______________________</w:t>
            </w:r>
          </w:p>
        </w:tc>
      </w:tr>
      <w:tr w:rsidR="006A781C" w:rsidRPr="00F80329" w:rsidTr="00E65339">
        <w:tblPrEx>
          <w:tblBorders>
            <w:insideH w:val="single" w:sz="4" w:space="0" w:color="auto"/>
            <w:insideV w:val="single" w:sz="4" w:space="0" w:color="auto"/>
          </w:tblBorders>
        </w:tblPrEx>
        <w:tc>
          <w:tcPr>
            <w:tcW w:w="3599" w:type="dxa"/>
            <w:gridSpan w:val="5"/>
            <w:tcBorders>
              <w:top w:val="nil"/>
              <w:left w:val="single" w:sz="4" w:space="0" w:color="auto"/>
              <w:bottom w:val="single" w:sz="4" w:space="0" w:color="auto"/>
              <w:right w:val="nil"/>
            </w:tcBorders>
          </w:tcPr>
          <w:p w:rsidR="006A781C" w:rsidRPr="00F80329" w:rsidRDefault="006A781C" w:rsidP="006A781C">
            <w:pPr>
              <w:rPr>
                <w:rFonts w:ascii="Calibri Light" w:hAnsi="Calibri Light"/>
                <w:sz w:val="20"/>
                <w:szCs w:val="20"/>
              </w:rPr>
            </w:pPr>
          </w:p>
        </w:tc>
        <w:tc>
          <w:tcPr>
            <w:tcW w:w="7199" w:type="dxa"/>
            <w:gridSpan w:val="14"/>
            <w:tcBorders>
              <w:top w:val="nil"/>
              <w:left w:val="nil"/>
              <w:bottom w:val="single" w:sz="4" w:space="0" w:color="auto"/>
              <w:right w:val="single" w:sz="4" w:space="0" w:color="auto"/>
            </w:tcBorders>
          </w:tcPr>
          <w:p w:rsidR="006A781C" w:rsidRPr="00F80329" w:rsidRDefault="006A781C" w:rsidP="006A781C">
            <w:pPr>
              <w:rPr>
                <w:rFonts w:ascii="Calibri Light" w:hAnsi="Calibri Light"/>
                <w:sz w:val="20"/>
                <w:szCs w:val="20"/>
              </w:rPr>
            </w:pPr>
          </w:p>
        </w:tc>
      </w:tr>
      <w:tr w:rsidR="000C3FB5" w:rsidRPr="00F80329" w:rsidTr="000C3FB5">
        <w:tblPrEx>
          <w:tblBorders>
            <w:insideH w:val="single" w:sz="4" w:space="0" w:color="auto"/>
            <w:insideV w:val="single" w:sz="4" w:space="0" w:color="auto"/>
          </w:tblBorders>
        </w:tblPrEx>
        <w:tc>
          <w:tcPr>
            <w:tcW w:w="3599" w:type="dxa"/>
            <w:gridSpan w:val="5"/>
            <w:tcBorders>
              <w:top w:val="nil"/>
              <w:left w:val="single" w:sz="4" w:space="0" w:color="auto"/>
              <w:bottom w:val="single" w:sz="4" w:space="0" w:color="auto"/>
              <w:right w:val="nil"/>
            </w:tcBorders>
            <w:shd w:val="clear" w:color="auto" w:fill="000000" w:themeFill="text1"/>
          </w:tcPr>
          <w:p w:rsidR="000C3FB5" w:rsidRPr="00F80329" w:rsidRDefault="00927A87" w:rsidP="006A781C">
            <w:pPr>
              <w:rPr>
                <w:rFonts w:ascii="Calibri Light" w:hAnsi="Calibri Light"/>
                <w:sz w:val="20"/>
                <w:szCs w:val="20"/>
              </w:rPr>
            </w:pPr>
            <w:r>
              <w:rPr>
                <w:rFonts w:ascii="Calibri Light" w:hAnsi="Calibri Light"/>
                <w:b/>
                <w:sz w:val="20"/>
                <w:szCs w:val="20"/>
              </w:rPr>
              <w:t>11</w:t>
            </w:r>
            <w:r w:rsidR="008F543F">
              <w:rPr>
                <w:rFonts w:ascii="Calibri Light" w:hAnsi="Calibri Light"/>
                <w:b/>
                <w:sz w:val="20"/>
                <w:szCs w:val="20"/>
              </w:rPr>
              <w:t xml:space="preserve">. </w:t>
            </w:r>
            <w:r w:rsidR="000C3FB5">
              <w:rPr>
                <w:rFonts w:ascii="Calibri Light" w:hAnsi="Calibri Light"/>
                <w:b/>
                <w:sz w:val="20"/>
                <w:szCs w:val="20"/>
              </w:rPr>
              <w:t>Datos adicionales y medidas de accesibilidad</w:t>
            </w:r>
            <w:r w:rsidR="008975CA">
              <w:rPr>
                <w:rFonts w:ascii="Calibri Light" w:hAnsi="Calibri Light"/>
                <w:b/>
                <w:sz w:val="20"/>
                <w:szCs w:val="20"/>
              </w:rPr>
              <w:t xml:space="preserve"> (opcional)</w:t>
            </w:r>
          </w:p>
        </w:tc>
        <w:tc>
          <w:tcPr>
            <w:tcW w:w="7199" w:type="dxa"/>
            <w:gridSpan w:val="14"/>
            <w:tcBorders>
              <w:top w:val="nil"/>
              <w:left w:val="nil"/>
              <w:bottom w:val="single" w:sz="4" w:space="0" w:color="auto"/>
              <w:right w:val="single" w:sz="4" w:space="0" w:color="auto"/>
            </w:tcBorders>
            <w:shd w:val="clear" w:color="auto" w:fill="000000" w:themeFill="text1"/>
          </w:tcPr>
          <w:p w:rsidR="000C3FB5" w:rsidRPr="00F80329" w:rsidRDefault="000C3FB5" w:rsidP="006A781C">
            <w:pPr>
              <w:rPr>
                <w:rFonts w:ascii="Calibri Light" w:hAnsi="Calibri Light"/>
                <w:sz w:val="20"/>
                <w:szCs w:val="20"/>
              </w:rPr>
            </w:pPr>
          </w:p>
        </w:tc>
      </w:tr>
      <w:tr w:rsidR="000C3FB5" w:rsidRPr="00F80329" w:rsidTr="00E65339">
        <w:tblPrEx>
          <w:tblBorders>
            <w:insideH w:val="single" w:sz="4" w:space="0" w:color="auto"/>
            <w:insideV w:val="single" w:sz="4" w:space="0" w:color="auto"/>
          </w:tblBorders>
        </w:tblPrEx>
        <w:tc>
          <w:tcPr>
            <w:tcW w:w="3599" w:type="dxa"/>
            <w:gridSpan w:val="5"/>
            <w:tcBorders>
              <w:top w:val="nil"/>
              <w:left w:val="single" w:sz="4" w:space="0" w:color="auto"/>
              <w:bottom w:val="single" w:sz="4" w:space="0" w:color="auto"/>
              <w:right w:val="nil"/>
            </w:tcBorders>
          </w:tcPr>
          <w:p w:rsidR="000C3FB5" w:rsidRDefault="000C3FB5" w:rsidP="000C3FB5">
            <w:pPr>
              <w:rPr>
                <w:rFonts w:ascii="Calibri Light" w:hAnsi="Calibri Light"/>
                <w:sz w:val="20"/>
                <w:szCs w:val="20"/>
              </w:rPr>
            </w:pPr>
            <w:r>
              <w:rPr>
                <w:rFonts w:ascii="Calibri Light" w:hAnsi="Calibri Light"/>
                <w:sz w:val="20"/>
                <w:szCs w:val="20"/>
              </w:rPr>
              <w:t>teléfono fijo o celular____________________________</w:t>
            </w:r>
          </w:p>
          <w:p w:rsidR="000C3FB5" w:rsidRDefault="000C3FB5" w:rsidP="006A781C">
            <w:pPr>
              <w:rPr>
                <w:rFonts w:ascii="Calibri Light" w:hAnsi="Calibri Light"/>
                <w:b/>
                <w:sz w:val="20"/>
                <w:szCs w:val="20"/>
              </w:rPr>
            </w:pPr>
          </w:p>
        </w:tc>
        <w:tc>
          <w:tcPr>
            <w:tcW w:w="7199" w:type="dxa"/>
            <w:gridSpan w:val="14"/>
            <w:tcBorders>
              <w:top w:val="nil"/>
              <w:left w:val="nil"/>
              <w:bottom w:val="single" w:sz="4" w:space="0" w:color="auto"/>
              <w:right w:val="single" w:sz="4" w:space="0" w:color="auto"/>
            </w:tcBorders>
          </w:tcPr>
          <w:p w:rsidR="008F543F" w:rsidRDefault="008F543F" w:rsidP="006A781C">
            <w:pPr>
              <w:rPr>
                <w:rFonts w:ascii="Calibri Light" w:hAnsi="Calibri Light"/>
                <w:sz w:val="20"/>
                <w:szCs w:val="20"/>
              </w:rPr>
            </w:pPr>
          </w:p>
          <w:p w:rsidR="000C3FB5" w:rsidRPr="008F543F" w:rsidRDefault="008F543F" w:rsidP="008F543F">
            <w:pPr>
              <w:tabs>
                <w:tab w:val="left" w:pos="2696"/>
              </w:tabs>
              <w:rPr>
                <w:rFonts w:ascii="Calibri Light" w:hAnsi="Calibri Light"/>
                <w:sz w:val="20"/>
                <w:szCs w:val="20"/>
              </w:rPr>
            </w:pPr>
            <w:r>
              <w:rPr>
                <w:rFonts w:ascii="Calibri Light" w:hAnsi="Calibri Light"/>
                <w:sz w:val="20"/>
                <w:szCs w:val="20"/>
              </w:rPr>
              <w:t xml:space="preserve">Lengua indígena que habla </w:t>
            </w:r>
            <w:r w:rsidRPr="008F543F">
              <w:rPr>
                <w:rFonts w:ascii="Calibri Light" w:hAnsi="Calibri Light"/>
                <w:sz w:val="16"/>
                <w:szCs w:val="16"/>
              </w:rPr>
              <w:t>(igual será de uso estadístico)</w:t>
            </w:r>
            <w:r>
              <w:rPr>
                <w:rFonts w:ascii="Calibri Light" w:hAnsi="Calibri Light"/>
                <w:sz w:val="20"/>
                <w:szCs w:val="20"/>
              </w:rPr>
              <w:t xml:space="preserve"> _____________________</w:t>
            </w:r>
          </w:p>
        </w:tc>
      </w:tr>
      <w:tr w:rsidR="006A781C" w:rsidRPr="00F80329" w:rsidTr="00E65339">
        <w:trPr>
          <w:trHeight w:val="56"/>
        </w:trPr>
        <w:tc>
          <w:tcPr>
            <w:tcW w:w="10798" w:type="dxa"/>
            <w:gridSpan w:val="19"/>
            <w:tcBorders>
              <w:top w:val="single" w:sz="4" w:space="0" w:color="auto"/>
              <w:bottom w:val="single" w:sz="4" w:space="0" w:color="auto"/>
            </w:tcBorders>
            <w:shd w:val="clear" w:color="auto" w:fill="000000" w:themeFill="text1"/>
          </w:tcPr>
          <w:p w:rsidR="006A781C" w:rsidRPr="00F80329" w:rsidRDefault="00927A87" w:rsidP="006A781C">
            <w:pPr>
              <w:rPr>
                <w:rFonts w:ascii="Calibri Light" w:hAnsi="Calibri Light"/>
                <w:sz w:val="20"/>
                <w:szCs w:val="20"/>
              </w:rPr>
            </w:pPr>
            <w:r>
              <w:rPr>
                <w:rFonts w:ascii="Calibri Light" w:hAnsi="Calibri Light"/>
                <w:b/>
                <w:sz w:val="20"/>
                <w:szCs w:val="20"/>
              </w:rPr>
              <w:t>12</w:t>
            </w:r>
            <w:r w:rsidR="006A781C" w:rsidRPr="00F80329">
              <w:rPr>
                <w:rFonts w:ascii="Calibri Light" w:hAnsi="Calibri Light"/>
                <w:b/>
                <w:sz w:val="20"/>
                <w:szCs w:val="20"/>
              </w:rPr>
              <w:t>. Información general:</w:t>
            </w:r>
          </w:p>
        </w:tc>
      </w:tr>
      <w:tr w:rsidR="006A781C" w:rsidRPr="00F80329" w:rsidTr="00E65339">
        <w:trPr>
          <w:trHeight w:val="194"/>
        </w:trPr>
        <w:tc>
          <w:tcPr>
            <w:tcW w:w="10798" w:type="dxa"/>
            <w:gridSpan w:val="19"/>
            <w:tcBorders>
              <w:top w:val="single" w:sz="4" w:space="0" w:color="auto"/>
              <w:bottom w:val="single" w:sz="4" w:space="0" w:color="auto"/>
            </w:tcBorders>
          </w:tcPr>
          <w:p w:rsidR="006A781C" w:rsidRPr="000F38D7" w:rsidRDefault="006A781C" w:rsidP="006A781C">
            <w:pPr>
              <w:jc w:val="both"/>
              <w:rPr>
                <w:rFonts w:ascii="Calibri Light" w:hAnsi="Calibri Light"/>
                <w:b/>
                <w:sz w:val="20"/>
                <w:szCs w:val="20"/>
              </w:rPr>
            </w:pPr>
            <w:r w:rsidRPr="000F38D7">
              <w:rPr>
                <w:rFonts w:ascii="Calibri Light" w:hAnsi="Calibri Light"/>
                <w:b/>
                <w:sz w:val="20"/>
                <w:szCs w:val="20"/>
              </w:rPr>
              <w:t xml:space="preserve">Procedencia: </w:t>
            </w:r>
          </w:p>
          <w:p w:rsidR="006A781C" w:rsidRPr="00320606" w:rsidRDefault="006A781C" w:rsidP="006A781C">
            <w:pPr>
              <w:pStyle w:val="Prrafodelista"/>
              <w:numPr>
                <w:ilvl w:val="0"/>
                <w:numId w:val="11"/>
              </w:numPr>
              <w:jc w:val="both"/>
              <w:rPr>
                <w:rFonts w:ascii="Calibri Light" w:hAnsi="Calibri Light"/>
                <w:sz w:val="20"/>
                <w:szCs w:val="20"/>
              </w:rPr>
            </w:pPr>
            <w:r w:rsidRPr="00320606">
              <w:rPr>
                <w:rFonts w:ascii="Calibri Light" w:hAnsi="Calibri Light"/>
                <w:sz w:val="20"/>
                <w:szCs w:val="20"/>
              </w:rPr>
              <w:t>De conformidad con lo dispuesto en los artículos 103 y 104 de la Ley General de Protección de Datos Personales en Posesión de Sujetos Obligados,</w:t>
            </w:r>
            <w:r w:rsidR="008D0C0C">
              <w:rPr>
                <w:rFonts w:ascii="Calibri Light" w:hAnsi="Calibri Light"/>
                <w:sz w:val="20"/>
                <w:szCs w:val="20"/>
              </w:rPr>
              <w:t xml:space="preserve"> </w:t>
            </w:r>
            <w:r w:rsidR="0067459C">
              <w:rPr>
                <w:rFonts w:ascii="Calibri Light" w:hAnsi="Calibri Light"/>
                <w:sz w:val="20"/>
                <w:szCs w:val="20"/>
              </w:rPr>
              <w:t xml:space="preserve">y 91 y 97 de la Ley de Protección de Datos Personales en Posesión de Sujetos Obligados del Estado de Yucatán, </w:t>
            </w:r>
            <w:r w:rsidR="008D0C0C">
              <w:rPr>
                <w:rFonts w:ascii="Calibri Light" w:hAnsi="Calibri Light"/>
                <w:sz w:val="20"/>
                <w:szCs w:val="20"/>
              </w:rPr>
              <w:t>el recurso de revisión ante los Organismo Garantes Estatales, esto es, el Instituto Estatal de Transparencia, Acceso a la Información Pública y Protección de Datos Perso</w:t>
            </w:r>
            <w:r w:rsidR="00A3796D">
              <w:rPr>
                <w:rFonts w:ascii="Calibri Light" w:hAnsi="Calibri Light"/>
                <w:sz w:val="20"/>
                <w:szCs w:val="20"/>
              </w:rPr>
              <w:t xml:space="preserve">nales del Estado de Yucatán, </w:t>
            </w:r>
            <w:r w:rsidRPr="00320606">
              <w:rPr>
                <w:rFonts w:ascii="Calibri Light" w:hAnsi="Calibri Light"/>
                <w:sz w:val="20"/>
                <w:szCs w:val="20"/>
              </w:rPr>
              <w:t xml:space="preserve">procederá por estar inconforme con la respuesta o falta de respuesta del Poder Ejecutivo, Legislativo y Judicial, órganos autónomos, partidos políticos, fideicomisos y fondos públicos, todos ellos del </w:t>
            </w:r>
            <w:r w:rsidRPr="00971467">
              <w:rPr>
                <w:rFonts w:ascii="Calibri Light" w:hAnsi="Calibri Light"/>
                <w:b/>
                <w:sz w:val="20"/>
                <w:szCs w:val="20"/>
                <w:u w:val="single"/>
              </w:rPr>
              <w:t>orden estatal</w:t>
            </w:r>
            <w:r w:rsidRPr="00320606">
              <w:rPr>
                <w:rFonts w:ascii="Calibri Light" w:hAnsi="Calibri Light"/>
                <w:sz w:val="20"/>
                <w:szCs w:val="20"/>
              </w:rPr>
              <w:t xml:space="preserve">, por algunas de las siguientes causas: </w:t>
            </w:r>
          </w:p>
          <w:p w:rsidR="006A781C" w:rsidRPr="00540732" w:rsidRDefault="006A781C" w:rsidP="006A781C">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clasifiquen como confidenciales los datos personales sin que se cumplan las características señaladas en las leyes que resulten aplicables;</w:t>
            </w:r>
          </w:p>
          <w:p w:rsidR="006A781C" w:rsidRPr="00540732" w:rsidRDefault="006A781C" w:rsidP="006A781C">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declare la inexistencia de los datos personales;</w:t>
            </w:r>
          </w:p>
          <w:p w:rsidR="006A781C" w:rsidRPr="00540732" w:rsidRDefault="006A781C" w:rsidP="006A781C">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declare la incompetencia por el responsable;</w:t>
            </w:r>
          </w:p>
          <w:p w:rsidR="006A781C" w:rsidRPr="00540732" w:rsidRDefault="006A781C" w:rsidP="006A781C">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entreguen datos personales incompletos;</w:t>
            </w:r>
          </w:p>
          <w:p w:rsidR="006A781C" w:rsidRPr="00540732" w:rsidRDefault="006A781C" w:rsidP="006A781C">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entreguen datos personales que no correspondan con lo solicitado;</w:t>
            </w:r>
          </w:p>
          <w:p w:rsidR="006A781C" w:rsidRPr="00540732" w:rsidRDefault="006A781C" w:rsidP="006A781C">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niegue el acceso, rectificación, cancelación u oposición de datos personales;</w:t>
            </w:r>
          </w:p>
          <w:p w:rsidR="006A781C" w:rsidRPr="00540732" w:rsidRDefault="006A781C" w:rsidP="006A781C">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No se dé respuesta a una solicitud para el ejercicio de los derechos ARCO dentro de los plazos establecidos en la ley y demás disposiciones que resulten aplicables en la materia;</w:t>
            </w:r>
          </w:p>
          <w:p w:rsidR="006A781C" w:rsidRPr="00540732" w:rsidRDefault="006A781C" w:rsidP="006A781C">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entregue o ponga a disposición datos personales en una modalidad o formato distinto al solicitado, o en un formato incomprensible;</w:t>
            </w:r>
          </w:p>
          <w:p w:rsidR="006A781C" w:rsidRPr="00540732" w:rsidRDefault="006A781C" w:rsidP="006A781C">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El titular se inconforme con los costos de reproducción, envío o tiempos de entrega de los datos personales;</w:t>
            </w:r>
          </w:p>
          <w:p w:rsidR="006A781C" w:rsidRPr="00540732" w:rsidRDefault="006A781C" w:rsidP="006A781C">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obstaculice el ejercicio de los derechos ARCO, a pesar de que fue notificada la procedencia de los mismos;</w:t>
            </w:r>
          </w:p>
          <w:p w:rsidR="006A781C" w:rsidRPr="00540732" w:rsidRDefault="006A781C" w:rsidP="006A781C">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No se dé trámite a una solicitud para el ejercicio de los derechos ARCO, y</w:t>
            </w:r>
          </w:p>
          <w:p w:rsidR="006A781C" w:rsidRPr="00540732" w:rsidRDefault="006A781C" w:rsidP="006A781C">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En los demás casos que dispongan las leyes.</w:t>
            </w:r>
          </w:p>
          <w:p w:rsidR="006A781C" w:rsidRPr="000F38D7" w:rsidRDefault="006A781C" w:rsidP="006A781C">
            <w:pPr>
              <w:jc w:val="both"/>
              <w:rPr>
                <w:rFonts w:ascii="Calibri Light" w:hAnsi="Calibri Light"/>
                <w:sz w:val="20"/>
                <w:szCs w:val="20"/>
              </w:rPr>
            </w:pPr>
          </w:p>
          <w:p w:rsidR="006A781C" w:rsidRPr="00320606" w:rsidRDefault="006A781C" w:rsidP="006A781C">
            <w:pPr>
              <w:jc w:val="both"/>
              <w:rPr>
                <w:rFonts w:ascii="Calibri Light" w:hAnsi="Calibri Light"/>
                <w:b/>
                <w:sz w:val="20"/>
                <w:szCs w:val="20"/>
              </w:rPr>
            </w:pPr>
            <w:r w:rsidRPr="00320606">
              <w:rPr>
                <w:rFonts w:ascii="Calibri Light" w:hAnsi="Calibri Light"/>
                <w:b/>
                <w:sz w:val="20"/>
                <w:szCs w:val="20"/>
              </w:rPr>
              <w:t xml:space="preserve">Documentación que se debe presentar: </w:t>
            </w:r>
          </w:p>
          <w:p w:rsidR="006A781C" w:rsidRPr="00320606" w:rsidRDefault="006A781C" w:rsidP="006A781C">
            <w:pPr>
              <w:pStyle w:val="Prrafodelista"/>
              <w:numPr>
                <w:ilvl w:val="0"/>
                <w:numId w:val="3"/>
              </w:numPr>
              <w:ind w:left="313" w:hanging="142"/>
              <w:contextualSpacing w:val="0"/>
              <w:jc w:val="both"/>
              <w:rPr>
                <w:rFonts w:ascii="Calibri Light" w:hAnsi="Calibri Light"/>
                <w:b/>
                <w:sz w:val="20"/>
                <w:szCs w:val="20"/>
              </w:rPr>
            </w:pPr>
            <w:r w:rsidRPr="00320606">
              <w:rPr>
                <w:rFonts w:ascii="Calibri Light" w:hAnsi="Calibri Light"/>
                <w:sz w:val="20"/>
                <w:szCs w:val="20"/>
              </w:rPr>
              <w:t>La identidad del titular de los datos personales y, en su caso, de su representante deberán ser acreditadas a través de la presentación de un documento de identificación oficial vigente, entre ellos: Credencial para Votar, Pasaporte, Cartilla Militar, Cédula Profesional, Licencia para Conducir y/o Documento Migratorio.</w:t>
            </w:r>
          </w:p>
          <w:p w:rsidR="006A781C" w:rsidRPr="00320606" w:rsidRDefault="006A781C" w:rsidP="006A781C">
            <w:pPr>
              <w:pStyle w:val="Prrafodelista"/>
              <w:numPr>
                <w:ilvl w:val="0"/>
                <w:numId w:val="3"/>
              </w:numPr>
              <w:ind w:left="313" w:hanging="142"/>
              <w:contextualSpacing w:val="0"/>
              <w:jc w:val="both"/>
              <w:rPr>
                <w:rFonts w:ascii="Calibri Light" w:hAnsi="Calibri Light"/>
                <w:b/>
                <w:sz w:val="20"/>
                <w:szCs w:val="20"/>
              </w:rPr>
            </w:pPr>
            <w:r w:rsidRPr="00320606">
              <w:rPr>
                <w:rFonts w:ascii="Calibri Light" w:hAnsi="Calibri Light"/>
                <w:sz w:val="20"/>
                <w:szCs w:val="20"/>
              </w:rPr>
              <w:t xml:space="preserve">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 O bien, el titular y el representante podrán presentarse a declarar en comparecencia personal el </w:t>
            </w:r>
            <w:r w:rsidR="0096386A">
              <w:rPr>
                <w:rFonts w:ascii="Calibri Light" w:hAnsi="Calibri Light"/>
                <w:sz w:val="20"/>
                <w:szCs w:val="20"/>
              </w:rPr>
              <w:t>Instituto Estatal de Transparencia, Acceso a la Información Pública y Protección de Datos Personales del Estado de Yucatán</w:t>
            </w:r>
            <w:r w:rsidRPr="00320606">
              <w:rPr>
                <w:rFonts w:ascii="Calibri Light" w:hAnsi="Calibri Light"/>
                <w:sz w:val="20"/>
                <w:szCs w:val="20"/>
              </w:rPr>
              <w:t>.</w:t>
            </w:r>
          </w:p>
          <w:p w:rsidR="006A781C" w:rsidRPr="00320606" w:rsidRDefault="006A781C" w:rsidP="006A781C">
            <w:pPr>
              <w:pStyle w:val="Prrafodelista"/>
              <w:numPr>
                <w:ilvl w:val="0"/>
                <w:numId w:val="3"/>
              </w:numPr>
              <w:ind w:left="313" w:hanging="142"/>
              <w:contextualSpacing w:val="0"/>
              <w:jc w:val="both"/>
              <w:rPr>
                <w:rFonts w:ascii="Calibri Light" w:hAnsi="Calibri Light"/>
                <w:sz w:val="20"/>
                <w:szCs w:val="20"/>
              </w:rPr>
            </w:pPr>
            <w:r w:rsidRPr="00320606">
              <w:rPr>
                <w:rFonts w:ascii="Calibri Light" w:hAnsi="Calibri Light"/>
                <w:sz w:val="20"/>
                <w:szCs w:val="20"/>
              </w:rPr>
              <w:t xml:space="preserve">Para acreditar la representación legal de una persona menor de edad, en estado de interdicción o incapacidad, o fallecida, se deberá presentar la siguiente documentación, según sea el caso: </w:t>
            </w:r>
          </w:p>
          <w:p w:rsidR="006A781C" w:rsidRPr="00320606" w:rsidRDefault="006A781C" w:rsidP="006A781C">
            <w:pPr>
              <w:pStyle w:val="Prrafodelista"/>
              <w:ind w:left="313"/>
              <w:contextualSpacing w:val="0"/>
              <w:jc w:val="both"/>
              <w:rPr>
                <w:rFonts w:ascii="Calibri Light" w:hAnsi="Calibri Light"/>
                <w:sz w:val="20"/>
                <w:szCs w:val="20"/>
              </w:rPr>
            </w:pPr>
          </w:p>
          <w:p w:rsidR="006A781C" w:rsidRPr="00320606" w:rsidRDefault="006A781C" w:rsidP="006A781C">
            <w:pPr>
              <w:ind w:left="1021" w:hanging="283"/>
              <w:jc w:val="both"/>
              <w:rPr>
                <w:rFonts w:ascii="Calibri Light" w:hAnsi="Calibri Light"/>
                <w:b/>
                <w:sz w:val="20"/>
                <w:szCs w:val="20"/>
              </w:rPr>
            </w:pPr>
            <w:r w:rsidRPr="00320606">
              <w:rPr>
                <w:rFonts w:ascii="Calibri Light" w:hAnsi="Calibri Light"/>
                <w:b/>
                <w:sz w:val="20"/>
                <w:szCs w:val="20"/>
              </w:rPr>
              <w:t xml:space="preserve">a) Menores de edad: </w:t>
            </w:r>
          </w:p>
          <w:p w:rsidR="006A781C" w:rsidRPr="00320606" w:rsidRDefault="006A781C" w:rsidP="006A781C">
            <w:pPr>
              <w:pStyle w:val="Prrafodelista"/>
              <w:numPr>
                <w:ilvl w:val="1"/>
                <w:numId w:val="7"/>
              </w:numPr>
              <w:ind w:left="1021" w:hanging="142"/>
              <w:contextualSpacing w:val="0"/>
              <w:jc w:val="both"/>
              <w:rPr>
                <w:rFonts w:ascii="Calibri Light" w:hAnsi="Calibri Light"/>
                <w:sz w:val="20"/>
                <w:szCs w:val="20"/>
              </w:rPr>
            </w:pPr>
            <w:r w:rsidRPr="00320606">
              <w:rPr>
                <w:rFonts w:ascii="Calibri Light" w:hAnsi="Calibri Light"/>
                <w:sz w:val="20"/>
                <w:szCs w:val="20"/>
              </w:rPr>
              <w:lastRenderedPageBreak/>
              <w:t xml:space="preserve">En el caso de que los padres tengan la patria potestad del menor y sean los que presenten el recurso de revisión, además de acreditar la identidad del menor deberán presentar los siguientes documentos: </w:t>
            </w:r>
          </w:p>
          <w:p w:rsidR="006A781C" w:rsidRDefault="006A781C" w:rsidP="006A781C">
            <w:pPr>
              <w:pStyle w:val="Prrafodelista"/>
              <w:numPr>
                <w:ilvl w:val="0"/>
                <w:numId w:val="6"/>
              </w:numPr>
              <w:ind w:left="1447" w:hanging="425"/>
              <w:contextualSpacing w:val="0"/>
              <w:jc w:val="both"/>
              <w:rPr>
                <w:rFonts w:ascii="Calibri Light" w:hAnsi="Calibri Light"/>
                <w:sz w:val="20"/>
                <w:szCs w:val="20"/>
              </w:rPr>
            </w:pPr>
            <w:r w:rsidRPr="00320606">
              <w:rPr>
                <w:rFonts w:ascii="Calibri Light" w:hAnsi="Calibri Light"/>
                <w:sz w:val="20"/>
                <w:szCs w:val="20"/>
              </w:rPr>
              <w:t xml:space="preserve">Acta de nacimiento del menor de edad; </w:t>
            </w:r>
          </w:p>
          <w:p w:rsidR="00F05085" w:rsidRPr="00320606" w:rsidRDefault="00F05085" w:rsidP="00F05085">
            <w:pPr>
              <w:pStyle w:val="Prrafodelista"/>
              <w:ind w:left="1447"/>
              <w:contextualSpacing w:val="0"/>
              <w:jc w:val="both"/>
              <w:rPr>
                <w:rFonts w:ascii="Calibri Light" w:hAnsi="Calibri Light"/>
                <w:sz w:val="20"/>
                <w:szCs w:val="20"/>
              </w:rPr>
            </w:pPr>
          </w:p>
          <w:p w:rsidR="006A781C" w:rsidRPr="00320606" w:rsidRDefault="006A781C" w:rsidP="006A781C">
            <w:pPr>
              <w:pStyle w:val="Prrafodelista"/>
              <w:numPr>
                <w:ilvl w:val="0"/>
                <w:numId w:val="6"/>
              </w:numPr>
              <w:ind w:left="1447" w:hanging="425"/>
              <w:contextualSpacing w:val="0"/>
              <w:jc w:val="both"/>
              <w:rPr>
                <w:rFonts w:ascii="Calibri Light" w:hAnsi="Calibri Light"/>
                <w:sz w:val="20"/>
                <w:szCs w:val="20"/>
              </w:rPr>
            </w:pPr>
            <w:r w:rsidRPr="00320606">
              <w:rPr>
                <w:rFonts w:ascii="Calibri Light" w:hAnsi="Calibri Light"/>
                <w:sz w:val="20"/>
                <w:szCs w:val="20"/>
              </w:rPr>
              <w:t>Documento de identificación oficial del padre o de la madre que pretenda ejercer el derecho, y</w:t>
            </w:r>
          </w:p>
          <w:p w:rsidR="006A781C" w:rsidRPr="00320606" w:rsidRDefault="006A781C" w:rsidP="006A781C">
            <w:pPr>
              <w:pStyle w:val="Prrafodelista"/>
              <w:numPr>
                <w:ilvl w:val="0"/>
                <w:numId w:val="6"/>
              </w:numPr>
              <w:ind w:left="1447" w:hanging="425"/>
              <w:contextualSpacing w:val="0"/>
              <w:jc w:val="both"/>
              <w:rPr>
                <w:rFonts w:ascii="Calibri Light" w:hAnsi="Calibri Light"/>
                <w:sz w:val="20"/>
                <w:szCs w:val="20"/>
              </w:rPr>
            </w:pPr>
            <w:r w:rsidRPr="00320606">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rsidR="006A781C" w:rsidRPr="00320606" w:rsidRDefault="006A781C" w:rsidP="006A781C">
            <w:pPr>
              <w:pStyle w:val="Prrafodelista"/>
              <w:ind w:left="1021"/>
              <w:jc w:val="both"/>
              <w:rPr>
                <w:rFonts w:ascii="Calibri Light" w:hAnsi="Calibri Light"/>
                <w:sz w:val="20"/>
                <w:szCs w:val="20"/>
              </w:rPr>
            </w:pPr>
          </w:p>
          <w:p w:rsidR="006A781C" w:rsidRPr="00320606" w:rsidRDefault="006A781C" w:rsidP="006A781C">
            <w:pPr>
              <w:pStyle w:val="Prrafodelista"/>
              <w:ind w:left="1021" w:hanging="142"/>
              <w:jc w:val="both"/>
              <w:rPr>
                <w:rFonts w:ascii="Calibri Light" w:hAnsi="Calibri Light"/>
                <w:sz w:val="20"/>
                <w:szCs w:val="20"/>
              </w:rPr>
            </w:pPr>
            <w:r w:rsidRPr="00320606">
              <w:rPr>
                <w:rFonts w:ascii="Calibri Light" w:hAnsi="Calibri Light"/>
                <w:sz w:val="20"/>
                <w:szCs w:val="20"/>
              </w:rPr>
              <w:t xml:space="preserve">• Si la patria potestad la ejerce una persona distinta a los padres, y ésta es quien presente el recurso de revisión, además de acreditar la identidad del menor deberán presentar los siguientes documentos: </w:t>
            </w:r>
          </w:p>
          <w:p w:rsidR="006A781C" w:rsidRPr="00320606" w:rsidRDefault="006A781C" w:rsidP="006A781C">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 xml:space="preserve">Acta de nacimiento del menor de edad; </w:t>
            </w:r>
          </w:p>
          <w:p w:rsidR="006A781C" w:rsidRPr="00320606" w:rsidRDefault="006A781C" w:rsidP="006A781C">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 xml:space="preserve">Documento legal que acredite la posesión de la patria potestad; </w:t>
            </w:r>
          </w:p>
          <w:p w:rsidR="006A781C" w:rsidRPr="00320606" w:rsidRDefault="006A781C" w:rsidP="006A781C">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 xml:space="preserve">Documento de identificación oficial de quien ejerce la patria potestad y presenta la solicitud, y </w:t>
            </w:r>
          </w:p>
          <w:p w:rsidR="006A781C" w:rsidRPr="00320606" w:rsidRDefault="006A781C" w:rsidP="006A781C">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rsidR="006A781C" w:rsidRPr="00320606" w:rsidRDefault="006A781C" w:rsidP="006A781C">
            <w:pPr>
              <w:pStyle w:val="Prrafodelista"/>
              <w:ind w:left="1447"/>
              <w:jc w:val="both"/>
              <w:rPr>
                <w:rFonts w:ascii="Calibri Light" w:hAnsi="Calibri Light"/>
                <w:sz w:val="20"/>
                <w:szCs w:val="20"/>
              </w:rPr>
            </w:pPr>
          </w:p>
          <w:p w:rsidR="006A781C" w:rsidRPr="00320606" w:rsidRDefault="006A781C" w:rsidP="006A781C">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Cuando el recurso de revisión lo presente el tutor del menor de edad, además de acreditar la identidad del menor, deberán presentar los siguientes documentos:</w:t>
            </w:r>
          </w:p>
          <w:p w:rsidR="006A781C" w:rsidRPr="00320606" w:rsidRDefault="006A781C" w:rsidP="006A781C">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 xml:space="preserve">Acta de nacimiento del menor de edad; </w:t>
            </w:r>
          </w:p>
          <w:p w:rsidR="006A781C" w:rsidRPr="00320606" w:rsidRDefault="006A781C" w:rsidP="006A781C">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 xml:space="preserve">Documento legal que acredite la tutela; </w:t>
            </w:r>
          </w:p>
          <w:p w:rsidR="006A781C" w:rsidRPr="00320606" w:rsidRDefault="006A781C" w:rsidP="006A781C">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 xml:space="preserve">Documento de identificación oficial del tutor, y </w:t>
            </w:r>
          </w:p>
          <w:p w:rsidR="006A781C" w:rsidRPr="00320606" w:rsidRDefault="006A781C" w:rsidP="006A781C">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rsidR="006A781C" w:rsidRPr="00320606" w:rsidRDefault="006A781C" w:rsidP="006A781C">
            <w:pPr>
              <w:pStyle w:val="Prrafodelista"/>
              <w:ind w:left="1021"/>
              <w:jc w:val="both"/>
              <w:rPr>
                <w:rFonts w:ascii="Calibri Light" w:hAnsi="Calibri Light"/>
                <w:sz w:val="20"/>
                <w:szCs w:val="20"/>
              </w:rPr>
            </w:pPr>
          </w:p>
          <w:p w:rsidR="006A781C" w:rsidRPr="00320606" w:rsidRDefault="006A781C" w:rsidP="006A781C">
            <w:pPr>
              <w:ind w:left="1021" w:hanging="283"/>
              <w:jc w:val="both"/>
              <w:rPr>
                <w:rFonts w:ascii="Calibri Light" w:hAnsi="Calibri Light"/>
                <w:b/>
                <w:sz w:val="20"/>
                <w:szCs w:val="20"/>
              </w:rPr>
            </w:pPr>
            <w:r w:rsidRPr="00320606">
              <w:rPr>
                <w:rFonts w:ascii="Calibri Light" w:hAnsi="Calibri Light"/>
                <w:b/>
                <w:sz w:val="20"/>
                <w:szCs w:val="20"/>
              </w:rPr>
              <w:t xml:space="preserve">b) Personas en estado de interdicción o incapacidad legal: </w:t>
            </w:r>
          </w:p>
          <w:p w:rsidR="006A781C" w:rsidRPr="00320606" w:rsidRDefault="006A781C" w:rsidP="006A781C">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Instrumento legal de designación del tutor; </w:t>
            </w:r>
          </w:p>
          <w:p w:rsidR="006A781C" w:rsidRPr="00320606" w:rsidRDefault="006A781C" w:rsidP="006A781C">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Documento de identificación oficial del tutor, y </w:t>
            </w:r>
          </w:p>
          <w:p w:rsidR="006A781C" w:rsidRPr="00320606" w:rsidRDefault="006A781C" w:rsidP="006A781C">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rsidR="006A781C" w:rsidRPr="00320606" w:rsidRDefault="006A781C" w:rsidP="006A781C">
            <w:pPr>
              <w:jc w:val="both"/>
              <w:rPr>
                <w:rFonts w:ascii="Calibri Light" w:hAnsi="Calibri Light" w:cs="Times New Roman"/>
                <w:sz w:val="20"/>
                <w:szCs w:val="20"/>
              </w:rPr>
            </w:pPr>
          </w:p>
          <w:p w:rsidR="006A781C" w:rsidRPr="00320606" w:rsidRDefault="006A781C" w:rsidP="006A781C">
            <w:pPr>
              <w:ind w:left="1021" w:hanging="283"/>
              <w:jc w:val="both"/>
              <w:rPr>
                <w:rFonts w:ascii="Calibri Light" w:hAnsi="Calibri Light"/>
                <w:b/>
                <w:sz w:val="20"/>
                <w:szCs w:val="20"/>
              </w:rPr>
            </w:pPr>
            <w:r w:rsidRPr="00320606">
              <w:rPr>
                <w:rFonts w:ascii="Calibri Light" w:hAnsi="Calibri Light" w:cs="Times New Roman"/>
                <w:b/>
                <w:sz w:val="20"/>
                <w:szCs w:val="20"/>
              </w:rPr>
              <w:t xml:space="preserve">c) </w:t>
            </w:r>
            <w:r w:rsidRPr="00320606">
              <w:rPr>
                <w:rFonts w:ascii="Calibri Light" w:hAnsi="Calibri Light"/>
                <w:b/>
                <w:sz w:val="20"/>
                <w:szCs w:val="20"/>
              </w:rPr>
              <w:t xml:space="preserve">Personas fallecidas: </w:t>
            </w:r>
          </w:p>
          <w:p w:rsidR="006A781C" w:rsidRPr="00320606" w:rsidRDefault="006A781C" w:rsidP="006A781C">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Acta de defunción; </w:t>
            </w:r>
          </w:p>
          <w:p w:rsidR="006A781C" w:rsidRPr="00320606" w:rsidRDefault="006A781C" w:rsidP="006A781C">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Documento(s) que acrediten el interés jurídico o legítimo de quien presenta el recurso de revisión, y</w:t>
            </w:r>
          </w:p>
          <w:p w:rsidR="006A781C" w:rsidRPr="00320606" w:rsidRDefault="006A781C" w:rsidP="006A781C">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Documento de identificación oficial de quien presenta el recurso de revisión.</w:t>
            </w:r>
          </w:p>
          <w:p w:rsidR="006A781C" w:rsidRPr="00320606" w:rsidRDefault="006A781C" w:rsidP="006A781C">
            <w:pPr>
              <w:jc w:val="both"/>
              <w:rPr>
                <w:rFonts w:ascii="Calibri Light" w:hAnsi="Calibri Light"/>
                <w:b/>
                <w:sz w:val="20"/>
                <w:szCs w:val="20"/>
              </w:rPr>
            </w:pPr>
          </w:p>
          <w:p w:rsidR="006A781C" w:rsidRPr="00320606" w:rsidRDefault="006A781C" w:rsidP="006A781C">
            <w:pPr>
              <w:jc w:val="both"/>
              <w:rPr>
                <w:rFonts w:ascii="Calibri Light" w:hAnsi="Calibri Light"/>
                <w:b/>
                <w:sz w:val="20"/>
                <w:szCs w:val="20"/>
              </w:rPr>
            </w:pPr>
            <w:r w:rsidRPr="00320606">
              <w:rPr>
                <w:rFonts w:ascii="Calibri Light" w:hAnsi="Calibri Light"/>
                <w:b/>
                <w:sz w:val="20"/>
                <w:szCs w:val="20"/>
              </w:rPr>
              <w:t>Conciliación:</w:t>
            </w:r>
          </w:p>
          <w:p w:rsidR="006A781C" w:rsidRPr="00320606" w:rsidRDefault="006A781C" w:rsidP="006A781C">
            <w:pPr>
              <w:jc w:val="both"/>
              <w:rPr>
                <w:rFonts w:ascii="Calibri Light" w:hAnsi="Calibri Light"/>
                <w:sz w:val="20"/>
                <w:szCs w:val="20"/>
              </w:rPr>
            </w:pPr>
            <w:r w:rsidRPr="00320606">
              <w:rPr>
                <w:rFonts w:ascii="Calibri Light" w:hAnsi="Calibri Light"/>
                <w:sz w:val="20"/>
                <w:szCs w:val="20"/>
              </w:rPr>
              <w:t xml:space="preserve">El Instituto podrá buscar la conciliación entre el titular y el </w:t>
            </w:r>
            <w:r w:rsidR="00927A87" w:rsidRPr="00320606">
              <w:rPr>
                <w:rFonts w:ascii="Calibri Light" w:hAnsi="Calibri Light"/>
                <w:sz w:val="20"/>
                <w:szCs w:val="20"/>
              </w:rPr>
              <w:t>responsable</w:t>
            </w:r>
            <w:r w:rsidRPr="00320606">
              <w:rPr>
                <w:rFonts w:ascii="Calibri Light" w:hAnsi="Calibri Light"/>
                <w:sz w:val="20"/>
                <w:szCs w:val="20"/>
              </w:rPr>
              <w:t xml:space="preserve"> (autoridad), una vez que haya sido admitido el recurso de revisión. De llegar a un acuerdo, éste tendrá efectos vinculantes y el recurso de revisión quedará sin materia. </w:t>
            </w:r>
          </w:p>
          <w:p w:rsidR="006A781C" w:rsidRPr="00320606" w:rsidRDefault="006A781C" w:rsidP="006A781C">
            <w:pPr>
              <w:jc w:val="both"/>
              <w:rPr>
                <w:rFonts w:ascii="Calibri Light" w:hAnsi="Calibri Light"/>
                <w:sz w:val="20"/>
                <w:szCs w:val="20"/>
              </w:rPr>
            </w:pPr>
          </w:p>
          <w:p w:rsidR="006A781C" w:rsidRPr="00320606" w:rsidRDefault="006A781C" w:rsidP="006A781C">
            <w:pPr>
              <w:jc w:val="both"/>
              <w:rPr>
                <w:rFonts w:ascii="Calibri Light" w:hAnsi="Calibri Light"/>
                <w:b/>
                <w:sz w:val="20"/>
                <w:szCs w:val="20"/>
              </w:rPr>
            </w:pPr>
            <w:r w:rsidRPr="00320606">
              <w:rPr>
                <w:rFonts w:ascii="Calibri Light" w:hAnsi="Calibri Light"/>
                <w:b/>
                <w:sz w:val="20"/>
                <w:szCs w:val="20"/>
              </w:rPr>
              <w:t xml:space="preserve">Plazos: </w:t>
            </w:r>
          </w:p>
        </w:tc>
      </w:tr>
      <w:tr w:rsidR="006A781C" w:rsidRPr="00F80329" w:rsidTr="00E65339">
        <w:trPr>
          <w:trHeight w:val="194"/>
        </w:trPr>
        <w:tc>
          <w:tcPr>
            <w:tcW w:w="4960" w:type="dxa"/>
            <w:gridSpan w:val="7"/>
            <w:tcBorders>
              <w:top w:val="single" w:sz="4" w:space="0" w:color="auto"/>
              <w:bottom w:val="single" w:sz="4" w:space="0" w:color="auto"/>
              <w:right w:val="single" w:sz="4" w:space="0" w:color="auto"/>
            </w:tcBorders>
          </w:tcPr>
          <w:p w:rsidR="006A781C" w:rsidRPr="00320606" w:rsidRDefault="006A781C" w:rsidP="006A781C">
            <w:pPr>
              <w:rPr>
                <w:rFonts w:ascii="Calibri Light" w:hAnsi="Calibri Light"/>
                <w:sz w:val="20"/>
                <w:szCs w:val="20"/>
              </w:rPr>
            </w:pPr>
            <w:r w:rsidRPr="00320606">
              <w:rPr>
                <w:rFonts w:ascii="Calibri Light" w:hAnsi="Calibri Light"/>
                <w:sz w:val="20"/>
                <w:szCs w:val="20"/>
              </w:rPr>
              <w:lastRenderedPageBreak/>
              <w:t>Presentación del recurso de revisión si hubo respuesta</w:t>
            </w:r>
          </w:p>
        </w:tc>
        <w:tc>
          <w:tcPr>
            <w:tcW w:w="5838" w:type="dxa"/>
            <w:gridSpan w:val="12"/>
            <w:tcBorders>
              <w:top w:val="single" w:sz="4" w:space="0" w:color="auto"/>
              <w:left w:val="single" w:sz="4" w:space="0" w:color="auto"/>
              <w:bottom w:val="single" w:sz="4" w:space="0" w:color="auto"/>
            </w:tcBorders>
          </w:tcPr>
          <w:p w:rsidR="006A781C" w:rsidRPr="00320606" w:rsidRDefault="006A781C" w:rsidP="006A781C">
            <w:pPr>
              <w:jc w:val="center"/>
              <w:rPr>
                <w:rFonts w:ascii="Calibri Light" w:hAnsi="Calibri Light"/>
                <w:sz w:val="20"/>
                <w:szCs w:val="20"/>
              </w:rPr>
            </w:pPr>
            <w:r w:rsidRPr="00320606">
              <w:rPr>
                <w:rFonts w:ascii="Calibri Light" w:hAnsi="Calibri Light"/>
                <w:sz w:val="20"/>
                <w:szCs w:val="20"/>
              </w:rPr>
              <w:t>Dentro de los siguientes 15 días hábiles contados a partir del día siguiente a la fecha de notificación de la respuesta</w:t>
            </w:r>
          </w:p>
        </w:tc>
      </w:tr>
      <w:tr w:rsidR="006A781C" w:rsidRPr="00F80329" w:rsidTr="00E65339">
        <w:trPr>
          <w:trHeight w:val="194"/>
        </w:trPr>
        <w:tc>
          <w:tcPr>
            <w:tcW w:w="4960" w:type="dxa"/>
            <w:gridSpan w:val="7"/>
            <w:tcBorders>
              <w:top w:val="single" w:sz="4" w:space="0" w:color="auto"/>
              <w:bottom w:val="single" w:sz="4" w:space="0" w:color="auto"/>
              <w:right w:val="single" w:sz="4" w:space="0" w:color="auto"/>
            </w:tcBorders>
          </w:tcPr>
          <w:p w:rsidR="006A781C" w:rsidRPr="00320606" w:rsidRDefault="006A781C" w:rsidP="006A781C">
            <w:pPr>
              <w:rPr>
                <w:rFonts w:ascii="Calibri Light" w:hAnsi="Calibri Light"/>
                <w:sz w:val="20"/>
                <w:szCs w:val="20"/>
              </w:rPr>
            </w:pPr>
            <w:r w:rsidRPr="00320606">
              <w:rPr>
                <w:rFonts w:ascii="Calibri Light" w:hAnsi="Calibri Light"/>
                <w:sz w:val="20"/>
                <w:szCs w:val="20"/>
              </w:rPr>
              <w:t xml:space="preserve">Presentación del recurso de revisión por falta de respuesta </w:t>
            </w:r>
          </w:p>
        </w:tc>
        <w:tc>
          <w:tcPr>
            <w:tcW w:w="5838" w:type="dxa"/>
            <w:gridSpan w:val="12"/>
            <w:tcBorders>
              <w:top w:val="single" w:sz="4" w:space="0" w:color="auto"/>
              <w:left w:val="single" w:sz="4" w:space="0" w:color="auto"/>
              <w:bottom w:val="single" w:sz="4" w:space="0" w:color="auto"/>
            </w:tcBorders>
          </w:tcPr>
          <w:p w:rsidR="006A781C" w:rsidRPr="00320606" w:rsidRDefault="006A781C" w:rsidP="006A781C">
            <w:pPr>
              <w:jc w:val="center"/>
              <w:rPr>
                <w:rFonts w:ascii="Calibri Light" w:hAnsi="Calibri Light"/>
                <w:sz w:val="20"/>
                <w:szCs w:val="20"/>
              </w:rPr>
            </w:pPr>
            <w:r w:rsidRPr="00320606">
              <w:rPr>
                <w:rFonts w:ascii="Calibri Light" w:hAnsi="Calibri Light"/>
                <w:sz w:val="20"/>
                <w:szCs w:val="20"/>
              </w:rPr>
              <w:t>Dentro de los 15 días hábiles siguientes al que haya vencido el plazo para dar respuesta</w:t>
            </w:r>
          </w:p>
        </w:tc>
      </w:tr>
      <w:tr w:rsidR="006A781C" w:rsidRPr="00F80329" w:rsidTr="00E65339">
        <w:trPr>
          <w:trHeight w:val="194"/>
        </w:trPr>
        <w:tc>
          <w:tcPr>
            <w:tcW w:w="4960" w:type="dxa"/>
            <w:gridSpan w:val="7"/>
            <w:tcBorders>
              <w:top w:val="single" w:sz="4" w:space="0" w:color="auto"/>
              <w:bottom w:val="single" w:sz="4" w:space="0" w:color="auto"/>
              <w:right w:val="single" w:sz="4" w:space="0" w:color="auto"/>
            </w:tcBorders>
          </w:tcPr>
          <w:p w:rsidR="006A781C" w:rsidRPr="00320606" w:rsidRDefault="006A781C" w:rsidP="006A781C">
            <w:pPr>
              <w:rPr>
                <w:rFonts w:ascii="Calibri Light" w:hAnsi="Calibri Light"/>
                <w:sz w:val="20"/>
                <w:szCs w:val="20"/>
              </w:rPr>
            </w:pPr>
            <w:r w:rsidRPr="00320606">
              <w:rPr>
                <w:rFonts w:ascii="Calibri Light" w:hAnsi="Calibri Light"/>
                <w:sz w:val="20"/>
                <w:szCs w:val="20"/>
              </w:rPr>
              <w:t xml:space="preserve">Prevención </w:t>
            </w:r>
          </w:p>
        </w:tc>
        <w:tc>
          <w:tcPr>
            <w:tcW w:w="5838" w:type="dxa"/>
            <w:gridSpan w:val="12"/>
            <w:tcBorders>
              <w:top w:val="single" w:sz="4" w:space="0" w:color="auto"/>
              <w:left w:val="single" w:sz="4" w:space="0" w:color="auto"/>
              <w:bottom w:val="single" w:sz="4" w:space="0" w:color="auto"/>
            </w:tcBorders>
          </w:tcPr>
          <w:p w:rsidR="006A781C" w:rsidRPr="00320606" w:rsidRDefault="006A781C" w:rsidP="006A781C">
            <w:pPr>
              <w:jc w:val="center"/>
              <w:rPr>
                <w:rFonts w:ascii="Calibri Light" w:hAnsi="Calibri Light"/>
                <w:sz w:val="20"/>
                <w:szCs w:val="20"/>
              </w:rPr>
            </w:pPr>
            <w:r w:rsidRPr="00320606">
              <w:rPr>
                <w:rFonts w:ascii="Calibri Light" w:hAnsi="Calibri Light"/>
                <w:sz w:val="20"/>
                <w:szCs w:val="20"/>
              </w:rPr>
              <w:t>Dentro de los 5 días hábiles contados a partir del día siguiente de la presentación del recurso de revisión</w:t>
            </w:r>
          </w:p>
        </w:tc>
      </w:tr>
      <w:tr w:rsidR="006A781C" w:rsidRPr="00F80329" w:rsidTr="00E65339">
        <w:trPr>
          <w:trHeight w:val="194"/>
        </w:trPr>
        <w:tc>
          <w:tcPr>
            <w:tcW w:w="4960" w:type="dxa"/>
            <w:gridSpan w:val="7"/>
            <w:tcBorders>
              <w:top w:val="single" w:sz="4" w:space="0" w:color="auto"/>
              <w:bottom w:val="single" w:sz="4" w:space="0" w:color="auto"/>
              <w:right w:val="single" w:sz="4" w:space="0" w:color="auto"/>
            </w:tcBorders>
          </w:tcPr>
          <w:p w:rsidR="006A781C" w:rsidRPr="00320606" w:rsidRDefault="006A781C" w:rsidP="006A781C">
            <w:pPr>
              <w:rPr>
                <w:rFonts w:ascii="Calibri Light" w:hAnsi="Calibri Light"/>
                <w:sz w:val="20"/>
                <w:szCs w:val="20"/>
              </w:rPr>
            </w:pPr>
            <w:r w:rsidRPr="00320606">
              <w:rPr>
                <w:rFonts w:ascii="Calibri Light" w:hAnsi="Calibri Light"/>
                <w:sz w:val="20"/>
                <w:szCs w:val="20"/>
              </w:rPr>
              <w:t xml:space="preserve">Respuesta a la prevención </w:t>
            </w:r>
          </w:p>
        </w:tc>
        <w:tc>
          <w:tcPr>
            <w:tcW w:w="5838" w:type="dxa"/>
            <w:gridSpan w:val="12"/>
            <w:tcBorders>
              <w:top w:val="single" w:sz="4" w:space="0" w:color="auto"/>
              <w:left w:val="single" w:sz="4" w:space="0" w:color="auto"/>
              <w:bottom w:val="single" w:sz="4" w:space="0" w:color="auto"/>
            </w:tcBorders>
          </w:tcPr>
          <w:p w:rsidR="006A781C" w:rsidRPr="00320606" w:rsidRDefault="006A781C" w:rsidP="006A781C">
            <w:pPr>
              <w:jc w:val="center"/>
              <w:rPr>
                <w:rFonts w:ascii="Calibri Light" w:hAnsi="Calibri Light"/>
                <w:sz w:val="20"/>
                <w:szCs w:val="20"/>
              </w:rPr>
            </w:pPr>
            <w:r w:rsidRPr="00320606">
              <w:rPr>
                <w:rFonts w:ascii="Calibri Light" w:hAnsi="Calibri Light"/>
                <w:sz w:val="20"/>
                <w:szCs w:val="20"/>
              </w:rPr>
              <w:t>Dentro de los 5 días hábiles contados a partir del día siguiente de la notificación de la prevención</w:t>
            </w:r>
          </w:p>
        </w:tc>
      </w:tr>
      <w:tr w:rsidR="006A781C" w:rsidRPr="00F80329" w:rsidTr="00E65339">
        <w:trPr>
          <w:trHeight w:val="194"/>
        </w:trPr>
        <w:tc>
          <w:tcPr>
            <w:tcW w:w="4960" w:type="dxa"/>
            <w:gridSpan w:val="7"/>
            <w:tcBorders>
              <w:top w:val="single" w:sz="4" w:space="0" w:color="auto"/>
              <w:bottom w:val="single" w:sz="4" w:space="0" w:color="auto"/>
              <w:right w:val="single" w:sz="4" w:space="0" w:color="auto"/>
            </w:tcBorders>
          </w:tcPr>
          <w:p w:rsidR="006A781C" w:rsidRPr="00320606" w:rsidRDefault="006A781C" w:rsidP="006A781C">
            <w:pPr>
              <w:rPr>
                <w:rFonts w:ascii="Calibri Light" w:hAnsi="Calibri Light"/>
                <w:sz w:val="20"/>
                <w:szCs w:val="20"/>
              </w:rPr>
            </w:pPr>
            <w:r>
              <w:rPr>
                <w:rFonts w:ascii="Calibri Light" w:hAnsi="Calibri Light"/>
                <w:sz w:val="20"/>
                <w:szCs w:val="20"/>
              </w:rPr>
              <w:t>Resolución</w:t>
            </w:r>
          </w:p>
        </w:tc>
        <w:tc>
          <w:tcPr>
            <w:tcW w:w="5838" w:type="dxa"/>
            <w:gridSpan w:val="12"/>
            <w:tcBorders>
              <w:top w:val="single" w:sz="4" w:space="0" w:color="auto"/>
              <w:left w:val="single" w:sz="4" w:space="0" w:color="auto"/>
              <w:bottom w:val="single" w:sz="4" w:space="0" w:color="auto"/>
            </w:tcBorders>
          </w:tcPr>
          <w:p w:rsidR="006A781C" w:rsidRPr="00320606" w:rsidRDefault="006A781C" w:rsidP="006A781C">
            <w:pPr>
              <w:jc w:val="center"/>
              <w:rPr>
                <w:rFonts w:ascii="Calibri Light" w:hAnsi="Calibri Light"/>
                <w:sz w:val="20"/>
                <w:szCs w:val="20"/>
              </w:rPr>
            </w:pPr>
            <w:r w:rsidRPr="00320606">
              <w:rPr>
                <w:rFonts w:ascii="Calibri Light" w:hAnsi="Calibri Light"/>
                <w:sz w:val="20"/>
                <w:szCs w:val="20"/>
              </w:rPr>
              <w:t>40 días hábiles, los cuales podrán ampliarse por 20 más</w:t>
            </w:r>
          </w:p>
        </w:tc>
      </w:tr>
    </w:tbl>
    <w:p w:rsidR="00927A87" w:rsidRDefault="00927A87" w:rsidP="00F80329"/>
    <w:p w:rsidR="00D5070E" w:rsidRDefault="00D5070E" w:rsidP="00662814">
      <w:pPr>
        <w:spacing w:after="0" w:line="240" w:lineRule="exact"/>
        <w:rPr>
          <w:rFonts w:ascii="Arial" w:hAnsi="Arial" w:cs="Arial"/>
        </w:rPr>
      </w:pPr>
    </w:p>
    <w:p w:rsidR="00926B92" w:rsidRDefault="00926B92" w:rsidP="00926B92">
      <w:pPr>
        <w:spacing w:after="0" w:line="240" w:lineRule="exact"/>
        <w:jc w:val="center"/>
        <w:rPr>
          <w:rFonts w:ascii="Arial" w:hAnsi="Arial" w:cs="Arial"/>
        </w:rPr>
      </w:pPr>
      <w:r>
        <w:rPr>
          <w:rFonts w:ascii="Arial" w:hAnsi="Arial" w:cs="Arial"/>
        </w:rPr>
        <w:t>__________________________</w:t>
      </w:r>
    </w:p>
    <w:p w:rsidR="00926B92" w:rsidRPr="00926B92" w:rsidRDefault="009733BF" w:rsidP="00926B92">
      <w:pPr>
        <w:spacing w:after="0" w:line="240" w:lineRule="exact"/>
        <w:jc w:val="center"/>
        <w:rPr>
          <w:rFonts w:ascii="Arial" w:hAnsi="Arial" w:cs="Arial"/>
          <w:sz w:val="20"/>
          <w:szCs w:val="20"/>
        </w:rPr>
      </w:pPr>
      <w:r>
        <w:rPr>
          <w:rFonts w:ascii="Arial" w:hAnsi="Arial" w:cs="Arial"/>
          <w:sz w:val="20"/>
          <w:szCs w:val="20"/>
        </w:rPr>
        <w:t>En su caso, firma</w:t>
      </w:r>
      <w:r w:rsidR="00926B92" w:rsidRPr="00926B92">
        <w:rPr>
          <w:rFonts w:ascii="Arial" w:hAnsi="Arial" w:cs="Arial"/>
          <w:sz w:val="20"/>
          <w:szCs w:val="20"/>
        </w:rPr>
        <w:t xml:space="preserve"> del Titular de los Datos Personales o del Representante</w:t>
      </w:r>
      <w:r w:rsidR="002954CE">
        <w:rPr>
          <w:rFonts w:ascii="Arial" w:hAnsi="Arial" w:cs="Arial"/>
          <w:sz w:val="20"/>
          <w:szCs w:val="20"/>
        </w:rPr>
        <w:t xml:space="preserve"> (opcional)</w:t>
      </w:r>
    </w:p>
    <w:sectPr w:rsidR="00926B92" w:rsidRPr="00926B92" w:rsidSect="00530B2E">
      <w:headerReference w:type="default" r:id="rId12"/>
      <w:footerReference w:type="default" r:id="rId13"/>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1AC" w:rsidRDefault="00C041AC" w:rsidP="009C16DD">
      <w:pPr>
        <w:spacing w:after="0" w:line="240" w:lineRule="auto"/>
      </w:pPr>
      <w:r>
        <w:separator/>
      </w:r>
    </w:p>
  </w:endnote>
  <w:endnote w:type="continuationSeparator" w:id="0">
    <w:p w:rsidR="00C041AC" w:rsidRDefault="00C041AC"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466177"/>
      <w:docPartObj>
        <w:docPartGallery w:val="Page Numbers (Bottom of Page)"/>
        <w:docPartUnique/>
      </w:docPartObj>
    </w:sdtPr>
    <w:sdtEndPr/>
    <w:sdtContent>
      <w:p w:rsidR="00E65339" w:rsidRDefault="00E65339">
        <w:pPr>
          <w:pStyle w:val="Piedepgina"/>
          <w:jc w:val="center"/>
        </w:pPr>
        <w:r>
          <w:fldChar w:fldCharType="begin"/>
        </w:r>
        <w:r>
          <w:instrText>PAGE   \* MERGEFORMAT</w:instrText>
        </w:r>
        <w:r>
          <w:fldChar w:fldCharType="separate"/>
        </w:r>
        <w:r w:rsidR="00F05085" w:rsidRPr="00F05085">
          <w:rPr>
            <w:noProof/>
            <w:lang w:val="es-ES"/>
          </w:rPr>
          <w:t>4</w:t>
        </w:r>
        <w:r>
          <w:fldChar w:fldCharType="end"/>
        </w:r>
      </w:p>
    </w:sdtContent>
  </w:sdt>
  <w:p w:rsidR="00E65339" w:rsidRDefault="00E653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1AC" w:rsidRDefault="00C041AC" w:rsidP="009C16DD">
      <w:pPr>
        <w:spacing w:after="0" w:line="240" w:lineRule="auto"/>
      </w:pPr>
      <w:r>
        <w:separator/>
      </w:r>
    </w:p>
  </w:footnote>
  <w:footnote w:type="continuationSeparator" w:id="0">
    <w:p w:rsidR="00C041AC" w:rsidRDefault="00C041AC" w:rsidP="009C1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339" w:rsidRDefault="00E65339">
    <w:pPr>
      <w:pStyle w:val="Encabezado"/>
    </w:pPr>
    <w:r w:rsidRPr="007A6522">
      <w:rPr>
        <w:rFonts w:ascii="Arial" w:hAnsi="Arial" w:cs="Arial"/>
        <w:noProof/>
        <w:sz w:val="16"/>
        <w:szCs w:val="16"/>
        <w:lang w:eastAsia="es-MX"/>
      </w:rPr>
      <w:drawing>
        <wp:anchor distT="0" distB="0" distL="114300" distR="114300" simplePos="0" relativeHeight="251659264" behindDoc="1" locked="0" layoutInCell="1" allowOverlap="1" wp14:anchorId="51500C71" wp14:editId="06FA3959">
          <wp:simplePos x="0" y="0"/>
          <wp:positionH relativeFrom="margin">
            <wp:align>left</wp:align>
          </wp:positionH>
          <wp:positionV relativeFrom="paragraph">
            <wp:posOffset>-276860</wp:posOffset>
          </wp:positionV>
          <wp:extent cx="6094028" cy="613410"/>
          <wp:effectExtent l="0" t="0" r="2540" b="0"/>
          <wp:wrapNone/>
          <wp:docPr id="1" name="Imagen 1" descr="Logos INAIP-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INAIP-2016-01"/>
                  <pic:cNvPicPr>
                    <a:picLocks noChangeAspect="1" noChangeArrowheads="1"/>
                  </pic:cNvPicPr>
                </pic:nvPicPr>
                <pic:blipFill>
                  <a:blip r:embed="rId1"/>
                  <a:srcRect/>
                  <a:stretch>
                    <a:fillRect/>
                  </a:stretch>
                </pic:blipFill>
                <pic:spPr bwMode="auto">
                  <a:xfrm>
                    <a:off x="0" y="0"/>
                    <a:ext cx="6094028" cy="6134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721E53"/>
    <w:multiLevelType w:val="hybridMultilevel"/>
    <w:tmpl w:val="12C2E5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1E20932"/>
    <w:multiLevelType w:val="hybridMultilevel"/>
    <w:tmpl w:val="DAB28590"/>
    <w:lvl w:ilvl="0" w:tplc="6AC43CA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9"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08357B"/>
    <w:multiLevelType w:val="hybridMultilevel"/>
    <w:tmpl w:val="C7FE1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4"/>
  </w:num>
  <w:num w:numId="5">
    <w:abstractNumId w:val="11"/>
  </w:num>
  <w:num w:numId="6">
    <w:abstractNumId w:val="9"/>
  </w:num>
  <w:num w:numId="7">
    <w:abstractNumId w:val="2"/>
  </w:num>
  <w:num w:numId="8">
    <w:abstractNumId w:val="3"/>
  </w:num>
  <w:num w:numId="9">
    <w:abstractNumId w:val="7"/>
  </w:num>
  <w:num w:numId="10">
    <w:abstractNumId w:val="0"/>
  </w:num>
  <w:num w:numId="11">
    <w:abstractNumId w:val="12"/>
  </w:num>
  <w:num w:numId="12">
    <w:abstractNumId w:val="5"/>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A1"/>
    <w:rsid w:val="000016BC"/>
    <w:rsid w:val="00001C97"/>
    <w:rsid w:val="000027C3"/>
    <w:rsid w:val="00004060"/>
    <w:rsid w:val="00004DD5"/>
    <w:rsid w:val="000063C4"/>
    <w:rsid w:val="00006D6C"/>
    <w:rsid w:val="00007CA6"/>
    <w:rsid w:val="00007CAE"/>
    <w:rsid w:val="0001016A"/>
    <w:rsid w:val="00010A1C"/>
    <w:rsid w:val="00010BA1"/>
    <w:rsid w:val="00011201"/>
    <w:rsid w:val="00011A79"/>
    <w:rsid w:val="0001473D"/>
    <w:rsid w:val="00014901"/>
    <w:rsid w:val="00015507"/>
    <w:rsid w:val="000157EC"/>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38F"/>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4B"/>
    <w:rsid w:val="00090678"/>
    <w:rsid w:val="00090ECC"/>
    <w:rsid w:val="00091453"/>
    <w:rsid w:val="00091544"/>
    <w:rsid w:val="000915DB"/>
    <w:rsid w:val="00092998"/>
    <w:rsid w:val="000931CD"/>
    <w:rsid w:val="00094542"/>
    <w:rsid w:val="00094F4B"/>
    <w:rsid w:val="00096B49"/>
    <w:rsid w:val="000971F5"/>
    <w:rsid w:val="000A1084"/>
    <w:rsid w:val="000A1443"/>
    <w:rsid w:val="000A1AD1"/>
    <w:rsid w:val="000A1CD9"/>
    <w:rsid w:val="000A2F91"/>
    <w:rsid w:val="000A3182"/>
    <w:rsid w:val="000A332F"/>
    <w:rsid w:val="000A3901"/>
    <w:rsid w:val="000A648C"/>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3FB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643A"/>
    <w:rsid w:val="000E75BB"/>
    <w:rsid w:val="000E774A"/>
    <w:rsid w:val="000E7862"/>
    <w:rsid w:val="000F0786"/>
    <w:rsid w:val="000F09CF"/>
    <w:rsid w:val="000F262C"/>
    <w:rsid w:val="000F2F42"/>
    <w:rsid w:val="000F358D"/>
    <w:rsid w:val="000F38D7"/>
    <w:rsid w:val="000F4729"/>
    <w:rsid w:val="000F4C8C"/>
    <w:rsid w:val="000F4E6B"/>
    <w:rsid w:val="000F72B8"/>
    <w:rsid w:val="000F76C6"/>
    <w:rsid w:val="000F7994"/>
    <w:rsid w:val="001011DC"/>
    <w:rsid w:val="00101AD5"/>
    <w:rsid w:val="00101E77"/>
    <w:rsid w:val="00102889"/>
    <w:rsid w:val="001032E3"/>
    <w:rsid w:val="001040FD"/>
    <w:rsid w:val="00104F9D"/>
    <w:rsid w:val="00105093"/>
    <w:rsid w:val="0010651B"/>
    <w:rsid w:val="00106CC7"/>
    <w:rsid w:val="00107258"/>
    <w:rsid w:val="00107A8C"/>
    <w:rsid w:val="00107EDC"/>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63"/>
    <w:rsid w:val="00136446"/>
    <w:rsid w:val="0014070B"/>
    <w:rsid w:val="0014287C"/>
    <w:rsid w:val="00142C3B"/>
    <w:rsid w:val="00143B97"/>
    <w:rsid w:val="00143EFB"/>
    <w:rsid w:val="0014413A"/>
    <w:rsid w:val="00145549"/>
    <w:rsid w:val="001457E3"/>
    <w:rsid w:val="00147512"/>
    <w:rsid w:val="00150462"/>
    <w:rsid w:val="001504F5"/>
    <w:rsid w:val="00151307"/>
    <w:rsid w:val="0015194A"/>
    <w:rsid w:val="001521CE"/>
    <w:rsid w:val="00153DA9"/>
    <w:rsid w:val="00154529"/>
    <w:rsid w:val="00154CC8"/>
    <w:rsid w:val="00155159"/>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A2"/>
    <w:rsid w:val="00192EBA"/>
    <w:rsid w:val="0019314C"/>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10"/>
    <w:rsid w:val="001A4459"/>
    <w:rsid w:val="001A4A1E"/>
    <w:rsid w:val="001A5F6C"/>
    <w:rsid w:val="001A6249"/>
    <w:rsid w:val="001A6624"/>
    <w:rsid w:val="001A6FAC"/>
    <w:rsid w:val="001B0E39"/>
    <w:rsid w:val="001B171D"/>
    <w:rsid w:val="001B1C14"/>
    <w:rsid w:val="001B2510"/>
    <w:rsid w:val="001B3353"/>
    <w:rsid w:val="001B41E8"/>
    <w:rsid w:val="001B637F"/>
    <w:rsid w:val="001C0199"/>
    <w:rsid w:val="001C1116"/>
    <w:rsid w:val="001C1407"/>
    <w:rsid w:val="001C1567"/>
    <w:rsid w:val="001C1637"/>
    <w:rsid w:val="001C21C6"/>
    <w:rsid w:val="001C25AE"/>
    <w:rsid w:val="001C2A51"/>
    <w:rsid w:val="001C2EFE"/>
    <w:rsid w:val="001C39AF"/>
    <w:rsid w:val="001C4394"/>
    <w:rsid w:val="001C4A78"/>
    <w:rsid w:val="001C4EA7"/>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065"/>
    <w:rsid w:val="001F1180"/>
    <w:rsid w:val="001F1D6D"/>
    <w:rsid w:val="001F5906"/>
    <w:rsid w:val="001F5B22"/>
    <w:rsid w:val="001F710C"/>
    <w:rsid w:val="001F7CAD"/>
    <w:rsid w:val="00200BDB"/>
    <w:rsid w:val="00200CD1"/>
    <w:rsid w:val="00201649"/>
    <w:rsid w:val="00201B68"/>
    <w:rsid w:val="002027DE"/>
    <w:rsid w:val="00202F98"/>
    <w:rsid w:val="00204AE9"/>
    <w:rsid w:val="002056E8"/>
    <w:rsid w:val="00205ACD"/>
    <w:rsid w:val="00205DDB"/>
    <w:rsid w:val="002072A3"/>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7A7"/>
    <w:rsid w:val="0024521A"/>
    <w:rsid w:val="00245623"/>
    <w:rsid w:val="002457B4"/>
    <w:rsid w:val="0024670F"/>
    <w:rsid w:val="00246EF3"/>
    <w:rsid w:val="00250E79"/>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46B5"/>
    <w:rsid w:val="00285517"/>
    <w:rsid w:val="00285B0A"/>
    <w:rsid w:val="00286C41"/>
    <w:rsid w:val="00291841"/>
    <w:rsid w:val="00291C9A"/>
    <w:rsid w:val="002930DD"/>
    <w:rsid w:val="00295025"/>
    <w:rsid w:val="0029513C"/>
    <w:rsid w:val="002954CE"/>
    <w:rsid w:val="00295B41"/>
    <w:rsid w:val="0029666E"/>
    <w:rsid w:val="002A1462"/>
    <w:rsid w:val="002A26B5"/>
    <w:rsid w:val="002A34D5"/>
    <w:rsid w:val="002A49B9"/>
    <w:rsid w:val="002A5AED"/>
    <w:rsid w:val="002A67E1"/>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B7A27"/>
    <w:rsid w:val="002C0349"/>
    <w:rsid w:val="002C0437"/>
    <w:rsid w:val="002C0620"/>
    <w:rsid w:val="002C25A8"/>
    <w:rsid w:val="002C2A53"/>
    <w:rsid w:val="002C55E1"/>
    <w:rsid w:val="002C66F1"/>
    <w:rsid w:val="002C68C0"/>
    <w:rsid w:val="002C6FB9"/>
    <w:rsid w:val="002C771A"/>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3B2"/>
    <w:rsid w:val="002F5AB0"/>
    <w:rsid w:val="002F605E"/>
    <w:rsid w:val="002F629E"/>
    <w:rsid w:val="002F6EAC"/>
    <w:rsid w:val="002F760F"/>
    <w:rsid w:val="003018EF"/>
    <w:rsid w:val="00301B17"/>
    <w:rsid w:val="00301F64"/>
    <w:rsid w:val="00304775"/>
    <w:rsid w:val="00304D7F"/>
    <w:rsid w:val="0030518F"/>
    <w:rsid w:val="00305B5D"/>
    <w:rsid w:val="0030712F"/>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0606"/>
    <w:rsid w:val="0032206E"/>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3CE3"/>
    <w:rsid w:val="003443FD"/>
    <w:rsid w:val="00344E85"/>
    <w:rsid w:val="00345410"/>
    <w:rsid w:val="0035079A"/>
    <w:rsid w:val="003507DF"/>
    <w:rsid w:val="0035448D"/>
    <w:rsid w:val="0035628B"/>
    <w:rsid w:val="003565AA"/>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438B"/>
    <w:rsid w:val="003948CE"/>
    <w:rsid w:val="003949BC"/>
    <w:rsid w:val="00395BFC"/>
    <w:rsid w:val="00396AC8"/>
    <w:rsid w:val="003972A7"/>
    <w:rsid w:val="003A04DE"/>
    <w:rsid w:val="003A20AB"/>
    <w:rsid w:val="003A367D"/>
    <w:rsid w:val="003A423E"/>
    <w:rsid w:val="003A4A8B"/>
    <w:rsid w:val="003A5613"/>
    <w:rsid w:val="003A56F2"/>
    <w:rsid w:val="003A59E6"/>
    <w:rsid w:val="003B1499"/>
    <w:rsid w:val="003B1C76"/>
    <w:rsid w:val="003B2297"/>
    <w:rsid w:val="003B2786"/>
    <w:rsid w:val="003B2A6C"/>
    <w:rsid w:val="003B2F49"/>
    <w:rsid w:val="003B344F"/>
    <w:rsid w:val="003B526B"/>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08D2"/>
    <w:rsid w:val="003D1845"/>
    <w:rsid w:val="003D1B8A"/>
    <w:rsid w:val="003D2AC5"/>
    <w:rsid w:val="003D377F"/>
    <w:rsid w:val="003D493A"/>
    <w:rsid w:val="003D51FF"/>
    <w:rsid w:val="003D559E"/>
    <w:rsid w:val="003D584F"/>
    <w:rsid w:val="003D6651"/>
    <w:rsid w:val="003D7572"/>
    <w:rsid w:val="003E04D0"/>
    <w:rsid w:val="003E1B8A"/>
    <w:rsid w:val="003E2531"/>
    <w:rsid w:val="003E32B9"/>
    <w:rsid w:val="003E450C"/>
    <w:rsid w:val="003E5B69"/>
    <w:rsid w:val="003E6238"/>
    <w:rsid w:val="003F0018"/>
    <w:rsid w:val="003F1538"/>
    <w:rsid w:val="003F2DDE"/>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83E"/>
    <w:rsid w:val="00413DB9"/>
    <w:rsid w:val="00414FB8"/>
    <w:rsid w:val="004159FD"/>
    <w:rsid w:val="00415DAC"/>
    <w:rsid w:val="004167EF"/>
    <w:rsid w:val="00416B31"/>
    <w:rsid w:val="00417F32"/>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915"/>
    <w:rsid w:val="00464B2D"/>
    <w:rsid w:val="00466372"/>
    <w:rsid w:val="00467A4B"/>
    <w:rsid w:val="00467E72"/>
    <w:rsid w:val="0047090C"/>
    <w:rsid w:val="00471568"/>
    <w:rsid w:val="0047266F"/>
    <w:rsid w:val="00472DAC"/>
    <w:rsid w:val="00473343"/>
    <w:rsid w:val="004734BC"/>
    <w:rsid w:val="00474038"/>
    <w:rsid w:val="00474C33"/>
    <w:rsid w:val="00475FBD"/>
    <w:rsid w:val="004774E1"/>
    <w:rsid w:val="00484054"/>
    <w:rsid w:val="00484E8A"/>
    <w:rsid w:val="004854F7"/>
    <w:rsid w:val="00485834"/>
    <w:rsid w:val="00486978"/>
    <w:rsid w:val="00487374"/>
    <w:rsid w:val="00490466"/>
    <w:rsid w:val="004909E8"/>
    <w:rsid w:val="00491B44"/>
    <w:rsid w:val="00491C8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175"/>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820"/>
    <w:rsid w:val="00500EE8"/>
    <w:rsid w:val="005013A4"/>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0B2E"/>
    <w:rsid w:val="00531532"/>
    <w:rsid w:val="00532F03"/>
    <w:rsid w:val="00533E83"/>
    <w:rsid w:val="00535347"/>
    <w:rsid w:val="00537DF2"/>
    <w:rsid w:val="0054073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67877"/>
    <w:rsid w:val="005704D6"/>
    <w:rsid w:val="005708EB"/>
    <w:rsid w:val="00570FF2"/>
    <w:rsid w:val="00571C10"/>
    <w:rsid w:val="00571F75"/>
    <w:rsid w:val="005730B0"/>
    <w:rsid w:val="00573297"/>
    <w:rsid w:val="0057455E"/>
    <w:rsid w:val="00574E9C"/>
    <w:rsid w:val="00575164"/>
    <w:rsid w:val="005754F0"/>
    <w:rsid w:val="00575693"/>
    <w:rsid w:val="005768D1"/>
    <w:rsid w:val="00576FDB"/>
    <w:rsid w:val="00577C6F"/>
    <w:rsid w:val="00577EDF"/>
    <w:rsid w:val="005809BB"/>
    <w:rsid w:val="00580DFF"/>
    <w:rsid w:val="005811C1"/>
    <w:rsid w:val="00581859"/>
    <w:rsid w:val="005821EE"/>
    <w:rsid w:val="005821FE"/>
    <w:rsid w:val="005849AC"/>
    <w:rsid w:val="005850F8"/>
    <w:rsid w:val="00585A8C"/>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660C"/>
    <w:rsid w:val="005B7652"/>
    <w:rsid w:val="005B797A"/>
    <w:rsid w:val="005C4406"/>
    <w:rsid w:val="005C57BF"/>
    <w:rsid w:val="005C6198"/>
    <w:rsid w:val="005C62F4"/>
    <w:rsid w:val="005C7FE8"/>
    <w:rsid w:val="005D02F1"/>
    <w:rsid w:val="005D03BA"/>
    <w:rsid w:val="005D2729"/>
    <w:rsid w:val="005D29FB"/>
    <w:rsid w:val="005D2A59"/>
    <w:rsid w:val="005D2F97"/>
    <w:rsid w:val="005D31C0"/>
    <w:rsid w:val="005D3942"/>
    <w:rsid w:val="005D4013"/>
    <w:rsid w:val="005D4E42"/>
    <w:rsid w:val="005D55A6"/>
    <w:rsid w:val="005D6026"/>
    <w:rsid w:val="005D6756"/>
    <w:rsid w:val="005D7D57"/>
    <w:rsid w:val="005E02B6"/>
    <w:rsid w:val="005E1BA1"/>
    <w:rsid w:val="005E22F7"/>
    <w:rsid w:val="005E2789"/>
    <w:rsid w:val="005E282D"/>
    <w:rsid w:val="005E3E06"/>
    <w:rsid w:val="005E53AB"/>
    <w:rsid w:val="005E5EB8"/>
    <w:rsid w:val="005E6A71"/>
    <w:rsid w:val="005E7038"/>
    <w:rsid w:val="005E7ECC"/>
    <w:rsid w:val="005F0157"/>
    <w:rsid w:val="005F021B"/>
    <w:rsid w:val="005F16DF"/>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45A"/>
    <w:rsid w:val="00610726"/>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19FB"/>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814"/>
    <w:rsid w:val="00662CA1"/>
    <w:rsid w:val="00662F26"/>
    <w:rsid w:val="00664239"/>
    <w:rsid w:val="00664600"/>
    <w:rsid w:val="00664B13"/>
    <w:rsid w:val="00664BA3"/>
    <w:rsid w:val="00665E34"/>
    <w:rsid w:val="0066670A"/>
    <w:rsid w:val="006668D7"/>
    <w:rsid w:val="00666C0F"/>
    <w:rsid w:val="0067094B"/>
    <w:rsid w:val="00673E19"/>
    <w:rsid w:val="006741B4"/>
    <w:rsid w:val="0067459C"/>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81C"/>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7DC"/>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398D"/>
    <w:rsid w:val="00764696"/>
    <w:rsid w:val="00764FA4"/>
    <w:rsid w:val="0076521E"/>
    <w:rsid w:val="00766C11"/>
    <w:rsid w:val="007679B9"/>
    <w:rsid w:val="00767B03"/>
    <w:rsid w:val="00770DDD"/>
    <w:rsid w:val="00770F02"/>
    <w:rsid w:val="00771F99"/>
    <w:rsid w:val="0077225D"/>
    <w:rsid w:val="00774391"/>
    <w:rsid w:val="00775EC7"/>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4F6"/>
    <w:rsid w:val="007A7E1F"/>
    <w:rsid w:val="007B052A"/>
    <w:rsid w:val="007B1973"/>
    <w:rsid w:val="007B2180"/>
    <w:rsid w:val="007B2278"/>
    <w:rsid w:val="007B2BD5"/>
    <w:rsid w:val="007B45DA"/>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7F4"/>
    <w:rsid w:val="007E1940"/>
    <w:rsid w:val="007E35EA"/>
    <w:rsid w:val="007E36B4"/>
    <w:rsid w:val="007E56D7"/>
    <w:rsid w:val="007E592E"/>
    <w:rsid w:val="007E62F9"/>
    <w:rsid w:val="007E6A28"/>
    <w:rsid w:val="007E6F6E"/>
    <w:rsid w:val="007F098E"/>
    <w:rsid w:val="007F1B60"/>
    <w:rsid w:val="007F1F8C"/>
    <w:rsid w:val="007F2382"/>
    <w:rsid w:val="007F3FB9"/>
    <w:rsid w:val="007F51F7"/>
    <w:rsid w:val="007F556C"/>
    <w:rsid w:val="007F5F8F"/>
    <w:rsid w:val="008003EF"/>
    <w:rsid w:val="008024C8"/>
    <w:rsid w:val="008024C9"/>
    <w:rsid w:val="00802632"/>
    <w:rsid w:val="008043CE"/>
    <w:rsid w:val="00804632"/>
    <w:rsid w:val="00804AFB"/>
    <w:rsid w:val="008052ED"/>
    <w:rsid w:val="0080649B"/>
    <w:rsid w:val="00806C3E"/>
    <w:rsid w:val="00810A3A"/>
    <w:rsid w:val="00810B3F"/>
    <w:rsid w:val="00810C82"/>
    <w:rsid w:val="00811A4E"/>
    <w:rsid w:val="008120BD"/>
    <w:rsid w:val="00812E4E"/>
    <w:rsid w:val="008136C7"/>
    <w:rsid w:val="008136F4"/>
    <w:rsid w:val="00813C40"/>
    <w:rsid w:val="00814039"/>
    <w:rsid w:val="00814E32"/>
    <w:rsid w:val="00815D3C"/>
    <w:rsid w:val="00816A94"/>
    <w:rsid w:val="00816A9A"/>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324A"/>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491"/>
    <w:rsid w:val="00877948"/>
    <w:rsid w:val="00877E1A"/>
    <w:rsid w:val="0088166D"/>
    <w:rsid w:val="00881E7B"/>
    <w:rsid w:val="00881F3C"/>
    <w:rsid w:val="00882359"/>
    <w:rsid w:val="008834B1"/>
    <w:rsid w:val="00883733"/>
    <w:rsid w:val="00884AFD"/>
    <w:rsid w:val="00885381"/>
    <w:rsid w:val="00887EBB"/>
    <w:rsid w:val="00892BF7"/>
    <w:rsid w:val="008934A3"/>
    <w:rsid w:val="00894F3C"/>
    <w:rsid w:val="008956DC"/>
    <w:rsid w:val="00895884"/>
    <w:rsid w:val="008963ED"/>
    <w:rsid w:val="00896967"/>
    <w:rsid w:val="008971A0"/>
    <w:rsid w:val="00897379"/>
    <w:rsid w:val="008975CA"/>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0C0C"/>
    <w:rsid w:val="008D146F"/>
    <w:rsid w:val="008D1A2D"/>
    <w:rsid w:val="008D3B7B"/>
    <w:rsid w:val="008D51DA"/>
    <w:rsid w:val="008D5502"/>
    <w:rsid w:val="008D569B"/>
    <w:rsid w:val="008D61FD"/>
    <w:rsid w:val="008E0CD1"/>
    <w:rsid w:val="008E19C0"/>
    <w:rsid w:val="008E2292"/>
    <w:rsid w:val="008E2ABD"/>
    <w:rsid w:val="008E35C6"/>
    <w:rsid w:val="008E5E67"/>
    <w:rsid w:val="008E611A"/>
    <w:rsid w:val="008E658C"/>
    <w:rsid w:val="008E6975"/>
    <w:rsid w:val="008E6E97"/>
    <w:rsid w:val="008E7204"/>
    <w:rsid w:val="008F0354"/>
    <w:rsid w:val="008F0F1E"/>
    <w:rsid w:val="008F1718"/>
    <w:rsid w:val="008F2815"/>
    <w:rsid w:val="008F536D"/>
    <w:rsid w:val="008F543F"/>
    <w:rsid w:val="008F6DAB"/>
    <w:rsid w:val="008F7547"/>
    <w:rsid w:val="009009CC"/>
    <w:rsid w:val="00900A86"/>
    <w:rsid w:val="00903F80"/>
    <w:rsid w:val="0090404B"/>
    <w:rsid w:val="0090414E"/>
    <w:rsid w:val="0090536B"/>
    <w:rsid w:val="00910198"/>
    <w:rsid w:val="00912071"/>
    <w:rsid w:val="0091228E"/>
    <w:rsid w:val="0091239D"/>
    <w:rsid w:val="0091390C"/>
    <w:rsid w:val="00914A6F"/>
    <w:rsid w:val="00914B36"/>
    <w:rsid w:val="00915B79"/>
    <w:rsid w:val="00915EC8"/>
    <w:rsid w:val="009161F7"/>
    <w:rsid w:val="00916DF6"/>
    <w:rsid w:val="00917C11"/>
    <w:rsid w:val="00921F50"/>
    <w:rsid w:val="0092273C"/>
    <w:rsid w:val="00922D5A"/>
    <w:rsid w:val="00923BEA"/>
    <w:rsid w:val="009244B3"/>
    <w:rsid w:val="0092507E"/>
    <w:rsid w:val="009262DD"/>
    <w:rsid w:val="009262F5"/>
    <w:rsid w:val="00926B92"/>
    <w:rsid w:val="00927A87"/>
    <w:rsid w:val="00930112"/>
    <w:rsid w:val="009312A1"/>
    <w:rsid w:val="00931A2B"/>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86A"/>
    <w:rsid w:val="00963CFA"/>
    <w:rsid w:val="00965CE0"/>
    <w:rsid w:val="00965D72"/>
    <w:rsid w:val="00967C1A"/>
    <w:rsid w:val="00970EF2"/>
    <w:rsid w:val="00971467"/>
    <w:rsid w:val="0097168F"/>
    <w:rsid w:val="00971A1A"/>
    <w:rsid w:val="0097261A"/>
    <w:rsid w:val="009733BF"/>
    <w:rsid w:val="009734E1"/>
    <w:rsid w:val="00973FFB"/>
    <w:rsid w:val="009741F2"/>
    <w:rsid w:val="00974803"/>
    <w:rsid w:val="00974BD1"/>
    <w:rsid w:val="00976A78"/>
    <w:rsid w:val="00977834"/>
    <w:rsid w:val="00982CDB"/>
    <w:rsid w:val="0098359E"/>
    <w:rsid w:val="00983DB4"/>
    <w:rsid w:val="009841A3"/>
    <w:rsid w:val="00984223"/>
    <w:rsid w:val="009868FE"/>
    <w:rsid w:val="00990BB5"/>
    <w:rsid w:val="00992064"/>
    <w:rsid w:val="00992342"/>
    <w:rsid w:val="0099299E"/>
    <w:rsid w:val="009930C1"/>
    <w:rsid w:val="009965FB"/>
    <w:rsid w:val="00996AC0"/>
    <w:rsid w:val="00996F9E"/>
    <w:rsid w:val="009A0853"/>
    <w:rsid w:val="009A0ABB"/>
    <w:rsid w:val="009A1A16"/>
    <w:rsid w:val="009A352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75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D9F"/>
    <w:rsid w:val="00A04E3E"/>
    <w:rsid w:val="00A057C1"/>
    <w:rsid w:val="00A061CF"/>
    <w:rsid w:val="00A07649"/>
    <w:rsid w:val="00A11449"/>
    <w:rsid w:val="00A11609"/>
    <w:rsid w:val="00A122E8"/>
    <w:rsid w:val="00A12D15"/>
    <w:rsid w:val="00A12D1D"/>
    <w:rsid w:val="00A12F5B"/>
    <w:rsid w:val="00A13043"/>
    <w:rsid w:val="00A143DD"/>
    <w:rsid w:val="00A16E72"/>
    <w:rsid w:val="00A20F10"/>
    <w:rsid w:val="00A212E6"/>
    <w:rsid w:val="00A21FC3"/>
    <w:rsid w:val="00A220BD"/>
    <w:rsid w:val="00A2263E"/>
    <w:rsid w:val="00A227C2"/>
    <w:rsid w:val="00A248C8"/>
    <w:rsid w:val="00A259F3"/>
    <w:rsid w:val="00A266D8"/>
    <w:rsid w:val="00A26894"/>
    <w:rsid w:val="00A26E78"/>
    <w:rsid w:val="00A300E2"/>
    <w:rsid w:val="00A303CD"/>
    <w:rsid w:val="00A3066C"/>
    <w:rsid w:val="00A30E86"/>
    <w:rsid w:val="00A3146C"/>
    <w:rsid w:val="00A31CA8"/>
    <w:rsid w:val="00A32127"/>
    <w:rsid w:val="00A32A28"/>
    <w:rsid w:val="00A33A7E"/>
    <w:rsid w:val="00A34B83"/>
    <w:rsid w:val="00A36394"/>
    <w:rsid w:val="00A365BA"/>
    <w:rsid w:val="00A36D27"/>
    <w:rsid w:val="00A3717D"/>
    <w:rsid w:val="00A3796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47C2D"/>
    <w:rsid w:val="00A511D3"/>
    <w:rsid w:val="00A5177F"/>
    <w:rsid w:val="00A52827"/>
    <w:rsid w:val="00A5344E"/>
    <w:rsid w:val="00A543F9"/>
    <w:rsid w:val="00A56F22"/>
    <w:rsid w:val="00A571EB"/>
    <w:rsid w:val="00A57BBC"/>
    <w:rsid w:val="00A60825"/>
    <w:rsid w:val="00A60840"/>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2A31"/>
    <w:rsid w:val="00AC42F7"/>
    <w:rsid w:val="00AC619C"/>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2B7"/>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54E"/>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43AB"/>
    <w:rsid w:val="00B751D3"/>
    <w:rsid w:val="00B75657"/>
    <w:rsid w:val="00B75E8B"/>
    <w:rsid w:val="00B75FFF"/>
    <w:rsid w:val="00B76703"/>
    <w:rsid w:val="00B76762"/>
    <w:rsid w:val="00B772F4"/>
    <w:rsid w:val="00B77911"/>
    <w:rsid w:val="00B82E9E"/>
    <w:rsid w:val="00B82EF1"/>
    <w:rsid w:val="00B84C78"/>
    <w:rsid w:val="00B85E42"/>
    <w:rsid w:val="00B85F6A"/>
    <w:rsid w:val="00B86DDA"/>
    <w:rsid w:val="00B873AA"/>
    <w:rsid w:val="00B9182C"/>
    <w:rsid w:val="00B91E12"/>
    <w:rsid w:val="00B9307C"/>
    <w:rsid w:val="00B93709"/>
    <w:rsid w:val="00B939D1"/>
    <w:rsid w:val="00B94B24"/>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1A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5B"/>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0F32"/>
    <w:rsid w:val="00C71DDF"/>
    <w:rsid w:val="00C7228A"/>
    <w:rsid w:val="00C74572"/>
    <w:rsid w:val="00C74D47"/>
    <w:rsid w:val="00C75144"/>
    <w:rsid w:val="00C7516C"/>
    <w:rsid w:val="00C76832"/>
    <w:rsid w:val="00C77101"/>
    <w:rsid w:val="00C77910"/>
    <w:rsid w:val="00C804A5"/>
    <w:rsid w:val="00C81580"/>
    <w:rsid w:val="00C81A68"/>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03D8"/>
    <w:rsid w:val="00CE1179"/>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A64"/>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18E0"/>
    <w:rsid w:val="00D1254F"/>
    <w:rsid w:val="00D12A86"/>
    <w:rsid w:val="00D146C7"/>
    <w:rsid w:val="00D14FD9"/>
    <w:rsid w:val="00D16048"/>
    <w:rsid w:val="00D17BA1"/>
    <w:rsid w:val="00D2069F"/>
    <w:rsid w:val="00D2107C"/>
    <w:rsid w:val="00D2127D"/>
    <w:rsid w:val="00D22FF1"/>
    <w:rsid w:val="00D238B8"/>
    <w:rsid w:val="00D242D5"/>
    <w:rsid w:val="00D2793B"/>
    <w:rsid w:val="00D313E6"/>
    <w:rsid w:val="00D315BD"/>
    <w:rsid w:val="00D32426"/>
    <w:rsid w:val="00D342BA"/>
    <w:rsid w:val="00D345B0"/>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722"/>
    <w:rsid w:val="00D53846"/>
    <w:rsid w:val="00D5500A"/>
    <w:rsid w:val="00D57182"/>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1128"/>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989"/>
    <w:rsid w:val="00DC6C03"/>
    <w:rsid w:val="00DC79AE"/>
    <w:rsid w:val="00DC7CB9"/>
    <w:rsid w:val="00DD03D8"/>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2E47"/>
    <w:rsid w:val="00E14573"/>
    <w:rsid w:val="00E14AA9"/>
    <w:rsid w:val="00E15D72"/>
    <w:rsid w:val="00E16E3E"/>
    <w:rsid w:val="00E170A6"/>
    <w:rsid w:val="00E20200"/>
    <w:rsid w:val="00E20388"/>
    <w:rsid w:val="00E22C46"/>
    <w:rsid w:val="00E23388"/>
    <w:rsid w:val="00E23583"/>
    <w:rsid w:val="00E24308"/>
    <w:rsid w:val="00E258DD"/>
    <w:rsid w:val="00E25DEA"/>
    <w:rsid w:val="00E25F6E"/>
    <w:rsid w:val="00E265EE"/>
    <w:rsid w:val="00E2684E"/>
    <w:rsid w:val="00E27529"/>
    <w:rsid w:val="00E27872"/>
    <w:rsid w:val="00E278D1"/>
    <w:rsid w:val="00E30492"/>
    <w:rsid w:val="00E32C0D"/>
    <w:rsid w:val="00E335BA"/>
    <w:rsid w:val="00E34211"/>
    <w:rsid w:val="00E3424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2F0"/>
    <w:rsid w:val="00E55B91"/>
    <w:rsid w:val="00E56243"/>
    <w:rsid w:val="00E574D3"/>
    <w:rsid w:val="00E6160D"/>
    <w:rsid w:val="00E6172C"/>
    <w:rsid w:val="00E62031"/>
    <w:rsid w:val="00E62310"/>
    <w:rsid w:val="00E63565"/>
    <w:rsid w:val="00E635F4"/>
    <w:rsid w:val="00E649CD"/>
    <w:rsid w:val="00E65339"/>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5694"/>
    <w:rsid w:val="00E87D97"/>
    <w:rsid w:val="00E9041D"/>
    <w:rsid w:val="00E90C8E"/>
    <w:rsid w:val="00E920EF"/>
    <w:rsid w:val="00E93A3B"/>
    <w:rsid w:val="00E946B0"/>
    <w:rsid w:val="00E956B1"/>
    <w:rsid w:val="00E95D19"/>
    <w:rsid w:val="00EA0177"/>
    <w:rsid w:val="00EA048F"/>
    <w:rsid w:val="00EA0B8B"/>
    <w:rsid w:val="00EA11B7"/>
    <w:rsid w:val="00EA1685"/>
    <w:rsid w:val="00EA17D0"/>
    <w:rsid w:val="00EA2E42"/>
    <w:rsid w:val="00EA3C0E"/>
    <w:rsid w:val="00EA476C"/>
    <w:rsid w:val="00EA4F7C"/>
    <w:rsid w:val="00EA5775"/>
    <w:rsid w:val="00EA5B4E"/>
    <w:rsid w:val="00EB0514"/>
    <w:rsid w:val="00EB2F2E"/>
    <w:rsid w:val="00EB33D5"/>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747C"/>
    <w:rsid w:val="00F00A57"/>
    <w:rsid w:val="00F00E5F"/>
    <w:rsid w:val="00F020FE"/>
    <w:rsid w:val="00F02236"/>
    <w:rsid w:val="00F026FB"/>
    <w:rsid w:val="00F02A3C"/>
    <w:rsid w:val="00F02E3A"/>
    <w:rsid w:val="00F03727"/>
    <w:rsid w:val="00F04982"/>
    <w:rsid w:val="00F05085"/>
    <w:rsid w:val="00F076D8"/>
    <w:rsid w:val="00F11B56"/>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5778E"/>
    <w:rsid w:val="00F6131B"/>
    <w:rsid w:val="00F629C5"/>
    <w:rsid w:val="00F62C5C"/>
    <w:rsid w:val="00F65632"/>
    <w:rsid w:val="00F663FF"/>
    <w:rsid w:val="00F667EA"/>
    <w:rsid w:val="00F66B0B"/>
    <w:rsid w:val="00F66B49"/>
    <w:rsid w:val="00F66D16"/>
    <w:rsid w:val="00F70A51"/>
    <w:rsid w:val="00F70FED"/>
    <w:rsid w:val="00F7198D"/>
    <w:rsid w:val="00F760B7"/>
    <w:rsid w:val="00F76854"/>
    <w:rsid w:val="00F77B42"/>
    <w:rsid w:val="00F77E58"/>
    <w:rsid w:val="00F80329"/>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8A4"/>
    <w:rsid w:val="00FC1D22"/>
    <w:rsid w:val="00FC1D55"/>
    <w:rsid w:val="00FC23D6"/>
    <w:rsid w:val="00FC33DB"/>
    <w:rsid w:val="00FC40E7"/>
    <w:rsid w:val="00FC4B45"/>
    <w:rsid w:val="00FC4E7F"/>
    <w:rsid w:val="00FC6F72"/>
    <w:rsid w:val="00FC700F"/>
    <w:rsid w:val="00FD0A51"/>
    <w:rsid w:val="00FD27C0"/>
    <w:rsid w:val="00FD2E2F"/>
    <w:rsid w:val="00FD3F5E"/>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9F22F"/>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paragraph" w:styleId="Revisin">
    <w:name w:val="Revision"/>
    <w:hidden/>
    <w:uiPriority w:val="99"/>
    <w:semiHidden/>
    <w:rsid w:val="00107EDC"/>
    <w:pPr>
      <w:spacing w:after="0" w:line="240" w:lineRule="auto"/>
    </w:pPr>
  </w:style>
  <w:style w:type="character" w:styleId="Hipervnculo">
    <w:name w:val="Hyperlink"/>
    <w:basedOn w:val="Fuentedeprrafopredeter"/>
    <w:uiPriority w:val="99"/>
    <w:unhideWhenUsed/>
    <w:rsid w:val="00F5778E"/>
    <w:rPr>
      <w:color w:val="0000FF" w:themeColor="hyperlink"/>
      <w:u w:val="single"/>
    </w:rPr>
  </w:style>
  <w:style w:type="character" w:styleId="Mencionar">
    <w:name w:val="Mention"/>
    <w:basedOn w:val="Fuentedeprrafopredeter"/>
    <w:uiPriority w:val="99"/>
    <w:semiHidden/>
    <w:unhideWhenUsed/>
    <w:rsid w:val="006F37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aipyucatan.org.mx/transparencia/AvisosdePrivacidad.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ULO xmlns="8f9751f0-c524-42a8-8f21-da44b2a59c10">Recurso de Revisión en Materia de Datos Personales</TITULO>
    <OrdenSeccion xmlns="8f9751f0-c524-42a8-8f21-da44b2a59c10">1</OrdenSeccion>
    <OrdenItem xmlns="8f9751f0-c524-42a8-8f21-da44b2a59c10">2</OrdenItem>
    <SECCION xmlns="8f9751f0-c524-42a8-8f21-da44b2a59c10">Sector Público</SECC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58125-17AF-40BD-9CBD-F9BBBFACEBFE}">
  <ds:schemaRefs>
    <ds:schemaRef ds:uri="http://schemas.microsoft.com/office/2006/metadata/properties"/>
    <ds:schemaRef ds:uri="http://schemas.microsoft.com/office/infopath/2007/PartnerControls"/>
    <ds:schemaRef ds:uri="8f9751f0-c524-42a8-8f21-da44b2a59c10"/>
  </ds:schemaRefs>
</ds:datastoreItem>
</file>

<file path=customXml/itemProps2.xml><?xml version="1.0" encoding="utf-8"?>
<ds:datastoreItem xmlns:ds="http://schemas.openxmlformats.org/officeDocument/2006/customXml" ds:itemID="{1DA4A149-EA2E-4112-A928-AE482B082585}">
  <ds:schemaRefs>
    <ds:schemaRef ds:uri="http://schemas.microsoft.com/sharepoint/v3/contenttype/forms"/>
  </ds:schemaRefs>
</ds:datastoreItem>
</file>

<file path=customXml/itemProps3.xml><?xml version="1.0" encoding="utf-8"?>
<ds:datastoreItem xmlns:ds="http://schemas.openxmlformats.org/officeDocument/2006/customXml" ds:itemID="{0E470D79-EE32-431F-934E-B5F248BDD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3E730-31AB-44E4-9DA9-EEB8BB64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2018</Words>
  <Characters>11102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Morales González</dc:creator>
  <cp:keywords/>
  <dc:description/>
  <cp:lastModifiedBy>Secretaría Técnica</cp:lastModifiedBy>
  <cp:revision>49</cp:revision>
  <cp:lastPrinted>2018-02-15T17:08:00Z</cp:lastPrinted>
  <dcterms:created xsi:type="dcterms:W3CDTF">2017-10-17T16:11:00Z</dcterms:created>
  <dcterms:modified xsi:type="dcterms:W3CDTF">2018-02-19T18:39:00Z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