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0F68" w14:textId="77777777" w:rsidR="00F21682" w:rsidRPr="00E27FA7" w:rsidRDefault="00254C77" w:rsidP="004F4ADB">
      <w:pPr>
        <w:pStyle w:val="Ttulo2"/>
        <w:jc w:val="both"/>
        <w:rPr>
          <w:rFonts w:ascii="Arial" w:hAnsi="Arial" w:cs="Arial"/>
        </w:rPr>
      </w:pPr>
      <w:r w:rsidRPr="00E27FA7">
        <w:rPr>
          <w:rFonts w:ascii="Arial" w:hAnsi="Arial" w:cs="Arial"/>
        </w:rPr>
        <w:t>Propósito</w:t>
      </w:r>
    </w:p>
    <w:p w14:paraId="4CDFC4D0" w14:textId="50F1D42B" w:rsidR="00F21682" w:rsidRPr="00E27FA7" w:rsidRDefault="00254C77" w:rsidP="004F4ADB">
      <w:pPr>
        <w:pBdr>
          <w:top w:val="nil"/>
          <w:left w:val="nil"/>
          <w:bottom w:val="nil"/>
          <w:right w:val="nil"/>
          <w:between w:val="nil"/>
        </w:pBdr>
        <w:jc w:val="both"/>
        <w:rPr>
          <w:rFonts w:ascii="Arial" w:hAnsi="Arial" w:cs="Arial"/>
        </w:rPr>
      </w:pPr>
      <w:r w:rsidRPr="00E27FA7">
        <w:rPr>
          <w:rFonts w:ascii="Arial" w:hAnsi="Arial" w:cs="Arial"/>
        </w:rPr>
        <w:t xml:space="preserve">El Plan de Recuperación de Desastres está diseñado para asegurar la continuidad de los </w:t>
      </w:r>
      <w:bookmarkStart w:id="0" w:name="_Hlk90445197"/>
      <w:r w:rsidRPr="00E27FA7">
        <w:rPr>
          <w:rFonts w:ascii="Arial" w:hAnsi="Arial" w:cs="Arial"/>
        </w:rPr>
        <w:t xml:space="preserve">procesos críticos del </w:t>
      </w:r>
      <w:r w:rsidR="006716D7" w:rsidRPr="00E27FA7">
        <w:rPr>
          <w:rFonts w:ascii="Arial" w:hAnsi="Arial" w:cs="Arial"/>
        </w:rPr>
        <w:t>C</w:t>
      </w:r>
      <w:r w:rsidRPr="00E27FA7">
        <w:rPr>
          <w:rFonts w:ascii="Arial" w:hAnsi="Arial" w:cs="Arial"/>
        </w:rPr>
        <w:t xml:space="preserve">entro de </w:t>
      </w:r>
      <w:r w:rsidR="006716D7" w:rsidRPr="00E27FA7">
        <w:rPr>
          <w:rFonts w:ascii="Arial" w:hAnsi="Arial" w:cs="Arial"/>
        </w:rPr>
        <w:t>D</w:t>
      </w:r>
      <w:r w:rsidRPr="00E27FA7">
        <w:rPr>
          <w:rFonts w:ascii="Arial" w:hAnsi="Arial" w:cs="Arial"/>
        </w:rPr>
        <w:t>atos de</w:t>
      </w:r>
      <w:r w:rsidR="002E112D" w:rsidRPr="00E27FA7">
        <w:rPr>
          <w:rFonts w:ascii="Arial" w:hAnsi="Arial" w:cs="Arial"/>
        </w:rPr>
        <w:t xml:space="preserve">l área de </w:t>
      </w:r>
      <w:r w:rsidRPr="00E27FA7">
        <w:rPr>
          <w:rFonts w:ascii="Arial" w:hAnsi="Arial" w:cs="Arial"/>
        </w:rPr>
        <w:t xml:space="preserve">tecnologías de la información </w:t>
      </w:r>
      <w:bookmarkEnd w:id="0"/>
      <w:r w:rsidR="002E112D" w:rsidRPr="00E27FA7">
        <w:rPr>
          <w:rFonts w:ascii="Arial" w:hAnsi="Arial" w:cs="Arial"/>
        </w:rPr>
        <w:t xml:space="preserve">del INSTITUTO ESTATAL DE TRANSPARENCIA, ACCESO A LA INFORMACIÓN PÚBLICA Y PROTECCIÓN DE DATOS PERSONALES </w:t>
      </w:r>
      <w:r w:rsidRPr="00E27FA7">
        <w:rPr>
          <w:rFonts w:ascii="Arial" w:hAnsi="Arial" w:cs="Arial"/>
        </w:rPr>
        <w:t>ante cualquier evento catastrófico que pueda presentarse.</w:t>
      </w:r>
      <w:r w:rsidR="006716D7" w:rsidRPr="00E27FA7">
        <w:rPr>
          <w:rFonts w:ascii="Arial" w:hAnsi="Arial" w:cs="Arial"/>
        </w:rPr>
        <w:t xml:space="preserve"> </w:t>
      </w:r>
      <w:r w:rsidRPr="00E27FA7">
        <w:rPr>
          <w:rFonts w:ascii="Arial" w:hAnsi="Arial" w:cs="Arial"/>
        </w:rPr>
        <w:t>Este plan proveerá de un conjunto de soluciones efectivas y/o recomendaciones que podrán ser utilizadas para reducir el impacto del desastre en la operación del instituto.</w:t>
      </w:r>
    </w:p>
    <w:p w14:paraId="4EE68E76" w14:textId="77777777" w:rsidR="00F21682" w:rsidRPr="00E27FA7" w:rsidRDefault="00254C77" w:rsidP="004F4ADB">
      <w:pPr>
        <w:pStyle w:val="Ttulo2"/>
        <w:jc w:val="both"/>
        <w:rPr>
          <w:rFonts w:ascii="Arial" w:hAnsi="Arial" w:cs="Arial"/>
        </w:rPr>
      </w:pPr>
      <w:bookmarkStart w:id="1" w:name="_54p8yipzxcuh" w:colFirst="0" w:colLast="0"/>
      <w:bookmarkEnd w:id="1"/>
      <w:r w:rsidRPr="00E27FA7">
        <w:rPr>
          <w:rFonts w:ascii="Arial" w:hAnsi="Arial" w:cs="Arial"/>
        </w:rPr>
        <w:t>Alcance</w:t>
      </w:r>
    </w:p>
    <w:p w14:paraId="7DF4114A" w14:textId="77777777" w:rsidR="00F21682" w:rsidRPr="00E27FA7" w:rsidRDefault="00254C77" w:rsidP="004F4ADB">
      <w:pPr>
        <w:pBdr>
          <w:top w:val="nil"/>
          <w:left w:val="nil"/>
          <w:bottom w:val="nil"/>
          <w:right w:val="nil"/>
          <w:between w:val="nil"/>
        </w:pBdr>
        <w:jc w:val="both"/>
        <w:rPr>
          <w:rFonts w:ascii="Arial" w:hAnsi="Arial" w:cs="Arial"/>
        </w:rPr>
      </w:pPr>
      <w:r w:rsidRPr="00E27FA7">
        <w:rPr>
          <w:rFonts w:ascii="Arial" w:hAnsi="Arial" w:cs="Arial"/>
        </w:rPr>
        <w:t>Se considerarán eventos críticos tales como una interrupción prolongada de la electricidad, huracanes, inundaciones, incendios, vandalismo y sismos/terremotos, los cuales serán abordados a detalle en los siguientes apartados.</w:t>
      </w:r>
    </w:p>
    <w:p w14:paraId="17484E94" w14:textId="77777777" w:rsidR="00F21682" w:rsidRPr="00E27FA7" w:rsidRDefault="00F21682" w:rsidP="004F4ADB">
      <w:pPr>
        <w:pBdr>
          <w:top w:val="nil"/>
          <w:left w:val="nil"/>
          <w:bottom w:val="nil"/>
          <w:right w:val="nil"/>
          <w:between w:val="nil"/>
        </w:pBdr>
        <w:jc w:val="both"/>
        <w:rPr>
          <w:rFonts w:ascii="Arial" w:hAnsi="Arial" w:cs="Arial"/>
        </w:rPr>
      </w:pPr>
    </w:p>
    <w:p w14:paraId="4BFB3FA2" w14:textId="77777777" w:rsidR="00F21682" w:rsidRPr="00E27FA7" w:rsidRDefault="00254C77" w:rsidP="004F4ADB">
      <w:pPr>
        <w:pStyle w:val="Ttulo2"/>
        <w:jc w:val="both"/>
        <w:rPr>
          <w:rFonts w:ascii="Arial" w:hAnsi="Arial" w:cs="Arial"/>
        </w:rPr>
      </w:pPr>
      <w:bookmarkStart w:id="2" w:name="_4926ztywb2km" w:colFirst="0" w:colLast="0"/>
      <w:bookmarkEnd w:id="2"/>
      <w:r w:rsidRPr="00E27FA7">
        <w:rPr>
          <w:rFonts w:ascii="Arial" w:hAnsi="Arial" w:cs="Arial"/>
        </w:rPr>
        <w:t>Procedimientos de Emergencia</w:t>
      </w:r>
    </w:p>
    <w:p w14:paraId="00C508B7" w14:textId="5CACF6A9" w:rsidR="00F21682" w:rsidRPr="00E27FA7" w:rsidRDefault="00254C77" w:rsidP="004F4ADB">
      <w:pPr>
        <w:pBdr>
          <w:top w:val="nil"/>
          <w:left w:val="nil"/>
          <w:bottom w:val="nil"/>
          <w:right w:val="nil"/>
          <w:between w:val="nil"/>
        </w:pBdr>
        <w:jc w:val="both"/>
        <w:rPr>
          <w:rFonts w:ascii="Arial" w:hAnsi="Arial" w:cs="Arial"/>
        </w:rPr>
      </w:pPr>
      <w:r w:rsidRPr="00E27FA7">
        <w:rPr>
          <w:rFonts w:ascii="Arial" w:hAnsi="Arial" w:cs="Arial"/>
        </w:rPr>
        <w:t>En una situación de desastre lo más importante es evacuar de forma segura a todo el personal de</w:t>
      </w:r>
      <w:r w:rsidR="00973411" w:rsidRPr="00E27FA7">
        <w:rPr>
          <w:rFonts w:ascii="Arial" w:hAnsi="Arial" w:cs="Arial"/>
        </w:rPr>
        <w:t>l área</w:t>
      </w:r>
      <w:r w:rsidRPr="00E27FA7">
        <w:rPr>
          <w:rFonts w:ascii="Arial" w:hAnsi="Arial" w:cs="Arial"/>
        </w:rPr>
        <w:t xml:space="preserve"> de tecnologías de la información para evitar daños que atenten contra la vida de éstos, </w:t>
      </w:r>
      <w:proofErr w:type="gramStart"/>
      <w:r w:rsidRPr="00E27FA7">
        <w:rPr>
          <w:rFonts w:ascii="Arial" w:hAnsi="Arial" w:cs="Arial"/>
        </w:rPr>
        <w:t>ninguno de los procedimientos enlistados en este presente plan deberán</w:t>
      </w:r>
      <w:proofErr w:type="gramEnd"/>
      <w:r w:rsidRPr="00E27FA7">
        <w:rPr>
          <w:rFonts w:ascii="Arial" w:hAnsi="Arial" w:cs="Arial"/>
        </w:rPr>
        <w:t xml:space="preserve"> tener prioridad sobre los procedimientos de evacuación emitidos por el instituto; los procedimientos de evacuación institucional deberán ser seguidos de forma inmediata.</w:t>
      </w:r>
    </w:p>
    <w:p w14:paraId="21EC064F" w14:textId="0B9A81E6" w:rsidR="00F21682" w:rsidRPr="00E27FA7" w:rsidRDefault="00254C77" w:rsidP="004F4ADB">
      <w:pPr>
        <w:pBdr>
          <w:top w:val="nil"/>
          <w:left w:val="nil"/>
          <w:bottom w:val="nil"/>
          <w:right w:val="nil"/>
          <w:between w:val="nil"/>
        </w:pBdr>
        <w:jc w:val="both"/>
        <w:rPr>
          <w:rFonts w:ascii="Arial" w:hAnsi="Arial" w:cs="Arial"/>
        </w:rPr>
      </w:pPr>
      <w:r w:rsidRPr="00E27FA7">
        <w:rPr>
          <w:rFonts w:ascii="Arial" w:hAnsi="Arial" w:cs="Arial"/>
        </w:rPr>
        <w:lastRenderedPageBreak/>
        <w:t xml:space="preserve">Después del acontecimiento y cuando las autoridades lo consideren seguro </w:t>
      </w:r>
      <w:r w:rsidR="00973411" w:rsidRPr="00E27FA7">
        <w:rPr>
          <w:rFonts w:ascii="Arial" w:hAnsi="Arial" w:cs="Arial"/>
        </w:rPr>
        <w:t>el área</w:t>
      </w:r>
      <w:r w:rsidRPr="00E27FA7">
        <w:rPr>
          <w:rFonts w:ascii="Arial" w:hAnsi="Arial" w:cs="Arial"/>
        </w:rPr>
        <w:t xml:space="preserve"> de tecnologías de la información evaluará el impacto sobre las instalaciones y el equipamiento para tomar las decisiones que correspondan para llevar a cabo la recuperación.</w:t>
      </w:r>
    </w:p>
    <w:p w14:paraId="76BAD685" w14:textId="77777777" w:rsidR="00F21682" w:rsidRPr="00E27FA7" w:rsidRDefault="00254C77" w:rsidP="004F4ADB">
      <w:pPr>
        <w:pStyle w:val="Ttulo2"/>
        <w:jc w:val="both"/>
        <w:rPr>
          <w:rFonts w:ascii="Arial" w:hAnsi="Arial" w:cs="Arial"/>
        </w:rPr>
      </w:pPr>
      <w:bookmarkStart w:id="3" w:name="_6tgn6yo29ksh" w:colFirst="0" w:colLast="0"/>
      <w:bookmarkEnd w:id="3"/>
      <w:r w:rsidRPr="00E27FA7">
        <w:rPr>
          <w:rFonts w:ascii="Arial" w:hAnsi="Arial" w:cs="Arial"/>
        </w:rPr>
        <w:t>Fallas en la Red de Distribución Eléctrica</w:t>
      </w:r>
    </w:p>
    <w:p w14:paraId="78C49F24" w14:textId="77777777" w:rsidR="00F21682" w:rsidRPr="00E27FA7" w:rsidRDefault="00254C77" w:rsidP="004F4ADB">
      <w:pPr>
        <w:pBdr>
          <w:top w:val="nil"/>
          <w:left w:val="nil"/>
          <w:bottom w:val="nil"/>
          <w:right w:val="nil"/>
          <w:between w:val="nil"/>
        </w:pBdr>
        <w:jc w:val="both"/>
        <w:rPr>
          <w:rFonts w:ascii="Arial" w:hAnsi="Arial" w:cs="Arial"/>
        </w:rPr>
      </w:pPr>
      <w:r w:rsidRPr="00E27FA7">
        <w:rPr>
          <w:rFonts w:ascii="Arial" w:hAnsi="Arial" w:cs="Arial"/>
        </w:rPr>
        <w:t>Se considera una falla en la red de distribución eléctrica una interrupción prolongada de la alimentación eléctrica si tiene una duración de más de 24 horas o bien cuando exista una variación alta en el suministro eléctrico que podría afectar de manera permanente la operación del centro de datos.</w:t>
      </w:r>
    </w:p>
    <w:p w14:paraId="2A1A2330" w14:textId="77777777" w:rsidR="00F21682" w:rsidRPr="00E27FA7" w:rsidRDefault="00254C77" w:rsidP="004F4ADB">
      <w:pPr>
        <w:pBdr>
          <w:top w:val="nil"/>
          <w:left w:val="nil"/>
          <w:bottom w:val="nil"/>
          <w:right w:val="nil"/>
          <w:between w:val="nil"/>
        </w:pBdr>
        <w:jc w:val="both"/>
        <w:rPr>
          <w:rFonts w:ascii="Arial" w:hAnsi="Arial" w:cs="Arial"/>
        </w:rPr>
      </w:pPr>
      <w:r w:rsidRPr="00E27FA7">
        <w:rPr>
          <w:rFonts w:ascii="Arial" w:hAnsi="Arial" w:cs="Arial"/>
        </w:rPr>
        <w:t>Para dar solución a esta situación, puede considerarse lo siguiente:</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F21682" w:rsidRPr="00E27FA7" w14:paraId="519EE141" w14:textId="77777777">
        <w:tc>
          <w:tcPr>
            <w:tcW w:w="1590" w:type="dxa"/>
            <w:shd w:val="clear" w:color="auto" w:fill="auto"/>
            <w:tcMar>
              <w:top w:w="100" w:type="dxa"/>
              <w:left w:w="100" w:type="dxa"/>
              <w:bottom w:w="100" w:type="dxa"/>
              <w:right w:w="100" w:type="dxa"/>
            </w:tcMar>
          </w:tcPr>
          <w:p w14:paraId="47C4ACB2" w14:textId="77777777" w:rsidR="00F21682" w:rsidRPr="00E27FA7" w:rsidRDefault="00254C77" w:rsidP="004F4ADB">
            <w:pPr>
              <w:widowControl w:val="0"/>
              <w:pBdr>
                <w:top w:val="nil"/>
                <w:left w:val="nil"/>
                <w:bottom w:val="nil"/>
                <w:right w:val="nil"/>
                <w:between w:val="nil"/>
              </w:pBdr>
              <w:spacing w:line="240" w:lineRule="auto"/>
              <w:jc w:val="both"/>
              <w:rPr>
                <w:rFonts w:ascii="Arial" w:hAnsi="Arial" w:cs="Arial"/>
                <w:b/>
              </w:rPr>
            </w:pPr>
            <w:r w:rsidRPr="00E27FA7">
              <w:rPr>
                <w:rFonts w:ascii="Arial" w:hAnsi="Arial" w:cs="Arial"/>
                <w:b/>
              </w:rPr>
              <w:t>Antes</w:t>
            </w:r>
          </w:p>
        </w:tc>
        <w:tc>
          <w:tcPr>
            <w:tcW w:w="7770" w:type="dxa"/>
            <w:shd w:val="clear" w:color="auto" w:fill="auto"/>
            <w:tcMar>
              <w:top w:w="100" w:type="dxa"/>
              <w:left w:w="100" w:type="dxa"/>
              <w:bottom w:w="100" w:type="dxa"/>
              <w:right w:w="100" w:type="dxa"/>
            </w:tcMar>
          </w:tcPr>
          <w:p w14:paraId="5F2214B6" w14:textId="77777777" w:rsidR="00F21682" w:rsidRPr="00E27FA7" w:rsidRDefault="00254C77" w:rsidP="004F4ADB">
            <w:pPr>
              <w:widowControl w:val="0"/>
              <w:numPr>
                <w:ilvl w:val="0"/>
                <w:numId w:val="17"/>
              </w:numPr>
              <w:jc w:val="both"/>
              <w:rPr>
                <w:rFonts w:ascii="Arial" w:hAnsi="Arial" w:cs="Arial"/>
              </w:rPr>
            </w:pPr>
            <w:r w:rsidRPr="00E27FA7">
              <w:rPr>
                <w:rFonts w:ascii="Arial" w:hAnsi="Arial" w:cs="Arial"/>
              </w:rPr>
              <w:t>Verificar que los sistemas de respaldo de la información institucional se encuentren funcionando en óptimas condiciones.</w:t>
            </w:r>
          </w:p>
          <w:p w14:paraId="3981611C" w14:textId="77777777" w:rsidR="00F21682" w:rsidRPr="00E27FA7" w:rsidRDefault="00254C77" w:rsidP="004F4ADB">
            <w:pPr>
              <w:widowControl w:val="0"/>
              <w:numPr>
                <w:ilvl w:val="0"/>
                <w:numId w:val="17"/>
              </w:numPr>
              <w:jc w:val="both"/>
              <w:rPr>
                <w:rFonts w:ascii="Arial" w:hAnsi="Arial" w:cs="Arial"/>
              </w:rPr>
            </w:pPr>
            <w:r w:rsidRPr="00E27FA7">
              <w:rPr>
                <w:rFonts w:ascii="Arial" w:hAnsi="Arial" w:cs="Arial"/>
              </w:rPr>
              <w:t>Verificar que el inventario de sistemas, equipo de red y cómputo se encuentre lo más actualizado posible.</w:t>
            </w:r>
          </w:p>
          <w:p w14:paraId="33774497" w14:textId="77777777" w:rsidR="00F21682" w:rsidRPr="00E27FA7" w:rsidRDefault="00254C77" w:rsidP="004F4ADB">
            <w:pPr>
              <w:widowControl w:val="0"/>
              <w:numPr>
                <w:ilvl w:val="0"/>
                <w:numId w:val="17"/>
              </w:numPr>
              <w:jc w:val="both"/>
              <w:rPr>
                <w:rFonts w:ascii="Arial" w:hAnsi="Arial" w:cs="Arial"/>
              </w:rPr>
            </w:pPr>
            <w:r w:rsidRPr="00E27FA7">
              <w:rPr>
                <w:rFonts w:ascii="Arial" w:hAnsi="Arial" w:cs="Arial"/>
              </w:rPr>
              <w:t>Verificar que el plan de contingencia informático se encuentre actualizado.</w:t>
            </w:r>
          </w:p>
          <w:p w14:paraId="018F3165" w14:textId="77777777" w:rsidR="00F21682" w:rsidRPr="00E27FA7" w:rsidRDefault="00254C77" w:rsidP="004F4ADB">
            <w:pPr>
              <w:numPr>
                <w:ilvl w:val="0"/>
                <w:numId w:val="17"/>
              </w:numPr>
              <w:jc w:val="both"/>
              <w:rPr>
                <w:rFonts w:ascii="Arial" w:hAnsi="Arial" w:cs="Arial"/>
              </w:rPr>
            </w:pPr>
            <w:r w:rsidRPr="00E27FA7">
              <w:rPr>
                <w:rFonts w:ascii="Arial" w:hAnsi="Arial" w:cs="Arial"/>
              </w:rPr>
              <w:t>Realizar revisiones periódicas de la red eléctrica del centro de datos.</w:t>
            </w:r>
          </w:p>
          <w:p w14:paraId="6D66AFAD" w14:textId="77777777" w:rsidR="00F21682" w:rsidRPr="00E27FA7" w:rsidRDefault="00254C77" w:rsidP="004F4ADB">
            <w:pPr>
              <w:numPr>
                <w:ilvl w:val="0"/>
                <w:numId w:val="17"/>
              </w:numPr>
              <w:jc w:val="both"/>
              <w:rPr>
                <w:rFonts w:ascii="Arial" w:hAnsi="Arial" w:cs="Arial"/>
              </w:rPr>
            </w:pPr>
            <w:r w:rsidRPr="00E27FA7">
              <w:rPr>
                <w:rFonts w:ascii="Arial" w:hAnsi="Arial" w:cs="Arial"/>
              </w:rPr>
              <w:lastRenderedPageBreak/>
              <w:t>Revisar periódicamente el estado de las baterías de los sistemas de respaldo (UPS) para aquellos dispositivos electrónicos sensibles en el centro de datos.</w:t>
            </w:r>
          </w:p>
          <w:p w14:paraId="176E84B3" w14:textId="77777777" w:rsidR="00F21682" w:rsidRPr="00E27FA7" w:rsidRDefault="00254C77" w:rsidP="004F4ADB">
            <w:pPr>
              <w:numPr>
                <w:ilvl w:val="0"/>
                <w:numId w:val="17"/>
              </w:numPr>
              <w:jc w:val="both"/>
              <w:rPr>
                <w:rFonts w:ascii="Arial" w:hAnsi="Arial" w:cs="Arial"/>
              </w:rPr>
            </w:pPr>
            <w:r w:rsidRPr="00E27FA7">
              <w:rPr>
                <w:rFonts w:ascii="Arial" w:hAnsi="Arial" w:cs="Arial"/>
              </w:rPr>
              <w:t>Sustituir equipos obsoletos y desconectar equipos en desuso.</w:t>
            </w:r>
          </w:p>
          <w:p w14:paraId="05E587FE" w14:textId="77777777" w:rsidR="00F21682" w:rsidRPr="00E27FA7" w:rsidRDefault="00254C77" w:rsidP="004F4ADB">
            <w:pPr>
              <w:numPr>
                <w:ilvl w:val="0"/>
                <w:numId w:val="17"/>
              </w:numPr>
              <w:jc w:val="both"/>
              <w:rPr>
                <w:rFonts w:ascii="Arial" w:hAnsi="Arial" w:cs="Arial"/>
              </w:rPr>
            </w:pPr>
            <w:r w:rsidRPr="00E27FA7">
              <w:rPr>
                <w:rFonts w:ascii="Arial" w:hAnsi="Arial" w:cs="Arial"/>
              </w:rPr>
              <w:t>Emitir lineamientos y/o recomendaciones para garantizar el funcionamiento óptimo de la red eléctrica del centro de datos.</w:t>
            </w:r>
          </w:p>
        </w:tc>
      </w:tr>
      <w:tr w:rsidR="00F21682" w:rsidRPr="00E27FA7" w14:paraId="1EBD91DB" w14:textId="77777777">
        <w:tc>
          <w:tcPr>
            <w:tcW w:w="1590" w:type="dxa"/>
            <w:shd w:val="clear" w:color="auto" w:fill="auto"/>
            <w:tcMar>
              <w:top w:w="100" w:type="dxa"/>
              <w:left w:w="100" w:type="dxa"/>
              <w:bottom w:w="100" w:type="dxa"/>
              <w:right w:w="100" w:type="dxa"/>
            </w:tcMar>
          </w:tcPr>
          <w:p w14:paraId="57346D7A" w14:textId="77777777" w:rsidR="00F21682" w:rsidRPr="00E27FA7" w:rsidRDefault="00254C77" w:rsidP="004F4ADB">
            <w:pPr>
              <w:widowControl w:val="0"/>
              <w:pBdr>
                <w:top w:val="nil"/>
                <w:left w:val="nil"/>
                <w:bottom w:val="nil"/>
                <w:right w:val="nil"/>
                <w:between w:val="nil"/>
              </w:pBdr>
              <w:spacing w:line="240" w:lineRule="auto"/>
              <w:jc w:val="both"/>
              <w:rPr>
                <w:rFonts w:ascii="Arial" w:hAnsi="Arial" w:cs="Arial"/>
                <w:b/>
              </w:rPr>
            </w:pPr>
            <w:r w:rsidRPr="00E27FA7">
              <w:rPr>
                <w:rFonts w:ascii="Arial" w:hAnsi="Arial" w:cs="Arial"/>
                <w:b/>
              </w:rPr>
              <w:lastRenderedPageBreak/>
              <w:t>Durante</w:t>
            </w:r>
          </w:p>
        </w:tc>
        <w:tc>
          <w:tcPr>
            <w:tcW w:w="7770" w:type="dxa"/>
            <w:shd w:val="clear" w:color="auto" w:fill="auto"/>
            <w:tcMar>
              <w:top w:w="100" w:type="dxa"/>
              <w:left w:w="100" w:type="dxa"/>
              <w:bottom w:w="100" w:type="dxa"/>
              <w:right w:w="100" w:type="dxa"/>
            </w:tcMar>
          </w:tcPr>
          <w:p w14:paraId="1158CC9F" w14:textId="77777777" w:rsidR="00F21682" w:rsidRPr="00E27FA7" w:rsidRDefault="00254C77" w:rsidP="004F4ADB">
            <w:pPr>
              <w:numPr>
                <w:ilvl w:val="0"/>
                <w:numId w:val="13"/>
              </w:numPr>
              <w:jc w:val="both"/>
              <w:rPr>
                <w:rFonts w:ascii="Arial" w:hAnsi="Arial" w:cs="Arial"/>
              </w:rPr>
            </w:pPr>
            <w:r w:rsidRPr="00E27FA7">
              <w:rPr>
                <w:rFonts w:ascii="Arial" w:hAnsi="Arial" w:cs="Arial"/>
              </w:rPr>
              <w:t>Desconectar todos los equipos en el centro de datos para evitar daños por variaciones altas de voltaje cuando regrese el suministro eléctrico.</w:t>
            </w:r>
          </w:p>
          <w:p w14:paraId="16AEA770" w14:textId="77777777" w:rsidR="00F21682" w:rsidRPr="00E27FA7" w:rsidRDefault="00254C77" w:rsidP="004F4ADB">
            <w:pPr>
              <w:numPr>
                <w:ilvl w:val="0"/>
                <w:numId w:val="13"/>
              </w:numPr>
              <w:jc w:val="both"/>
              <w:rPr>
                <w:rFonts w:ascii="Arial" w:hAnsi="Arial" w:cs="Arial"/>
              </w:rPr>
            </w:pPr>
            <w:r w:rsidRPr="00E27FA7">
              <w:rPr>
                <w:rFonts w:ascii="Arial" w:hAnsi="Arial" w:cs="Arial"/>
              </w:rPr>
              <w:t>Notificar a los jefes de departamento del instituto sobre los servicios afectados y posibles tiempos de respuesta.</w:t>
            </w:r>
          </w:p>
          <w:p w14:paraId="455A2597" w14:textId="77777777" w:rsidR="00F21682" w:rsidRPr="00E27FA7" w:rsidRDefault="00254C77" w:rsidP="004F4ADB">
            <w:pPr>
              <w:numPr>
                <w:ilvl w:val="0"/>
                <w:numId w:val="13"/>
              </w:numPr>
              <w:jc w:val="both"/>
              <w:rPr>
                <w:rFonts w:ascii="Arial" w:hAnsi="Arial" w:cs="Arial"/>
              </w:rPr>
            </w:pPr>
            <w:r w:rsidRPr="00E27FA7">
              <w:rPr>
                <w:rFonts w:ascii="Arial" w:hAnsi="Arial" w:cs="Arial"/>
              </w:rPr>
              <w:t>Reportar falla en el servicio al suministrador de energía eléctrica del centro de datos.</w:t>
            </w:r>
          </w:p>
          <w:p w14:paraId="2E60EAA6" w14:textId="77777777" w:rsidR="00F21682" w:rsidRPr="00E27FA7" w:rsidRDefault="00254C77" w:rsidP="004F4ADB">
            <w:pPr>
              <w:numPr>
                <w:ilvl w:val="0"/>
                <w:numId w:val="13"/>
              </w:numPr>
              <w:jc w:val="both"/>
              <w:rPr>
                <w:rFonts w:ascii="Arial" w:hAnsi="Arial" w:cs="Arial"/>
              </w:rPr>
            </w:pPr>
            <w:r w:rsidRPr="00E27FA7">
              <w:rPr>
                <w:rFonts w:ascii="Arial" w:hAnsi="Arial" w:cs="Arial"/>
              </w:rPr>
              <w:t>En caso de que la falla esté de nuestro lado contactar a un técnico especializado para que realice los diagnósticos y reparaciones pertinentes.</w:t>
            </w:r>
          </w:p>
          <w:p w14:paraId="57169F25" w14:textId="77777777" w:rsidR="00F21682" w:rsidRPr="00E27FA7" w:rsidRDefault="00254C77" w:rsidP="004F4ADB">
            <w:pPr>
              <w:numPr>
                <w:ilvl w:val="0"/>
                <w:numId w:val="13"/>
              </w:numPr>
              <w:jc w:val="both"/>
              <w:rPr>
                <w:rFonts w:ascii="Arial" w:hAnsi="Arial" w:cs="Arial"/>
              </w:rPr>
            </w:pPr>
            <w:r w:rsidRPr="00E27FA7">
              <w:rPr>
                <w:rFonts w:ascii="Arial" w:hAnsi="Arial" w:cs="Arial"/>
              </w:rPr>
              <w:t>Habilitar espacios de trabajo temporales para llevar a cabo las funciones esenciales.</w:t>
            </w:r>
          </w:p>
          <w:p w14:paraId="19E43B2A" w14:textId="77777777" w:rsidR="00F21682" w:rsidRPr="00E27FA7" w:rsidRDefault="00254C77" w:rsidP="004F4ADB">
            <w:pPr>
              <w:numPr>
                <w:ilvl w:val="0"/>
                <w:numId w:val="13"/>
              </w:numPr>
              <w:jc w:val="both"/>
              <w:rPr>
                <w:rFonts w:ascii="Arial" w:hAnsi="Arial" w:cs="Arial"/>
              </w:rPr>
            </w:pPr>
            <w:r w:rsidRPr="00E27FA7">
              <w:rPr>
                <w:rFonts w:ascii="Arial" w:hAnsi="Arial" w:cs="Arial"/>
              </w:rPr>
              <w:lastRenderedPageBreak/>
              <w:t>Considerar un sitio alterno donde puedan ser instalados los equipos indispensables para llevar a cabo las actividades fundamentales para la operación del centro de datos.</w:t>
            </w:r>
          </w:p>
          <w:p w14:paraId="63BE833C" w14:textId="77777777" w:rsidR="00F21682" w:rsidRPr="00E27FA7" w:rsidRDefault="00254C77" w:rsidP="004F4ADB">
            <w:pPr>
              <w:numPr>
                <w:ilvl w:val="0"/>
                <w:numId w:val="13"/>
              </w:numPr>
              <w:jc w:val="both"/>
              <w:rPr>
                <w:rFonts w:ascii="Arial" w:hAnsi="Arial" w:cs="Arial"/>
              </w:rPr>
            </w:pPr>
            <w:r w:rsidRPr="00E27FA7">
              <w:rPr>
                <w:rFonts w:ascii="Arial" w:hAnsi="Arial" w:cs="Arial"/>
              </w:rPr>
              <w:t>Suplir energía eléctrica mediante sistemas de emergencia.</w:t>
            </w:r>
          </w:p>
        </w:tc>
      </w:tr>
      <w:tr w:rsidR="00F21682" w:rsidRPr="00E27FA7" w14:paraId="4E570438" w14:textId="77777777">
        <w:tc>
          <w:tcPr>
            <w:tcW w:w="1590" w:type="dxa"/>
            <w:shd w:val="clear" w:color="auto" w:fill="auto"/>
            <w:tcMar>
              <w:top w:w="100" w:type="dxa"/>
              <w:left w:w="100" w:type="dxa"/>
              <w:bottom w:w="100" w:type="dxa"/>
              <w:right w:w="100" w:type="dxa"/>
            </w:tcMar>
          </w:tcPr>
          <w:p w14:paraId="6991381A" w14:textId="77777777" w:rsidR="00F21682" w:rsidRPr="00E27FA7" w:rsidRDefault="00254C77" w:rsidP="004F4ADB">
            <w:pPr>
              <w:widowControl w:val="0"/>
              <w:pBdr>
                <w:top w:val="nil"/>
                <w:left w:val="nil"/>
                <w:bottom w:val="nil"/>
                <w:right w:val="nil"/>
                <w:between w:val="nil"/>
              </w:pBdr>
              <w:spacing w:line="240" w:lineRule="auto"/>
              <w:jc w:val="both"/>
              <w:rPr>
                <w:rFonts w:ascii="Arial" w:hAnsi="Arial" w:cs="Arial"/>
                <w:b/>
              </w:rPr>
            </w:pPr>
            <w:r w:rsidRPr="00E27FA7">
              <w:rPr>
                <w:rFonts w:ascii="Arial" w:hAnsi="Arial" w:cs="Arial"/>
                <w:b/>
              </w:rPr>
              <w:lastRenderedPageBreak/>
              <w:t>Después</w:t>
            </w:r>
          </w:p>
        </w:tc>
        <w:tc>
          <w:tcPr>
            <w:tcW w:w="7770" w:type="dxa"/>
            <w:shd w:val="clear" w:color="auto" w:fill="auto"/>
            <w:tcMar>
              <w:top w:w="100" w:type="dxa"/>
              <w:left w:w="100" w:type="dxa"/>
              <w:bottom w:w="100" w:type="dxa"/>
              <w:right w:w="100" w:type="dxa"/>
            </w:tcMar>
          </w:tcPr>
          <w:p w14:paraId="03222A78" w14:textId="77777777" w:rsidR="00F21682" w:rsidRPr="00E27FA7" w:rsidRDefault="00254C77" w:rsidP="004F4ADB">
            <w:pPr>
              <w:numPr>
                <w:ilvl w:val="0"/>
                <w:numId w:val="1"/>
              </w:numPr>
              <w:jc w:val="both"/>
              <w:rPr>
                <w:rFonts w:ascii="Arial" w:hAnsi="Arial" w:cs="Arial"/>
              </w:rPr>
            </w:pPr>
            <w:r w:rsidRPr="00E27FA7">
              <w:rPr>
                <w:rFonts w:ascii="Arial" w:hAnsi="Arial" w:cs="Arial"/>
              </w:rPr>
              <w:t>Revisar el estado de los equipos de red y cómputo tras falla en el suministro eléctrico.</w:t>
            </w:r>
          </w:p>
          <w:p w14:paraId="50C3FC15" w14:textId="77777777" w:rsidR="00F21682" w:rsidRPr="00E27FA7" w:rsidRDefault="00254C77" w:rsidP="004F4ADB">
            <w:pPr>
              <w:numPr>
                <w:ilvl w:val="0"/>
                <w:numId w:val="1"/>
              </w:numPr>
              <w:jc w:val="both"/>
              <w:rPr>
                <w:rFonts w:ascii="Arial" w:hAnsi="Arial" w:cs="Arial"/>
              </w:rPr>
            </w:pPr>
            <w:r w:rsidRPr="00E27FA7">
              <w:rPr>
                <w:rFonts w:ascii="Arial" w:hAnsi="Arial" w:cs="Arial"/>
              </w:rPr>
              <w:t>Reconectar los equipos de red y cómputo que se encuentren en buen estado tras falla del suministro eléctrico.</w:t>
            </w:r>
          </w:p>
          <w:p w14:paraId="09AA9E35" w14:textId="77777777" w:rsidR="00F21682" w:rsidRPr="00E27FA7" w:rsidRDefault="00254C77" w:rsidP="004F4ADB">
            <w:pPr>
              <w:numPr>
                <w:ilvl w:val="0"/>
                <w:numId w:val="1"/>
              </w:numPr>
              <w:jc w:val="both"/>
              <w:rPr>
                <w:rFonts w:ascii="Arial" w:hAnsi="Arial" w:cs="Arial"/>
              </w:rPr>
            </w:pPr>
            <w:r w:rsidRPr="00E27FA7">
              <w:rPr>
                <w:rFonts w:ascii="Arial" w:hAnsi="Arial" w:cs="Arial"/>
              </w:rPr>
              <w:t>Sustituir los equipos afectados por las fallas de la energía eléctrica.</w:t>
            </w:r>
          </w:p>
          <w:p w14:paraId="718402EF" w14:textId="77777777" w:rsidR="00F21682" w:rsidRPr="00E27FA7" w:rsidRDefault="00254C77" w:rsidP="004F4ADB">
            <w:pPr>
              <w:numPr>
                <w:ilvl w:val="0"/>
                <w:numId w:val="1"/>
              </w:numPr>
              <w:jc w:val="both"/>
              <w:rPr>
                <w:rFonts w:ascii="Arial" w:hAnsi="Arial" w:cs="Arial"/>
              </w:rPr>
            </w:pPr>
            <w:r w:rsidRPr="00E27FA7">
              <w:rPr>
                <w:rFonts w:ascii="Arial" w:hAnsi="Arial" w:cs="Arial"/>
              </w:rPr>
              <w:t>Notificar a los jefes de departamento del instituto sobre los servicios afectados y posibles tiempos de respuesta.</w:t>
            </w:r>
          </w:p>
          <w:p w14:paraId="7071870D" w14:textId="77777777" w:rsidR="00F21682" w:rsidRPr="00E27FA7" w:rsidRDefault="00254C77" w:rsidP="004F4ADB">
            <w:pPr>
              <w:numPr>
                <w:ilvl w:val="0"/>
                <w:numId w:val="1"/>
              </w:numPr>
              <w:jc w:val="both"/>
              <w:rPr>
                <w:rFonts w:ascii="Arial" w:hAnsi="Arial" w:cs="Arial"/>
              </w:rPr>
            </w:pPr>
            <w:r w:rsidRPr="00E27FA7">
              <w:rPr>
                <w:rFonts w:ascii="Arial" w:hAnsi="Arial" w:cs="Arial"/>
              </w:rPr>
              <w:t>Diagnosticar probables causas de la falla y de ser posible emitir una recomendación para evitar que vuelva a suceder la falla.</w:t>
            </w:r>
          </w:p>
        </w:tc>
      </w:tr>
    </w:tbl>
    <w:p w14:paraId="7B49B3FA" w14:textId="0E793FF2" w:rsidR="00F21682" w:rsidRPr="00E27FA7" w:rsidRDefault="00F21682" w:rsidP="004F4ADB">
      <w:pPr>
        <w:jc w:val="both"/>
        <w:rPr>
          <w:rFonts w:ascii="Arial" w:hAnsi="Arial" w:cs="Arial"/>
        </w:rPr>
      </w:pPr>
    </w:p>
    <w:p w14:paraId="558A83A4" w14:textId="77777777" w:rsidR="00F21682" w:rsidRPr="00E27FA7" w:rsidRDefault="00254C77" w:rsidP="004F4ADB">
      <w:pPr>
        <w:pStyle w:val="Ttulo2"/>
        <w:jc w:val="both"/>
        <w:rPr>
          <w:rFonts w:ascii="Arial" w:hAnsi="Arial" w:cs="Arial"/>
        </w:rPr>
      </w:pPr>
      <w:bookmarkStart w:id="4" w:name="_laztqa8vs0p1" w:colFirst="0" w:colLast="0"/>
      <w:bookmarkEnd w:id="4"/>
      <w:r w:rsidRPr="00E27FA7">
        <w:rPr>
          <w:rFonts w:ascii="Arial" w:hAnsi="Arial" w:cs="Arial"/>
        </w:rPr>
        <w:t>Huracanes</w:t>
      </w:r>
    </w:p>
    <w:p w14:paraId="3DE9144D" w14:textId="77777777" w:rsidR="00F21682" w:rsidRPr="00E27FA7" w:rsidRDefault="00254C77" w:rsidP="004F4ADB">
      <w:pPr>
        <w:jc w:val="both"/>
        <w:rPr>
          <w:rFonts w:ascii="Arial" w:hAnsi="Arial" w:cs="Arial"/>
        </w:rPr>
      </w:pPr>
      <w:r w:rsidRPr="00E27FA7">
        <w:rPr>
          <w:rFonts w:ascii="Arial" w:hAnsi="Arial" w:cs="Arial"/>
        </w:rPr>
        <w:t>Los huracanes son un fenómeno meteorológico peligroso y destructivo con vientos de alta intensidad, tormentas eléctricas, lluvias cuantiosas y constantes, usualmente se puede predecir su llegada con 48 a 72 horas de anticipación.</w:t>
      </w:r>
    </w:p>
    <w:p w14:paraId="31BCB321" w14:textId="77777777" w:rsidR="00F21682" w:rsidRPr="00E27FA7" w:rsidRDefault="00254C77" w:rsidP="004F4ADB">
      <w:pPr>
        <w:jc w:val="both"/>
        <w:rPr>
          <w:rFonts w:ascii="Arial" w:hAnsi="Arial" w:cs="Arial"/>
        </w:rPr>
      </w:pPr>
      <w:r w:rsidRPr="00E27FA7">
        <w:rPr>
          <w:rFonts w:ascii="Arial" w:hAnsi="Arial" w:cs="Arial"/>
        </w:rPr>
        <w:lastRenderedPageBreak/>
        <w:t>Considerando que el estado de Yucatán es una zona frecuentemente impactada por huracanes se consideró separar este fenómeno meteorológico del apartado con las inundaciones para darle tareas específicas a realizar.</w:t>
      </w:r>
    </w:p>
    <w:p w14:paraId="2F30B4B5" w14:textId="77777777" w:rsidR="00F21682" w:rsidRPr="00E27FA7" w:rsidRDefault="00254C77" w:rsidP="004F4ADB">
      <w:pPr>
        <w:jc w:val="both"/>
        <w:rPr>
          <w:rFonts w:ascii="Arial" w:hAnsi="Arial" w:cs="Arial"/>
        </w:rPr>
      </w:pPr>
      <w:r w:rsidRPr="00E27FA7">
        <w:rPr>
          <w:rFonts w:ascii="Arial" w:hAnsi="Arial" w:cs="Arial"/>
        </w:rPr>
        <w:t>Para dar solución a esta situación, puede considerarse lo siguiente:</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F21682" w:rsidRPr="00E27FA7" w14:paraId="16E36E0F" w14:textId="77777777">
        <w:tc>
          <w:tcPr>
            <w:tcW w:w="1590" w:type="dxa"/>
            <w:shd w:val="clear" w:color="auto" w:fill="auto"/>
            <w:tcMar>
              <w:top w:w="100" w:type="dxa"/>
              <w:left w:w="100" w:type="dxa"/>
              <w:bottom w:w="100" w:type="dxa"/>
              <w:right w:w="100" w:type="dxa"/>
            </w:tcMar>
          </w:tcPr>
          <w:p w14:paraId="7A9154AC" w14:textId="77777777" w:rsidR="00F21682" w:rsidRPr="00E27FA7" w:rsidRDefault="00254C77" w:rsidP="004F4ADB">
            <w:pPr>
              <w:widowControl w:val="0"/>
              <w:jc w:val="both"/>
              <w:rPr>
                <w:rFonts w:ascii="Arial" w:hAnsi="Arial" w:cs="Arial"/>
                <w:b/>
              </w:rPr>
            </w:pPr>
            <w:r w:rsidRPr="00E27FA7">
              <w:rPr>
                <w:rFonts w:ascii="Arial" w:hAnsi="Arial" w:cs="Arial"/>
                <w:b/>
              </w:rPr>
              <w:t>Antes</w:t>
            </w:r>
          </w:p>
        </w:tc>
        <w:tc>
          <w:tcPr>
            <w:tcW w:w="7770" w:type="dxa"/>
            <w:shd w:val="clear" w:color="auto" w:fill="auto"/>
            <w:tcMar>
              <w:top w:w="100" w:type="dxa"/>
              <w:left w:w="100" w:type="dxa"/>
              <w:bottom w:w="100" w:type="dxa"/>
              <w:right w:w="100" w:type="dxa"/>
            </w:tcMar>
          </w:tcPr>
          <w:p w14:paraId="346A5148" w14:textId="77777777" w:rsidR="00F21682" w:rsidRPr="00E27FA7" w:rsidRDefault="00254C77" w:rsidP="004F4ADB">
            <w:pPr>
              <w:widowControl w:val="0"/>
              <w:numPr>
                <w:ilvl w:val="0"/>
                <w:numId w:val="4"/>
              </w:numPr>
              <w:jc w:val="both"/>
              <w:rPr>
                <w:rFonts w:ascii="Arial" w:hAnsi="Arial" w:cs="Arial"/>
              </w:rPr>
            </w:pPr>
            <w:r w:rsidRPr="00E27FA7">
              <w:rPr>
                <w:rFonts w:ascii="Arial" w:hAnsi="Arial" w:cs="Arial"/>
              </w:rPr>
              <w:t>Verificar que los sistemas de respaldo de la información institucional se encuentren funcionando en óptimas condiciones.</w:t>
            </w:r>
          </w:p>
          <w:p w14:paraId="6DBD084D" w14:textId="77777777" w:rsidR="00F21682" w:rsidRPr="00E27FA7" w:rsidRDefault="00254C77" w:rsidP="004F4ADB">
            <w:pPr>
              <w:widowControl w:val="0"/>
              <w:numPr>
                <w:ilvl w:val="0"/>
                <w:numId w:val="4"/>
              </w:numPr>
              <w:jc w:val="both"/>
              <w:rPr>
                <w:rFonts w:ascii="Arial" w:hAnsi="Arial" w:cs="Arial"/>
              </w:rPr>
            </w:pPr>
            <w:r w:rsidRPr="00E27FA7">
              <w:rPr>
                <w:rFonts w:ascii="Arial" w:hAnsi="Arial" w:cs="Arial"/>
              </w:rPr>
              <w:t>Verificar que el inventario de sistemas, equipo de red y cómputo se encuentre lo más actualizado posible.</w:t>
            </w:r>
          </w:p>
          <w:p w14:paraId="07F46750" w14:textId="77777777" w:rsidR="00F21682" w:rsidRPr="00E27FA7" w:rsidRDefault="00254C77" w:rsidP="004F4ADB">
            <w:pPr>
              <w:widowControl w:val="0"/>
              <w:numPr>
                <w:ilvl w:val="0"/>
                <w:numId w:val="4"/>
              </w:numPr>
              <w:jc w:val="both"/>
              <w:rPr>
                <w:rFonts w:ascii="Arial" w:hAnsi="Arial" w:cs="Arial"/>
              </w:rPr>
            </w:pPr>
            <w:r w:rsidRPr="00E27FA7">
              <w:rPr>
                <w:rFonts w:ascii="Arial" w:hAnsi="Arial" w:cs="Arial"/>
              </w:rPr>
              <w:t>Verificar que el plan de contingencia informático se encuentre actualizado.</w:t>
            </w:r>
          </w:p>
          <w:p w14:paraId="462C2CEC" w14:textId="77777777" w:rsidR="00F21682" w:rsidRPr="00E27FA7" w:rsidRDefault="00254C77" w:rsidP="004F4ADB">
            <w:pPr>
              <w:widowControl w:val="0"/>
              <w:numPr>
                <w:ilvl w:val="0"/>
                <w:numId w:val="4"/>
              </w:numPr>
              <w:jc w:val="both"/>
              <w:rPr>
                <w:rFonts w:ascii="Arial" w:hAnsi="Arial" w:cs="Arial"/>
              </w:rPr>
            </w:pPr>
            <w:r w:rsidRPr="00E27FA7">
              <w:rPr>
                <w:rFonts w:ascii="Arial" w:hAnsi="Arial" w:cs="Arial"/>
              </w:rPr>
              <w:t>Estar al pendiente de los mensajes que las autoridades en materia de protección civil emitan sobre el estado actual del huracán.</w:t>
            </w:r>
          </w:p>
          <w:p w14:paraId="27C430CE" w14:textId="77777777" w:rsidR="00F21682" w:rsidRPr="00E27FA7" w:rsidRDefault="00254C77" w:rsidP="004F4ADB">
            <w:pPr>
              <w:widowControl w:val="0"/>
              <w:numPr>
                <w:ilvl w:val="0"/>
                <w:numId w:val="4"/>
              </w:numPr>
              <w:jc w:val="both"/>
              <w:rPr>
                <w:rFonts w:ascii="Arial" w:hAnsi="Arial" w:cs="Arial"/>
              </w:rPr>
            </w:pPr>
            <w:r w:rsidRPr="00E27FA7">
              <w:rPr>
                <w:rFonts w:ascii="Arial" w:hAnsi="Arial" w:cs="Arial"/>
              </w:rPr>
              <w:t>Apagar y desconectar toda la infraestructura del centro de datos 24 a 12 horas antes de la llegada del huracán.</w:t>
            </w:r>
          </w:p>
          <w:p w14:paraId="2C9104DC" w14:textId="77777777" w:rsidR="00F21682" w:rsidRPr="00E27FA7" w:rsidRDefault="00254C77" w:rsidP="004F4ADB">
            <w:pPr>
              <w:widowControl w:val="0"/>
              <w:numPr>
                <w:ilvl w:val="0"/>
                <w:numId w:val="4"/>
              </w:numPr>
              <w:jc w:val="both"/>
              <w:rPr>
                <w:rFonts w:ascii="Arial" w:hAnsi="Arial" w:cs="Arial"/>
              </w:rPr>
            </w:pPr>
            <w:r w:rsidRPr="00E27FA7">
              <w:rPr>
                <w:rFonts w:ascii="Arial" w:hAnsi="Arial" w:cs="Arial"/>
              </w:rPr>
              <w:t xml:space="preserve">Resguardar aquellos equipos que pudieran estar expuestos a daños severos por las ráfagas de viento al estar expuestos al exterior como son antenas de interconexión inalámbrica, puntos </w:t>
            </w:r>
            <w:r w:rsidRPr="00E27FA7">
              <w:rPr>
                <w:rFonts w:ascii="Arial" w:hAnsi="Arial" w:cs="Arial"/>
              </w:rPr>
              <w:lastRenderedPageBreak/>
              <w:t>de acceso, cámaras de vigilancia y sensores inalámbricos.</w:t>
            </w:r>
          </w:p>
          <w:p w14:paraId="52744456" w14:textId="77777777" w:rsidR="00F21682" w:rsidRPr="00E27FA7" w:rsidRDefault="00254C77" w:rsidP="004F4ADB">
            <w:pPr>
              <w:numPr>
                <w:ilvl w:val="0"/>
                <w:numId w:val="4"/>
              </w:numPr>
              <w:jc w:val="both"/>
              <w:rPr>
                <w:rFonts w:ascii="Arial" w:hAnsi="Arial" w:cs="Arial"/>
              </w:rPr>
            </w:pPr>
            <w:r w:rsidRPr="00E27FA7">
              <w:rPr>
                <w:rFonts w:ascii="Arial" w:hAnsi="Arial" w:cs="Arial"/>
              </w:rPr>
              <w:t>Notificar a los jefes de departamento del instituto sobre los servicios afectados y posibles tiempos de respuesta.</w:t>
            </w:r>
          </w:p>
          <w:p w14:paraId="516E7DF8" w14:textId="77777777" w:rsidR="00F21682" w:rsidRPr="00E27FA7" w:rsidRDefault="00254C77" w:rsidP="004F4ADB">
            <w:pPr>
              <w:numPr>
                <w:ilvl w:val="0"/>
                <w:numId w:val="4"/>
              </w:numPr>
              <w:jc w:val="both"/>
              <w:rPr>
                <w:rFonts w:ascii="Arial" w:hAnsi="Arial" w:cs="Arial"/>
              </w:rPr>
            </w:pPr>
            <w:r w:rsidRPr="00E27FA7">
              <w:rPr>
                <w:rFonts w:ascii="Arial" w:hAnsi="Arial" w:cs="Arial"/>
              </w:rPr>
              <w:t>En caso de que alguna infraestructura fuera fundamental para la operación del instituto (aun durante la emergencia) mover la infraestructura de manera temporal a un sitio alterno.</w:t>
            </w:r>
          </w:p>
        </w:tc>
      </w:tr>
      <w:tr w:rsidR="00F21682" w:rsidRPr="00E27FA7" w14:paraId="31A1055B" w14:textId="77777777">
        <w:tc>
          <w:tcPr>
            <w:tcW w:w="1590" w:type="dxa"/>
            <w:shd w:val="clear" w:color="auto" w:fill="auto"/>
            <w:tcMar>
              <w:top w:w="100" w:type="dxa"/>
              <w:left w:w="100" w:type="dxa"/>
              <w:bottom w:w="100" w:type="dxa"/>
              <w:right w:w="100" w:type="dxa"/>
            </w:tcMar>
          </w:tcPr>
          <w:p w14:paraId="2E01FC8F" w14:textId="77777777" w:rsidR="00F21682" w:rsidRPr="00E27FA7" w:rsidRDefault="00254C77" w:rsidP="004F4ADB">
            <w:pPr>
              <w:widowControl w:val="0"/>
              <w:jc w:val="both"/>
              <w:rPr>
                <w:rFonts w:ascii="Arial" w:hAnsi="Arial" w:cs="Arial"/>
                <w:b/>
              </w:rPr>
            </w:pPr>
            <w:r w:rsidRPr="00E27FA7">
              <w:rPr>
                <w:rFonts w:ascii="Arial" w:hAnsi="Arial" w:cs="Arial"/>
                <w:b/>
              </w:rPr>
              <w:lastRenderedPageBreak/>
              <w:t>Durante</w:t>
            </w:r>
          </w:p>
        </w:tc>
        <w:tc>
          <w:tcPr>
            <w:tcW w:w="7770" w:type="dxa"/>
            <w:shd w:val="clear" w:color="auto" w:fill="auto"/>
            <w:tcMar>
              <w:top w:w="100" w:type="dxa"/>
              <w:left w:w="100" w:type="dxa"/>
              <w:bottom w:w="100" w:type="dxa"/>
              <w:right w:w="100" w:type="dxa"/>
            </w:tcMar>
          </w:tcPr>
          <w:p w14:paraId="1D42BBE3" w14:textId="77777777" w:rsidR="00F21682" w:rsidRPr="00E27FA7" w:rsidRDefault="00254C77" w:rsidP="004F4ADB">
            <w:pPr>
              <w:widowControl w:val="0"/>
              <w:numPr>
                <w:ilvl w:val="0"/>
                <w:numId w:val="4"/>
              </w:numPr>
              <w:jc w:val="both"/>
              <w:rPr>
                <w:rFonts w:ascii="Arial" w:hAnsi="Arial" w:cs="Arial"/>
              </w:rPr>
            </w:pPr>
            <w:r w:rsidRPr="00E27FA7">
              <w:rPr>
                <w:rFonts w:ascii="Arial" w:hAnsi="Arial" w:cs="Arial"/>
              </w:rPr>
              <w:t>Estar al pendiente de los mensajes que las autoridades en materia de protección civil emitan sobre el estado actual del huracán y zonas de afectación.</w:t>
            </w:r>
          </w:p>
          <w:p w14:paraId="242EC750" w14:textId="77777777" w:rsidR="00F21682" w:rsidRPr="00E27FA7" w:rsidRDefault="00254C77" w:rsidP="004F4ADB">
            <w:pPr>
              <w:widowControl w:val="0"/>
              <w:numPr>
                <w:ilvl w:val="0"/>
                <w:numId w:val="4"/>
              </w:numPr>
              <w:jc w:val="both"/>
              <w:rPr>
                <w:rFonts w:ascii="Arial" w:hAnsi="Arial" w:cs="Arial"/>
              </w:rPr>
            </w:pPr>
            <w:r w:rsidRPr="00E27FA7">
              <w:rPr>
                <w:rFonts w:ascii="Arial" w:hAnsi="Arial" w:cs="Arial"/>
              </w:rPr>
              <w:t>En la medida de lo posible monitorear el estado de la infraestructura fundamental para ver si hay alguna afectación en los servicios.</w:t>
            </w:r>
          </w:p>
        </w:tc>
      </w:tr>
      <w:tr w:rsidR="00F21682" w:rsidRPr="00E27FA7" w14:paraId="7C36A8E0" w14:textId="77777777">
        <w:tc>
          <w:tcPr>
            <w:tcW w:w="1590" w:type="dxa"/>
            <w:shd w:val="clear" w:color="auto" w:fill="auto"/>
            <w:tcMar>
              <w:top w:w="100" w:type="dxa"/>
              <w:left w:w="100" w:type="dxa"/>
              <w:bottom w:w="100" w:type="dxa"/>
              <w:right w:w="100" w:type="dxa"/>
            </w:tcMar>
          </w:tcPr>
          <w:p w14:paraId="09573DDE" w14:textId="77777777" w:rsidR="00F21682" w:rsidRPr="00E27FA7" w:rsidRDefault="00254C77" w:rsidP="004F4ADB">
            <w:pPr>
              <w:widowControl w:val="0"/>
              <w:jc w:val="both"/>
              <w:rPr>
                <w:rFonts w:ascii="Arial" w:hAnsi="Arial" w:cs="Arial"/>
                <w:b/>
              </w:rPr>
            </w:pPr>
            <w:r w:rsidRPr="00E27FA7">
              <w:rPr>
                <w:rFonts w:ascii="Arial" w:hAnsi="Arial" w:cs="Arial"/>
                <w:b/>
              </w:rPr>
              <w:t>Después</w:t>
            </w:r>
          </w:p>
        </w:tc>
        <w:tc>
          <w:tcPr>
            <w:tcW w:w="7770" w:type="dxa"/>
            <w:shd w:val="clear" w:color="auto" w:fill="auto"/>
            <w:tcMar>
              <w:top w:w="100" w:type="dxa"/>
              <w:left w:w="100" w:type="dxa"/>
              <w:bottom w:w="100" w:type="dxa"/>
              <w:right w:w="100" w:type="dxa"/>
            </w:tcMar>
          </w:tcPr>
          <w:p w14:paraId="72ED1DE6" w14:textId="77777777" w:rsidR="00F21682" w:rsidRPr="00E27FA7" w:rsidRDefault="00254C77" w:rsidP="004F4ADB">
            <w:pPr>
              <w:widowControl w:val="0"/>
              <w:numPr>
                <w:ilvl w:val="0"/>
                <w:numId w:val="7"/>
              </w:numPr>
              <w:jc w:val="both"/>
              <w:rPr>
                <w:rFonts w:ascii="Arial" w:hAnsi="Arial" w:cs="Arial"/>
              </w:rPr>
            </w:pPr>
            <w:r w:rsidRPr="00E27FA7">
              <w:rPr>
                <w:rFonts w:ascii="Arial" w:hAnsi="Arial" w:cs="Arial"/>
              </w:rPr>
              <w:t>Limpiar áreas afectadas del centro de datos por el paso del huracán.</w:t>
            </w:r>
          </w:p>
          <w:p w14:paraId="0DA0FFDC" w14:textId="77777777" w:rsidR="00F21682" w:rsidRPr="00E27FA7" w:rsidRDefault="00254C77" w:rsidP="004F4ADB">
            <w:pPr>
              <w:widowControl w:val="0"/>
              <w:numPr>
                <w:ilvl w:val="0"/>
                <w:numId w:val="7"/>
              </w:numPr>
              <w:jc w:val="both"/>
              <w:rPr>
                <w:rFonts w:ascii="Arial" w:hAnsi="Arial" w:cs="Arial"/>
              </w:rPr>
            </w:pPr>
            <w:r w:rsidRPr="00E27FA7">
              <w:rPr>
                <w:rFonts w:ascii="Arial" w:hAnsi="Arial" w:cs="Arial"/>
              </w:rPr>
              <w:t>Revisar el estado de los equipos de red y cómputo tras el paso del huracán.</w:t>
            </w:r>
          </w:p>
          <w:p w14:paraId="748465C6" w14:textId="77777777" w:rsidR="00F21682" w:rsidRPr="00E27FA7" w:rsidRDefault="00254C77" w:rsidP="004F4ADB">
            <w:pPr>
              <w:widowControl w:val="0"/>
              <w:numPr>
                <w:ilvl w:val="0"/>
                <w:numId w:val="7"/>
              </w:numPr>
              <w:jc w:val="both"/>
              <w:rPr>
                <w:rFonts w:ascii="Arial" w:hAnsi="Arial" w:cs="Arial"/>
              </w:rPr>
            </w:pPr>
            <w:r w:rsidRPr="00E27FA7">
              <w:rPr>
                <w:rFonts w:ascii="Arial" w:hAnsi="Arial" w:cs="Arial"/>
              </w:rPr>
              <w:t>Reconectar todos los equipos de red y cómputo en buen estado que fueron apagados durante el paso del huracán.</w:t>
            </w:r>
          </w:p>
          <w:p w14:paraId="16414861" w14:textId="77777777" w:rsidR="00F21682" w:rsidRPr="00E27FA7" w:rsidRDefault="00254C77" w:rsidP="004F4ADB">
            <w:pPr>
              <w:widowControl w:val="0"/>
              <w:numPr>
                <w:ilvl w:val="0"/>
                <w:numId w:val="7"/>
              </w:numPr>
              <w:jc w:val="both"/>
              <w:rPr>
                <w:rFonts w:ascii="Arial" w:hAnsi="Arial" w:cs="Arial"/>
              </w:rPr>
            </w:pPr>
            <w:r w:rsidRPr="00E27FA7">
              <w:rPr>
                <w:rFonts w:ascii="Arial" w:hAnsi="Arial" w:cs="Arial"/>
              </w:rPr>
              <w:lastRenderedPageBreak/>
              <w:t>Reinstalar todos los equipos fueron resguardados como medida preventiva antes de la llegada del huracán.</w:t>
            </w:r>
          </w:p>
          <w:p w14:paraId="618276FF" w14:textId="77777777" w:rsidR="00F21682" w:rsidRPr="00E27FA7" w:rsidRDefault="00254C77" w:rsidP="004F4ADB">
            <w:pPr>
              <w:widowControl w:val="0"/>
              <w:numPr>
                <w:ilvl w:val="0"/>
                <w:numId w:val="7"/>
              </w:numPr>
              <w:jc w:val="both"/>
              <w:rPr>
                <w:rFonts w:ascii="Arial" w:hAnsi="Arial" w:cs="Arial"/>
              </w:rPr>
            </w:pPr>
            <w:r w:rsidRPr="00E27FA7">
              <w:rPr>
                <w:rFonts w:ascii="Arial" w:hAnsi="Arial" w:cs="Arial"/>
              </w:rPr>
              <w:t>Sustituir los equipos afectados por el huracán.</w:t>
            </w:r>
          </w:p>
          <w:p w14:paraId="651BF298" w14:textId="77777777" w:rsidR="00F21682" w:rsidRPr="00E27FA7" w:rsidRDefault="00254C77" w:rsidP="004F4ADB">
            <w:pPr>
              <w:numPr>
                <w:ilvl w:val="0"/>
                <w:numId w:val="7"/>
              </w:numPr>
              <w:jc w:val="both"/>
              <w:rPr>
                <w:rFonts w:ascii="Arial" w:hAnsi="Arial" w:cs="Arial"/>
              </w:rPr>
            </w:pPr>
            <w:r w:rsidRPr="00E27FA7">
              <w:rPr>
                <w:rFonts w:ascii="Arial" w:hAnsi="Arial" w:cs="Arial"/>
              </w:rPr>
              <w:t>Notificar a los jefes de departamento del instituto sobre los servicios afectados y posibles tiempos de respuesta.</w:t>
            </w:r>
          </w:p>
        </w:tc>
      </w:tr>
    </w:tbl>
    <w:p w14:paraId="57F99CA6" w14:textId="5C96D0A6" w:rsidR="00F21682" w:rsidRPr="00E27FA7" w:rsidRDefault="00F21682" w:rsidP="004F4ADB">
      <w:pPr>
        <w:jc w:val="both"/>
        <w:rPr>
          <w:rFonts w:ascii="Arial" w:hAnsi="Arial" w:cs="Arial"/>
          <w:b/>
        </w:rPr>
      </w:pPr>
    </w:p>
    <w:p w14:paraId="1DFB6F23" w14:textId="77777777" w:rsidR="00F21682" w:rsidRPr="00E27FA7" w:rsidRDefault="00254C77" w:rsidP="004F4ADB">
      <w:pPr>
        <w:pStyle w:val="Ttulo2"/>
        <w:jc w:val="both"/>
        <w:rPr>
          <w:rFonts w:ascii="Arial" w:hAnsi="Arial" w:cs="Arial"/>
        </w:rPr>
      </w:pPr>
      <w:bookmarkStart w:id="5" w:name="_y8y6rkf8gtzs" w:colFirst="0" w:colLast="0"/>
      <w:bookmarkEnd w:id="5"/>
      <w:r w:rsidRPr="00E27FA7">
        <w:rPr>
          <w:rFonts w:ascii="Arial" w:hAnsi="Arial" w:cs="Arial"/>
        </w:rPr>
        <w:t>Inundaciones</w:t>
      </w:r>
    </w:p>
    <w:p w14:paraId="51E35B98" w14:textId="77777777" w:rsidR="00F21682" w:rsidRPr="00E27FA7" w:rsidRDefault="00254C77" w:rsidP="004F4ADB">
      <w:pPr>
        <w:jc w:val="both"/>
        <w:rPr>
          <w:rFonts w:ascii="Arial" w:hAnsi="Arial" w:cs="Arial"/>
        </w:rPr>
      </w:pPr>
      <w:r w:rsidRPr="00E27FA7">
        <w:rPr>
          <w:rFonts w:ascii="Arial" w:hAnsi="Arial" w:cs="Arial"/>
        </w:rPr>
        <w:t>Se considera el caso en que se presente una inundación, resultado de lluvias prolongadas o</w:t>
      </w:r>
    </w:p>
    <w:p w14:paraId="1A3DB3CF" w14:textId="77777777" w:rsidR="00F21682" w:rsidRPr="00E27FA7" w:rsidRDefault="00254C77" w:rsidP="004F4ADB">
      <w:pPr>
        <w:jc w:val="both"/>
        <w:rPr>
          <w:rFonts w:ascii="Arial" w:hAnsi="Arial" w:cs="Arial"/>
        </w:rPr>
      </w:pPr>
      <w:r w:rsidRPr="00E27FA7">
        <w:rPr>
          <w:rFonts w:ascii="Arial" w:hAnsi="Arial" w:cs="Arial"/>
        </w:rPr>
        <w:t>abundantes a causa de un fenómeno meteorológico, o algún desperfecto en la tubería hidráulica y que por consecuencia pueda afectar las instalaciones del centro de datos, que a su vez ponga en riesgo la integridad física de la información, los equipos de cómputo, servidores y mobiliario.</w:t>
      </w:r>
    </w:p>
    <w:p w14:paraId="4C27BAA8" w14:textId="77777777" w:rsidR="00F21682" w:rsidRPr="00E27FA7" w:rsidRDefault="00254C77" w:rsidP="004F4ADB">
      <w:pPr>
        <w:jc w:val="both"/>
        <w:rPr>
          <w:rFonts w:ascii="Arial" w:hAnsi="Arial" w:cs="Arial"/>
        </w:rPr>
      </w:pPr>
      <w:r w:rsidRPr="00E27FA7">
        <w:rPr>
          <w:rFonts w:ascii="Arial" w:hAnsi="Arial" w:cs="Arial"/>
        </w:rPr>
        <w:t>Para dar solución a esta situación, puede considerarse lo siguiente:</w:t>
      </w:r>
    </w:p>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F21682" w:rsidRPr="00E27FA7" w14:paraId="0BD54AB5" w14:textId="77777777">
        <w:tc>
          <w:tcPr>
            <w:tcW w:w="1590" w:type="dxa"/>
            <w:shd w:val="clear" w:color="auto" w:fill="auto"/>
            <w:tcMar>
              <w:top w:w="100" w:type="dxa"/>
              <w:left w:w="100" w:type="dxa"/>
              <w:bottom w:w="100" w:type="dxa"/>
              <w:right w:w="100" w:type="dxa"/>
            </w:tcMar>
          </w:tcPr>
          <w:p w14:paraId="2B308A30" w14:textId="77777777" w:rsidR="00F21682" w:rsidRPr="00E27FA7" w:rsidRDefault="00254C77" w:rsidP="004F4ADB">
            <w:pPr>
              <w:widowControl w:val="0"/>
              <w:pBdr>
                <w:top w:val="nil"/>
                <w:left w:val="nil"/>
                <w:bottom w:val="nil"/>
                <w:right w:val="nil"/>
                <w:between w:val="nil"/>
              </w:pBdr>
              <w:spacing w:line="240" w:lineRule="auto"/>
              <w:jc w:val="both"/>
              <w:rPr>
                <w:rFonts w:ascii="Arial" w:hAnsi="Arial" w:cs="Arial"/>
                <w:b/>
              </w:rPr>
            </w:pPr>
            <w:r w:rsidRPr="00E27FA7">
              <w:rPr>
                <w:rFonts w:ascii="Arial" w:hAnsi="Arial" w:cs="Arial"/>
                <w:b/>
              </w:rPr>
              <w:t>Antes</w:t>
            </w:r>
          </w:p>
        </w:tc>
        <w:tc>
          <w:tcPr>
            <w:tcW w:w="7770" w:type="dxa"/>
            <w:shd w:val="clear" w:color="auto" w:fill="auto"/>
            <w:tcMar>
              <w:top w:w="100" w:type="dxa"/>
              <w:left w:w="100" w:type="dxa"/>
              <w:bottom w:w="100" w:type="dxa"/>
              <w:right w:w="100" w:type="dxa"/>
            </w:tcMar>
          </w:tcPr>
          <w:p w14:paraId="00320E09" w14:textId="77777777" w:rsidR="00F21682" w:rsidRPr="00E27FA7" w:rsidRDefault="00254C77" w:rsidP="004F4ADB">
            <w:pPr>
              <w:widowControl w:val="0"/>
              <w:numPr>
                <w:ilvl w:val="0"/>
                <w:numId w:val="6"/>
              </w:numPr>
              <w:jc w:val="both"/>
              <w:rPr>
                <w:rFonts w:ascii="Arial" w:hAnsi="Arial" w:cs="Arial"/>
              </w:rPr>
            </w:pPr>
            <w:r w:rsidRPr="00E27FA7">
              <w:rPr>
                <w:rFonts w:ascii="Arial" w:hAnsi="Arial" w:cs="Arial"/>
              </w:rPr>
              <w:t>Verificar que los sistemas de respaldo de la información institucional se encuentren funcionando en óptimas condiciones.</w:t>
            </w:r>
          </w:p>
          <w:p w14:paraId="1B512465" w14:textId="77777777" w:rsidR="00F21682" w:rsidRPr="00E27FA7" w:rsidRDefault="00254C77" w:rsidP="004F4ADB">
            <w:pPr>
              <w:widowControl w:val="0"/>
              <w:numPr>
                <w:ilvl w:val="0"/>
                <w:numId w:val="6"/>
              </w:numPr>
              <w:jc w:val="both"/>
              <w:rPr>
                <w:rFonts w:ascii="Arial" w:hAnsi="Arial" w:cs="Arial"/>
              </w:rPr>
            </w:pPr>
            <w:r w:rsidRPr="00E27FA7">
              <w:rPr>
                <w:rFonts w:ascii="Arial" w:hAnsi="Arial" w:cs="Arial"/>
              </w:rPr>
              <w:t>Verificar que el inventario de sistemas, equipo de red y cómputo se encuentre lo más actualizado posible.</w:t>
            </w:r>
          </w:p>
          <w:p w14:paraId="12EE0838" w14:textId="77777777" w:rsidR="00F21682" w:rsidRPr="00E27FA7" w:rsidRDefault="00254C77" w:rsidP="004F4ADB">
            <w:pPr>
              <w:widowControl w:val="0"/>
              <w:numPr>
                <w:ilvl w:val="0"/>
                <w:numId w:val="6"/>
              </w:numPr>
              <w:jc w:val="both"/>
              <w:rPr>
                <w:rFonts w:ascii="Arial" w:hAnsi="Arial" w:cs="Arial"/>
              </w:rPr>
            </w:pPr>
            <w:r w:rsidRPr="00E27FA7">
              <w:rPr>
                <w:rFonts w:ascii="Arial" w:hAnsi="Arial" w:cs="Arial"/>
              </w:rPr>
              <w:lastRenderedPageBreak/>
              <w:t>Verificar que el plan de contingencia informático se encuentre actualizado.</w:t>
            </w:r>
          </w:p>
          <w:p w14:paraId="50BDFFD2" w14:textId="77777777" w:rsidR="00F21682" w:rsidRPr="00E27FA7" w:rsidRDefault="00254C77" w:rsidP="004F4ADB">
            <w:pPr>
              <w:widowControl w:val="0"/>
              <w:numPr>
                <w:ilvl w:val="0"/>
                <w:numId w:val="6"/>
              </w:numPr>
              <w:pBdr>
                <w:top w:val="nil"/>
                <w:left w:val="nil"/>
                <w:bottom w:val="nil"/>
                <w:right w:val="nil"/>
                <w:between w:val="nil"/>
              </w:pBdr>
              <w:jc w:val="both"/>
              <w:rPr>
                <w:rFonts w:ascii="Arial" w:hAnsi="Arial" w:cs="Arial"/>
              </w:rPr>
            </w:pPr>
            <w:r w:rsidRPr="00E27FA7">
              <w:rPr>
                <w:rFonts w:ascii="Arial" w:hAnsi="Arial" w:cs="Arial"/>
              </w:rPr>
              <w:t>Verificar que se le esté dando mantenimiento preventivo a los drenajes y sistemas de alcantarillados cercanos al centro de datos.</w:t>
            </w:r>
          </w:p>
          <w:p w14:paraId="240BECF7" w14:textId="77777777" w:rsidR="00F21682" w:rsidRPr="00E27FA7" w:rsidRDefault="00254C77" w:rsidP="004F4ADB">
            <w:pPr>
              <w:widowControl w:val="0"/>
              <w:numPr>
                <w:ilvl w:val="0"/>
                <w:numId w:val="6"/>
              </w:numPr>
              <w:pBdr>
                <w:top w:val="nil"/>
                <w:left w:val="nil"/>
                <w:bottom w:val="nil"/>
                <w:right w:val="nil"/>
                <w:between w:val="nil"/>
              </w:pBdr>
              <w:jc w:val="both"/>
              <w:rPr>
                <w:rFonts w:ascii="Arial" w:hAnsi="Arial" w:cs="Arial"/>
              </w:rPr>
            </w:pPr>
            <w:r w:rsidRPr="00E27FA7">
              <w:rPr>
                <w:rFonts w:ascii="Arial" w:hAnsi="Arial" w:cs="Arial"/>
              </w:rPr>
              <w:t>Verificar que la infraestructura de red y cómputo sensible no se encuentre en el piso donde pudieran verse más afectados durante una inundación.</w:t>
            </w:r>
          </w:p>
          <w:p w14:paraId="788E72C1" w14:textId="77777777" w:rsidR="00F21682" w:rsidRPr="00E27FA7" w:rsidRDefault="00254C77" w:rsidP="004F4ADB">
            <w:pPr>
              <w:widowControl w:val="0"/>
              <w:numPr>
                <w:ilvl w:val="0"/>
                <w:numId w:val="6"/>
              </w:numPr>
              <w:pBdr>
                <w:top w:val="nil"/>
                <w:left w:val="nil"/>
                <w:bottom w:val="nil"/>
                <w:right w:val="nil"/>
                <w:between w:val="nil"/>
              </w:pBdr>
              <w:jc w:val="both"/>
              <w:rPr>
                <w:rFonts w:ascii="Arial" w:hAnsi="Arial" w:cs="Arial"/>
              </w:rPr>
            </w:pPr>
            <w:r w:rsidRPr="00E27FA7">
              <w:rPr>
                <w:rFonts w:ascii="Arial" w:hAnsi="Arial" w:cs="Arial"/>
              </w:rPr>
              <w:t>Verificar que los equipos de respaldo como UPS o reguladores de voltaje del centro de datos se encuentren aterrizados para evitar que un cortocircuito ocasione daños graves a la infraestructura de red y de cómputo durante el paso de una inundación.</w:t>
            </w:r>
          </w:p>
        </w:tc>
      </w:tr>
      <w:tr w:rsidR="00F21682" w:rsidRPr="00E27FA7" w14:paraId="084EEE38" w14:textId="77777777">
        <w:tc>
          <w:tcPr>
            <w:tcW w:w="1590" w:type="dxa"/>
            <w:shd w:val="clear" w:color="auto" w:fill="auto"/>
            <w:tcMar>
              <w:top w:w="100" w:type="dxa"/>
              <w:left w:w="100" w:type="dxa"/>
              <w:bottom w:w="100" w:type="dxa"/>
              <w:right w:w="100" w:type="dxa"/>
            </w:tcMar>
          </w:tcPr>
          <w:p w14:paraId="109FA725" w14:textId="77777777" w:rsidR="00F21682" w:rsidRPr="00E27FA7" w:rsidRDefault="00254C77" w:rsidP="004F4ADB">
            <w:pPr>
              <w:widowControl w:val="0"/>
              <w:pBdr>
                <w:top w:val="nil"/>
                <w:left w:val="nil"/>
                <w:bottom w:val="nil"/>
                <w:right w:val="nil"/>
                <w:between w:val="nil"/>
              </w:pBdr>
              <w:spacing w:line="240" w:lineRule="auto"/>
              <w:jc w:val="both"/>
              <w:rPr>
                <w:rFonts w:ascii="Arial" w:hAnsi="Arial" w:cs="Arial"/>
                <w:b/>
              </w:rPr>
            </w:pPr>
            <w:r w:rsidRPr="00E27FA7">
              <w:rPr>
                <w:rFonts w:ascii="Arial" w:hAnsi="Arial" w:cs="Arial"/>
                <w:b/>
              </w:rPr>
              <w:t>Durante</w:t>
            </w:r>
          </w:p>
        </w:tc>
        <w:tc>
          <w:tcPr>
            <w:tcW w:w="7770" w:type="dxa"/>
            <w:shd w:val="clear" w:color="auto" w:fill="auto"/>
            <w:tcMar>
              <w:top w:w="100" w:type="dxa"/>
              <w:left w:w="100" w:type="dxa"/>
              <w:bottom w:w="100" w:type="dxa"/>
              <w:right w:w="100" w:type="dxa"/>
            </w:tcMar>
          </w:tcPr>
          <w:p w14:paraId="57DC026B" w14:textId="77777777" w:rsidR="00F21682" w:rsidRPr="00E27FA7" w:rsidRDefault="00254C77" w:rsidP="004F4ADB">
            <w:pPr>
              <w:numPr>
                <w:ilvl w:val="0"/>
                <w:numId w:val="5"/>
              </w:numPr>
              <w:jc w:val="both"/>
              <w:rPr>
                <w:rFonts w:ascii="Arial" w:hAnsi="Arial" w:cs="Arial"/>
              </w:rPr>
            </w:pPr>
            <w:r w:rsidRPr="00E27FA7">
              <w:rPr>
                <w:rFonts w:ascii="Arial" w:hAnsi="Arial" w:cs="Arial"/>
              </w:rPr>
              <w:t>Desconectar el suministro de energía eléctrica al centro de datos para evitar posibles daños ocasionados por la inundación.</w:t>
            </w:r>
          </w:p>
          <w:p w14:paraId="2E55A3C1" w14:textId="77777777" w:rsidR="00F21682" w:rsidRPr="00E27FA7" w:rsidRDefault="00254C77" w:rsidP="004F4ADB">
            <w:pPr>
              <w:numPr>
                <w:ilvl w:val="0"/>
                <w:numId w:val="5"/>
              </w:numPr>
              <w:jc w:val="both"/>
              <w:rPr>
                <w:rFonts w:ascii="Arial" w:hAnsi="Arial" w:cs="Arial"/>
              </w:rPr>
            </w:pPr>
            <w:r w:rsidRPr="00E27FA7">
              <w:rPr>
                <w:rFonts w:ascii="Arial" w:hAnsi="Arial" w:cs="Arial"/>
              </w:rPr>
              <w:t>Notificar a los jefes de departamento del instituto sobre los servicios afectados y posibles tiempos de respuesta.</w:t>
            </w:r>
          </w:p>
          <w:p w14:paraId="2677F7A2" w14:textId="77777777" w:rsidR="00F21682" w:rsidRPr="00E27FA7" w:rsidRDefault="00254C77" w:rsidP="004F4ADB">
            <w:pPr>
              <w:numPr>
                <w:ilvl w:val="0"/>
                <w:numId w:val="5"/>
              </w:numPr>
              <w:jc w:val="both"/>
              <w:rPr>
                <w:rFonts w:ascii="Arial" w:hAnsi="Arial" w:cs="Arial"/>
              </w:rPr>
            </w:pPr>
            <w:r w:rsidRPr="00E27FA7">
              <w:rPr>
                <w:rFonts w:ascii="Arial" w:hAnsi="Arial" w:cs="Arial"/>
              </w:rPr>
              <w:lastRenderedPageBreak/>
              <w:t>Resguardar los equipos de red y de cómputo que están siendo dañados por las inundaciones en una zona seca y fuera de peligro.</w:t>
            </w:r>
          </w:p>
          <w:p w14:paraId="6363D77E" w14:textId="77777777" w:rsidR="00F21682" w:rsidRPr="00E27FA7" w:rsidRDefault="00254C77" w:rsidP="004F4ADB">
            <w:pPr>
              <w:numPr>
                <w:ilvl w:val="0"/>
                <w:numId w:val="5"/>
              </w:numPr>
              <w:jc w:val="both"/>
              <w:rPr>
                <w:rFonts w:ascii="Arial" w:hAnsi="Arial" w:cs="Arial"/>
              </w:rPr>
            </w:pPr>
            <w:r w:rsidRPr="00E27FA7">
              <w:rPr>
                <w:rFonts w:ascii="Arial" w:hAnsi="Arial" w:cs="Arial"/>
              </w:rPr>
              <w:t>Aquellos equipos que no puedan ser movidos por que están empotrados (racks, escaleras, reguladores de voltaje, etc.) en la medida de lo posible deberán ser cubiertos con materiales que eviten que el agua los siga dañando.</w:t>
            </w:r>
          </w:p>
        </w:tc>
      </w:tr>
      <w:tr w:rsidR="00F21682" w:rsidRPr="00E27FA7" w14:paraId="17643400" w14:textId="77777777">
        <w:tc>
          <w:tcPr>
            <w:tcW w:w="1590" w:type="dxa"/>
            <w:shd w:val="clear" w:color="auto" w:fill="auto"/>
            <w:tcMar>
              <w:top w:w="100" w:type="dxa"/>
              <w:left w:w="100" w:type="dxa"/>
              <w:bottom w:w="100" w:type="dxa"/>
              <w:right w:w="100" w:type="dxa"/>
            </w:tcMar>
          </w:tcPr>
          <w:p w14:paraId="57158DF8" w14:textId="77777777" w:rsidR="00F21682" w:rsidRPr="00E27FA7" w:rsidRDefault="00254C77" w:rsidP="004F4ADB">
            <w:pPr>
              <w:widowControl w:val="0"/>
              <w:pBdr>
                <w:top w:val="nil"/>
                <w:left w:val="nil"/>
                <w:bottom w:val="nil"/>
                <w:right w:val="nil"/>
                <w:between w:val="nil"/>
              </w:pBdr>
              <w:spacing w:line="240" w:lineRule="auto"/>
              <w:jc w:val="both"/>
              <w:rPr>
                <w:rFonts w:ascii="Arial" w:hAnsi="Arial" w:cs="Arial"/>
                <w:b/>
              </w:rPr>
            </w:pPr>
            <w:r w:rsidRPr="00E27FA7">
              <w:rPr>
                <w:rFonts w:ascii="Arial" w:hAnsi="Arial" w:cs="Arial"/>
                <w:b/>
              </w:rPr>
              <w:lastRenderedPageBreak/>
              <w:t>Después</w:t>
            </w:r>
          </w:p>
        </w:tc>
        <w:tc>
          <w:tcPr>
            <w:tcW w:w="7770" w:type="dxa"/>
            <w:shd w:val="clear" w:color="auto" w:fill="auto"/>
            <w:tcMar>
              <w:top w:w="100" w:type="dxa"/>
              <w:left w:w="100" w:type="dxa"/>
              <w:bottom w:w="100" w:type="dxa"/>
              <w:right w:w="100" w:type="dxa"/>
            </w:tcMar>
          </w:tcPr>
          <w:p w14:paraId="70F442B3" w14:textId="77777777" w:rsidR="00F21682" w:rsidRPr="00E27FA7" w:rsidRDefault="00254C77" w:rsidP="004F4ADB">
            <w:pPr>
              <w:widowControl w:val="0"/>
              <w:numPr>
                <w:ilvl w:val="0"/>
                <w:numId w:val="2"/>
              </w:numPr>
              <w:pBdr>
                <w:top w:val="nil"/>
                <w:left w:val="nil"/>
                <w:bottom w:val="nil"/>
                <w:right w:val="nil"/>
                <w:between w:val="nil"/>
              </w:pBdr>
              <w:jc w:val="both"/>
              <w:rPr>
                <w:rFonts w:ascii="Arial" w:hAnsi="Arial" w:cs="Arial"/>
              </w:rPr>
            </w:pPr>
            <w:r w:rsidRPr="00E27FA7">
              <w:rPr>
                <w:rFonts w:ascii="Arial" w:hAnsi="Arial" w:cs="Arial"/>
              </w:rPr>
              <w:t>Limpiar áreas afectadas del centro de datos por la inundación.</w:t>
            </w:r>
          </w:p>
          <w:p w14:paraId="65AFC489" w14:textId="77777777" w:rsidR="00F21682" w:rsidRPr="00E27FA7" w:rsidRDefault="00254C77" w:rsidP="004F4ADB">
            <w:pPr>
              <w:widowControl w:val="0"/>
              <w:numPr>
                <w:ilvl w:val="0"/>
                <w:numId w:val="2"/>
              </w:numPr>
              <w:pBdr>
                <w:top w:val="nil"/>
                <w:left w:val="nil"/>
                <w:bottom w:val="nil"/>
                <w:right w:val="nil"/>
                <w:between w:val="nil"/>
              </w:pBdr>
              <w:jc w:val="both"/>
              <w:rPr>
                <w:rFonts w:ascii="Arial" w:hAnsi="Arial" w:cs="Arial"/>
              </w:rPr>
            </w:pPr>
            <w:r w:rsidRPr="00E27FA7">
              <w:rPr>
                <w:rFonts w:ascii="Arial" w:hAnsi="Arial" w:cs="Arial"/>
              </w:rPr>
              <w:t>Revisar el estado de los equipos de red y cómputo afectados por la inundación.</w:t>
            </w:r>
          </w:p>
          <w:p w14:paraId="2313B12F" w14:textId="77777777" w:rsidR="00F21682" w:rsidRPr="00E27FA7" w:rsidRDefault="00254C77" w:rsidP="004F4ADB">
            <w:pPr>
              <w:widowControl w:val="0"/>
              <w:numPr>
                <w:ilvl w:val="0"/>
                <w:numId w:val="2"/>
              </w:numPr>
              <w:jc w:val="both"/>
              <w:rPr>
                <w:rFonts w:ascii="Arial" w:hAnsi="Arial" w:cs="Arial"/>
              </w:rPr>
            </w:pPr>
            <w:r w:rsidRPr="00E27FA7">
              <w:rPr>
                <w:rFonts w:ascii="Arial" w:hAnsi="Arial" w:cs="Arial"/>
              </w:rPr>
              <w:t>Reinstalar todos los equipos fueron resguardados durante la inundación.</w:t>
            </w:r>
          </w:p>
          <w:p w14:paraId="458123C0" w14:textId="77777777" w:rsidR="00F21682" w:rsidRPr="00E27FA7" w:rsidRDefault="00254C77" w:rsidP="004F4ADB">
            <w:pPr>
              <w:widowControl w:val="0"/>
              <w:numPr>
                <w:ilvl w:val="0"/>
                <w:numId w:val="2"/>
              </w:numPr>
              <w:jc w:val="both"/>
              <w:rPr>
                <w:rFonts w:ascii="Arial" w:hAnsi="Arial" w:cs="Arial"/>
              </w:rPr>
            </w:pPr>
            <w:r w:rsidRPr="00E27FA7">
              <w:rPr>
                <w:rFonts w:ascii="Arial" w:hAnsi="Arial" w:cs="Arial"/>
              </w:rPr>
              <w:t>Restaurar el suministro de energía eléctrica al centro de datos.</w:t>
            </w:r>
          </w:p>
          <w:p w14:paraId="06456820" w14:textId="77777777" w:rsidR="00F21682" w:rsidRPr="00E27FA7" w:rsidRDefault="00254C77" w:rsidP="004F4ADB">
            <w:pPr>
              <w:widowControl w:val="0"/>
              <w:numPr>
                <w:ilvl w:val="0"/>
                <w:numId w:val="2"/>
              </w:numPr>
              <w:jc w:val="both"/>
              <w:rPr>
                <w:rFonts w:ascii="Arial" w:hAnsi="Arial" w:cs="Arial"/>
              </w:rPr>
            </w:pPr>
            <w:r w:rsidRPr="00E27FA7">
              <w:rPr>
                <w:rFonts w:ascii="Arial" w:hAnsi="Arial" w:cs="Arial"/>
              </w:rPr>
              <w:t>Sustituir los equipos afectados por la inundación.</w:t>
            </w:r>
          </w:p>
          <w:p w14:paraId="2FB85244" w14:textId="77777777" w:rsidR="00F21682" w:rsidRPr="00E27FA7" w:rsidRDefault="00254C77" w:rsidP="004F4ADB">
            <w:pPr>
              <w:numPr>
                <w:ilvl w:val="0"/>
                <w:numId w:val="2"/>
              </w:numPr>
              <w:jc w:val="both"/>
              <w:rPr>
                <w:rFonts w:ascii="Arial" w:hAnsi="Arial" w:cs="Arial"/>
              </w:rPr>
            </w:pPr>
            <w:r w:rsidRPr="00E27FA7">
              <w:rPr>
                <w:rFonts w:ascii="Arial" w:hAnsi="Arial" w:cs="Arial"/>
              </w:rPr>
              <w:t>Notificar a los jefes de departamento del instituto sobre los servicios afectados y posibles tiempos de respuesta.</w:t>
            </w:r>
          </w:p>
          <w:p w14:paraId="4D38CED9" w14:textId="77777777" w:rsidR="00F21682" w:rsidRPr="00E27FA7" w:rsidRDefault="00254C77" w:rsidP="004F4ADB">
            <w:pPr>
              <w:widowControl w:val="0"/>
              <w:numPr>
                <w:ilvl w:val="0"/>
                <w:numId w:val="2"/>
              </w:numPr>
              <w:pBdr>
                <w:top w:val="nil"/>
                <w:left w:val="nil"/>
                <w:bottom w:val="nil"/>
                <w:right w:val="nil"/>
                <w:between w:val="nil"/>
              </w:pBdr>
              <w:jc w:val="both"/>
              <w:rPr>
                <w:rFonts w:ascii="Arial" w:hAnsi="Arial" w:cs="Arial"/>
              </w:rPr>
            </w:pPr>
            <w:r w:rsidRPr="00E27FA7">
              <w:rPr>
                <w:rFonts w:ascii="Arial" w:hAnsi="Arial" w:cs="Arial"/>
              </w:rPr>
              <w:t>Notificar a las autoridades pertinentes sobre los sistemas de alcantarillado público en mal estado.</w:t>
            </w:r>
          </w:p>
        </w:tc>
      </w:tr>
    </w:tbl>
    <w:p w14:paraId="7A2B9D51" w14:textId="20CF50D1" w:rsidR="00F21682" w:rsidRPr="00E27FA7" w:rsidRDefault="00F21682" w:rsidP="004F4ADB">
      <w:pPr>
        <w:jc w:val="both"/>
        <w:rPr>
          <w:rFonts w:ascii="Arial" w:hAnsi="Arial" w:cs="Arial"/>
        </w:rPr>
      </w:pPr>
    </w:p>
    <w:p w14:paraId="763F2AE7" w14:textId="77777777" w:rsidR="00F21682" w:rsidRPr="00E27FA7" w:rsidRDefault="00254C77" w:rsidP="004F4ADB">
      <w:pPr>
        <w:pStyle w:val="Ttulo2"/>
        <w:jc w:val="both"/>
        <w:rPr>
          <w:rFonts w:ascii="Arial" w:hAnsi="Arial" w:cs="Arial"/>
        </w:rPr>
      </w:pPr>
      <w:bookmarkStart w:id="6" w:name="_76pywe517j4m" w:colFirst="0" w:colLast="0"/>
      <w:bookmarkEnd w:id="6"/>
      <w:r w:rsidRPr="00E27FA7">
        <w:rPr>
          <w:rFonts w:ascii="Arial" w:hAnsi="Arial" w:cs="Arial"/>
        </w:rPr>
        <w:lastRenderedPageBreak/>
        <w:t>Incendios</w:t>
      </w:r>
    </w:p>
    <w:p w14:paraId="705DD122" w14:textId="77777777" w:rsidR="00F21682" w:rsidRPr="00E27FA7" w:rsidRDefault="00254C77" w:rsidP="004F4ADB">
      <w:pPr>
        <w:jc w:val="both"/>
        <w:rPr>
          <w:rFonts w:ascii="Arial" w:hAnsi="Arial" w:cs="Arial"/>
        </w:rPr>
      </w:pPr>
      <w:r w:rsidRPr="00E27FA7">
        <w:rPr>
          <w:rFonts w:ascii="Arial" w:hAnsi="Arial" w:cs="Arial"/>
        </w:rPr>
        <w:t>Los incendios son considerados como situaciones de emergencia con una ocurrencia más frecuente en el ambiente laboral, su magnitud puede ser desde un simple contacto eléctrico en mal estado, fácilmente controlable, hasta un incendio de grandes proporciones.</w:t>
      </w:r>
    </w:p>
    <w:p w14:paraId="5A2CF0DF" w14:textId="77777777" w:rsidR="00F21682" w:rsidRPr="00E27FA7" w:rsidRDefault="00254C77" w:rsidP="004F4ADB">
      <w:pPr>
        <w:jc w:val="both"/>
        <w:rPr>
          <w:rFonts w:ascii="Arial" w:hAnsi="Arial" w:cs="Arial"/>
        </w:rPr>
      </w:pPr>
      <w:r w:rsidRPr="00E27FA7">
        <w:rPr>
          <w:rFonts w:ascii="Arial" w:hAnsi="Arial" w:cs="Arial"/>
        </w:rPr>
        <w:t>El presente plan sólo contempla las acciones a realizar para aquellos fuegos que sean</w:t>
      </w:r>
    </w:p>
    <w:p w14:paraId="09218E08" w14:textId="77777777" w:rsidR="00F21682" w:rsidRPr="00E27FA7" w:rsidRDefault="00254C77" w:rsidP="004F4ADB">
      <w:pPr>
        <w:jc w:val="both"/>
        <w:rPr>
          <w:rFonts w:ascii="Arial" w:hAnsi="Arial" w:cs="Arial"/>
        </w:rPr>
      </w:pPr>
      <w:r w:rsidRPr="00E27FA7">
        <w:rPr>
          <w:rFonts w:ascii="Arial" w:hAnsi="Arial" w:cs="Arial"/>
        </w:rPr>
        <w:t>considerados como de riesgo menor y que puedan ser controlados con extintores de incendio</w:t>
      </w:r>
    </w:p>
    <w:p w14:paraId="67527569" w14:textId="6FADDDB1" w:rsidR="00F21682" w:rsidRPr="00E27FA7" w:rsidRDefault="00254C77" w:rsidP="004F4ADB">
      <w:pPr>
        <w:jc w:val="both"/>
        <w:rPr>
          <w:rFonts w:ascii="Arial" w:hAnsi="Arial" w:cs="Arial"/>
        </w:rPr>
      </w:pPr>
      <w:r w:rsidRPr="00E27FA7">
        <w:rPr>
          <w:rFonts w:ascii="Arial" w:hAnsi="Arial" w:cs="Arial"/>
        </w:rPr>
        <w:t>portátiles u otros medios y que no representen un peligro para la integridad física del personal de</w:t>
      </w:r>
      <w:r w:rsidR="00973411" w:rsidRPr="00E27FA7">
        <w:rPr>
          <w:rFonts w:ascii="Arial" w:hAnsi="Arial" w:cs="Arial"/>
        </w:rPr>
        <w:t>l área</w:t>
      </w:r>
      <w:r w:rsidRPr="00E27FA7">
        <w:rPr>
          <w:rFonts w:ascii="Arial" w:hAnsi="Arial" w:cs="Arial"/>
        </w:rPr>
        <w:t xml:space="preserve"> de tecnologías de la información.</w:t>
      </w:r>
    </w:p>
    <w:p w14:paraId="616F394D" w14:textId="77777777" w:rsidR="00F21682" w:rsidRPr="00E27FA7" w:rsidRDefault="00254C77" w:rsidP="004F4ADB">
      <w:pPr>
        <w:jc w:val="both"/>
        <w:rPr>
          <w:rFonts w:ascii="Arial" w:hAnsi="Arial" w:cs="Arial"/>
        </w:rPr>
      </w:pPr>
      <w:r w:rsidRPr="00E27FA7">
        <w:rPr>
          <w:rFonts w:ascii="Arial" w:hAnsi="Arial" w:cs="Arial"/>
        </w:rPr>
        <w:t>Los incendios mayores a los descritos con anterioridad serán controlados por las autoridades correspondientes como el cuerpo de bomberos del municipio.</w:t>
      </w:r>
    </w:p>
    <w:p w14:paraId="02F617FE" w14:textId="77777777" w:rsidR="00F21682" w:rsidRPr="00E27FA7" w:rsidRDefault="00254C77" w:rsidP="004F4ADB">
      <w:pPr>
        <w:jc w:val="both"/>
        <w:rPr>
          <w:rFonts w:ascii="Arial" w:hAnsi="Arial" w:cs="Arial"/>
        </w:rPr>
      </w:pPr>
      <w:r w:rsidRPr="00E27FA7">
        <w:rPr>
          <w:rFonts w:ascii="Arial" w:hAnsi="Arial" w:cs="Arial"/>
        </w:rPr>
        <w:t>Para dar solución a esta situación, puede considerarse lo siguiente:</w:t>
      </w:r>
    </w:p>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F21682" w:rsidRPr="00E27FA7" w14:paraId="0F33BD11" w14:textId="77777777">
        <w:tc>
          <w:tcPr>
            <w:tcW w:w="1590" w:type="dxa"/>
            <w:shd w:val="clear" w:color="auto" w:fill="auto"/>
            <w:tcMar>
              <w:top w:w="100" w:type="dxa"/>
              <w:left w:w="100" w:type="dxa"/>
              <w:bottom w:w="100" w:type="dxa"/>
              <w:right w:w="100" w:type="dxa"/>
            </w:tcMar>
          </w:tcPr>
          <w:p w14:paraId="360316A8" w14:textId="77777777" w:rsidR="00F21682" w:rsidRPr="00E27FA7" w:rsidRDefault="00254C77" w:rsidP="004F4ADB">
            <w:pPr>
              <w:widowControl w:val="0"/>
              <w:spacing w:line="240" w:lineRule="auto"/>
              <w:jc w:val="both"/>
              <w:rPr>
                <w:rFonts w:ascii="Arial" w:hAnsi="Arial" w:cs="Arial"/>
                <w:b/>
              </w:rPr>
            </w:pPr>
            <w:r w:rsidRPr="00E27FA7">
              <w:rPr>
                <w:rFonts w:ascii="Arial" w:hAnsi="Arial" w:cs="Arial"/>
                <w:b/>
              </w:rPr>
              <w:t>Antes</w:t>
            </w:r>
          </w:p>
        </w:tc>
        <w:tc>
          <w:tcPr>
            <w:tcW w:w="7770" w:type="dxa"/>
            <w:shd w:val="clear" w:color="auto" w:fill="auto"/>
            <w:tcMar>
              <w:top w:w="100" w:type="dxa"/>
              <w:left w:w="100" w:type="dxa"/>
              <w:bottom w:w="100" w:type="dxa"/>
              <w:right w:w="100" w:type="dxa"/>
            </w:tcMar>
          </w:tcPr>
          <w:p w14:paraId="2F890B65" w14:textId="77777777" w:rsidR="00F21682" w:rsidRPr="00E27FA7" w:rsidRDefault="00254C77" w:rsidP="004F4ADB">
            <w:pPr>
              <w:widowControl w:val="0"/>
              <w:numPr>
                <w:ilvl w:val="0"/>
                <w:numId w:val="15"/>
              </w:numPr>
              <w:jc w:val="both"/>
              <w:rPr>
                <w:rFonts w:ascii="Arial" w:hAnsi="Arial" w:cs="Arial"/>
              </w:rPr>
            </w:pPr>
            <w:r w:rsidRPr="00E27FA7">
              <w:rPr>
                <w:rFonts w:ascii="Arial" w:hAnsi="Arial" w:cs="Arial"/>
              </w:rPr>
              <w:t>Verificar que los sistemas de respaldo de la información institucional se encuentren funcionando en óptimas condiciones.</w:t>
            </w:r>
          </w:p>
          <w:p w14:paraId="3786DC70" w14:textId="77777777" w:rsidR="00F21682" w:rsidRPr="00E27FA7" w:rsidRDefault="00254C77" w:rsidP="004F4ADB">
            <w:pPr>
              <w:widowControl w:val="0"/>
              <w:numPr>
                <w:ilvl w:val="0"/>
                <w:numId w:val="15"/>
              </w:numPr>
              <w:jc w:val="both"/>
              <w:rPr>
                <w:rFonts w:ascii="Arial" w:hAnsi="Arial" w:cs="Arial"/>
              </w:rPr>
            </w:pPr>
            <w:r w:rsidRPr="00E27FA7">
              <w:rPr>
                <w:rFonts w:ascii="Arial" w:hAnsi="Arial" w:cs="Arial"/>
              </w:rPr>
              <w:t>Verificar que el inventario de sistemas, equipo de red y cómputo se encuentre lo más actualizado posible.</w:t>
            </w:r>
          </w:p>
          <w:p w14:paraId="4BC377BF" w14:textId="77777777" w:rsidR="00F21682" w:rsidRPr="00E27FA7" w:rsidRDefault="00254C77" w:rsidP="004F4ADB">
            <w:pPr>
              <w:widowControl w:val="0"/>
              <w:numPr>
                <w:ilvl w:val="0"/>
                <w:numId w:val="15"/>
              </w:numPr>
              <w:jc w:val="both"/>
              <w:rPr>
                <w:rFonts w:ascii="Arial" w:hAnsi="Arial" w:cs="Arial"/>
              </w:rPr>
            </w:pPr>
            <w:r w:rsidRPr="00E27FA7">
              <w:rPr>
                <w:rFonts w:ascii="Arial" w:hAnsi="Arial" w:cs="Arial"/>
              </w:rPr>
              <w:t xml:space="preserve">Verificar que el plan de contingencia informático se encuentre </w:t>
            </w:r>
            <w:r w:rsidRPr="00E27FA7">
              <w:rPr>
                <w:rFonts w:ascii="Arial" w:hAnsi="Arial" w:cs="Arial"/>
              </w:rPr>
              <w:lastRenderedPageBreak/>
              <w:t>actualizado.</w:t>
            </w:r>
          </w:p>
          <w:p w14:paraId="24D5CA08" w14:textId="77777777" w:rsidR="00F21682" w:rsidRPr="00E27FA7" w:rsidRDefault="00254C77" w:rsidP="004F4ADB">
            <w:pPr>
              <w:widowControl w:val="0"/>
              <w:numPr>
                <w:ilvl w:val="0"/>
                <w:numId w:val="15"/>
              </w:numPr>
              <w:jc w:val="both"/>
              <w:rPr>
                <w:rFonts w:ascii="Arial" w:hAnsi="Arial" w:cs="Arial"/>
              </w:rPr>
            </w:pPr>
            <w:r w:rsidRPr="00E27FA7">
              <w:rPr>
                <w:rFonts w:ascii="Arial" w:hAnsi="Arial" w:cs="Arial"/>
              </w:rPr>
              <w:t>Verificar que los extinguidores se les esté dando el mantenimiento periódicamente.</w:t>
            </w:r>
          </w:p>
          <w:p w14:paraId="38B4611C" w14:textId="77777777" w:rsidR="00F21682" w:rsidRPr="00E27FA7" w:rsidRDefault="00254C77" w:rsidP="004F4ADB">
            <w:pPr>
              <w:widowControl w:val="0"/>
              <w:numPr>
                <w:ilvl w:val="0"/>
                <w:numId w:val="15"/>
              </w:numPr>
              <w:jc w:val="both"/>
              <w:rPr>
                <w:rFonts w:ascii="Arial" w:hAnsi="Arial" w:cs="Arial"/>
              </w:rPr>
            </w:pPr>
            <w:r w:rsidRPr="00E27FA7">
              <w:rPr>
                <w:rFonts w:ascii="Arial" w:hAnsi="Arial" w:cs="Arial"/>
              </w:rPr>
              <w:t>Tener disponible al menos un extinguidor con un agente no conductor de electricidad para apagar los incendios en el centro de datos.</w:t>
            </w:r>
          </w:p>
          <w:p w14:paraId="7AFE3E98" w14:textId="77777777" w:rsidR="00F21682" w:rsidRPr="00E27FA7" w:rsidRDefault="00254C77" w:rsidP="004F4ADB">
            <w:pPr>
              <w:widowControl w:val="0"/>
              <w:numPr>
                <w:ilvl w:val="0"/>
                <w:numId w:val="15"/>
              </w:numPr>
              <w:jc w:val="both"/>
              <w:rPr>
                <w:rFonts w:ascii="Arial" w:hAnsi="Arial" w:cs="Arial"/>
              </w:rPr>
            </w:pPr>
            <w:r w:rsidRPr="00E27FA7">
              <w:rPr>
                <w:rFonts w:ascii="Arial" w:hAnsi="Arial" w:cs="Arial"/>
              </w:rPr>
              <w:t>Capacitar al personal sobre qué hacer en caso de incendio y sobre el uso de los extinguidores adecuados para los diferentes tipos de incendios.</w:t>
            </w:r>
          </w:p>
          <w:p w14:paraId="06B43BBE" w14:textId="77777777" w:rsidR="00F21682" w:rsidRPr="00E27FA7" w:rsidRDefault="00254C77" w:rsidP="004F4ADB">
            <w:pPr>
              <w:widowControl w:val="0"/>
              <w:numPr>
                <w:ilvl w:val="0"/>
                <w:numId w:val="15"/>
              </w:numPr>
              <w:jc w:val="both"/>
              <w:rPr>
                <w:rFonts w:ascii="Arial" w:hAnsi="Arial" w:cs="Arial"/>
              </w:rPr>
            </w:pPr>
            <w:r w:rsidRPr="00E27FA7">
              <w:rPr>
                <w:rFonts w:ascii="Arial" w:hAnsi="Arial" w:cs="Arial"/>
              </w:rPr>
              <w:t>Verificar que las líneas eléctricas del centro de datos no se encuentren sobrecargadas y sigan los estándares nacionales para evitar incendios en las instalaciones eléctricas.</w:t>
            </w:r>
          </w:p>
          <w:p w14:paraId="4B649880" w14:textId="77777777" w:rsidR="00F21682" w:rsidRPr="00E27FA7" w:rsidRDefault="00254C77" w:rsidP="004F4ADB">
            <w:pPr>
              <w:widowControl w:val="0"/>
              <w:numPr>
                <w:ilvl w:val="0"/>
                <w:numId w:val="15"/>
              </w:numPr>
              <w:jc w:val="both"/>
              <w:rPr>
                <w:rFonts w:ascii="Arial" w:hAnsi="Arial" w:cs="Arial"/>
              </w:rPr>
            </w:pPr>
            <w:r w:rsidRPr="00E27FA7">
              <w:rPr>
                <w:rFonts w:ascii="Arial" w:hAnsi="Arial" w:cs="Arial"/>
              </w:rPr>
              <w:t>No permitir productos inflamables dentro y cerca del centro de datos.</w:t>
            </w:r>
          </w:p>
          <w:p w14:paraId="6D3B5458" w14:textId="77777777" w:rsidR="00F21682" w:rsidRPr="00E27FA7" w:rsidRDefault="00254C77" w:rsidP="004F4ADB">
            <w:pPr>
              <w:widowControl w:val="0"/>
              <w:numPr>
                <w:ilvl w:val="0"/>
                <w:numId w:val="15"/>
              </w:numPr>
              <w:jc w:val="both"/>
              <w:rPr>
                <w:rFonts w:ascii="Arial" w:hAnsi="Arial" w:cs="Arial"/>
              </w:rPr>
            </w:pPr>
            <w:r w:rsidRPr="00E27FA7">
              <w:rPr>
                <w:rFonts w:ascii="Arial" w:hAnsi="Arial" w:cs="Arial"/>
              </w:rPr>
              <w:t>No permitir fumar dentro y cerca del centro de datos.</w:t>
            </w:r>
          </w:p>
          <w:p w14:paraId="181F98C0" w14:textId="77777777" w:rsidR="00F21682" w:rsidRPr="00E27FA7" w:rsidRDefault="00254C77" w:rsidP="004F4ADB">
            <w:pPr>
              <w:widowControl w:val="0"/>
              <w:numPr>
                <w:ilvl w:val="0"/>
                <w:numId w:val="15"/>
              </w:numPr>
              <w:jc w:val="both"/>
              <w:rPr>
                <w:rFonts w:ascii="Arial" w:hAnsi="Arial" w:cs="Arial"/>
              </w:rPr>
            </w:pPr>
            <w:r w:rsidRPr="00E27FA7">
              <w:rPr>
                <w:rFonts w:ascii="Arial" w:hAnsi="Arial" w:cs="Arial"/>
              </w:rPr>
              <w:t>Verificar el funcionamiento de los sistemas de detección de incendios y de gases inflamables cerca del centro de datos.</w:t>
            </w:r>
          </w:p>
        </w:tc>
      </w:tr>
      <w:tr w:rsidR="00F21682" w:rsidRPr="00E27FA7" w14:paraId="69CF0F50" w14:textId="77777777">
        <w:tc>
          <w:tcPr>
            <w:tcW w:w="1590" w:type="dxa"/>
            <w:shd w:val="clear" w:color="auto" w:fill="auto"/>
            <w:tcMar>
              <w:top w:w="100" w:type="dxa"/>
              <w:left w:w="100" w:type="dxa"/>
              <w:bottom w:w="100" w:type="dxa"/>
              <w:right w:w="100" w:type="dxa"/>
            </w:tcMar>
          </w:tcPr>
          <w:p w14:paraId="4EE8FB4F" w14:textId="77777777" w:rsidR="00F21682" w:rsidRPr="00E27FA7" w:rsidRDefault="00254C77" w:rsidP="004F4ADB">
            <w:pPr>
              <w:widowControl w:val="0"/>
              <w:spacing w:line="240" w:lineRule="auto"/>
              <w:jc w:val="both"/>
              <w:rPr>
                <w:rFonts w:ascii="Arial" w:hAnsi="Arial" w:cs="Arial"/>
                <w:b/>
              </w:rPr>
            </w:pPr>
            <w:r w:rsidRPr="00E27FA7">
              <w:rPr>
                <w:rFonts w:ascii="Arial" w:hAnsi="Arial" w:cs="Arial"/>
                <w:b/>
              </w:rPr>
              <w:t>Durante</w:t>
            </w:r>
          </w:p>
        </w:tc>
        <w:tc>
          <w:tcPr>
            <w:tcW w:w="7770" w:type="dxa"/>
            <w:shd w:val="clear" w:color="auto" w:fill="auto"/>
            <w:tcMar>
              <w:top w:w="100" w:type="dxa"/>
              <w:left w:w="100" w:type="dxa"/>
              <w:bottom w:w="100" w:type="dxa"/>
              <w:right w:w="100" w:type="dxa"/>
            </w:tcMar>
          </w:tcPr>
          <w:p w14:paraId="5AFDE023" w14:textId="77777777" w:rsidR="00F21682" w:rsidRPr="00E27FA7" w:rsidRDefault="00254C77" w:rsidP="004F4ADB">
            <w:pPr>
              <w:widowControl w:val="0"/>
              <w:numPr>
                <w:ilvl w:val="0"/>
                <w:numId w:val="8"/>
              </w:numPr>
              <w:jc w:val="both"/>
              <w:rPr>
                <w:rFonts w:ascii="Arial" w:hAnsi="Arial" w:cs="Arial"/>
              </w:rPr>
            </w:pPr>
            <w:r w:rsidRPr="00E27FA7">
              <w:rPr>
                <w:rFonts w:ascii="Arial" w:hAnsi="Arial" w:cs="Arial"/>
              </w:rPr>
              <w:t xml:space="preserve">Si el incendio tiene poca magnitud intentar apagarlo con un </w:t>
            </w:r>
            <w:r w:rsidRPr="00E27FA7">
              <w:rPr>
                <w:rFonts w:ascii="Arial" w:hAnsi="Arial" w:cs="Arial"/>
              </w:rPr>
              <w:lastRenderedPageBreak/>
              <w:t>extinguidor.</w:t>
            </w:r>
          </w:p>
          <w:p w14:paraId="588C81C5" w14:textId="77777777" w:rsidR="00F21682" w:rsidRPr="00E27FA7" w:rsidRDefault="00254C77" w:rsidP="004F4ADB">
            <w:pPr>
              <w:widowControl w:val="0"/>
              <w:numPr>
                <w:ilvl w:val="0"/>
                <w:numId w:val="8"/>
              </w:numPr>
              <w:jc w:val="both"/>
              <w:rPr>
                <w:rFonts w:ascii="Arial" w:hAnsi="Arial" w:cs="Arial"/>
              </w:rPr>
            </w:pPr>
            <w:r w:rsidRPr="00E27FA7">
              <w:rPr>
                <w:rFonts w:ascii="Arial" w:hAnsi="Arial" w:cs="Arial"/>
              </w:rPr>
              <w:t>Desalojar el centro de datos utilizando las rutas de evacuación establecidas, cubriendo boca y nariz con tela húmeda, si el humo es excesivo, desplazarse rápidamente para evitar la intoxicación por inhalación de humo.</w:t>
            </w:r>
          </w:p>
          <w:p w14:paraId="215B415A" w14:textId="77777777" w:rsidR="00F21682" w:rsidRPr="00E27FA7" w:rsidRDefault="00254C77" w:rsidP="004F4ADB">
            <w:pPr>
              <w:widowControl w:val="0"/>
              <w:numPr>
                <w:ilvl w:val="0"/>
                <w:numId w:val="8"/>
              </w:numPr>
              <w:jc w:val="both"/>
              <w:rPr>
                <w:rFonts w:ascii="Arial" w:hAnsi="Arial" w:cs="Arial"/>
              </w:rPr>
            </w:pPr>
            <w:r w:rsidRPr="00E27FA7">
              <w:rPr>
                <w:rFonts w:ascii="Arial" w:hAnsi="Arial" w:cs="Arial"/>
              </w:rPr>
              <w:t>Cortar el suministro de energía eléctrica al centro de datos.</w:t>
            </w:r>
          </w:p>
          <w:p w14:paraId="44E6EAEB" w14:textId="77777777" w:rsidR="00F21682" w:rsidRPr="00E27FA7" w:rsidRDefault="00254C77" w:rsidP="004F4ADB">
            <w:pPr>
              <w:widowControl w:val="0"/>
              <w:numPr>
                <w:ilvl w:val="0"/>
                <w:numId w:val="8"/>
              </w:numPr>
              <w:jc w:val="both"/>
              <w:rPr>
                <w:rFonts w:ascii="Arial" w:hAnsi="Arial" w:cs="Arial"/>
              </w:rPr>
            </w:pPr>
            <w:r w:rsidRPr="00E27FA7">
              <w:rPr>
                <w:rFonts w:ascii="Arial" w:hAnsi="Arial" w:cs="Arial"/>
              </w:rPr>
              <w:t>Notificar lo más pronto posible al cuerpo de bomberos y autoridades correspondientes sobre el posible origen y causa del incendio.</w:t>
            </w:r>
          </w:p>
        </w:tc>
      </w:tr>
      <w:tr w:rsidR="00F21682" w:rsidRPr="00E27FA7" w14:paraId="76659BC4" w14:textId="77777777">
        <w:tc>
          <w:tcPr>
            <w:tcW w:w="1590" w:type="dxa"/>
            <w:shd w:val="clear" w:color="auto" w:fill="auto"/>
            <w:tcMar>
              <w:top w:w="100" w:type="dxa"/>
              <w:left w:w="100" w:type="dxa"/>
              <w:bottom w:w="100" w:type="dxa"/>
              <w:right w:w="100" w:type="dxa"/>
            </w:tcMar>
          </w:tcPr>
          <w:p w14:paraId="478B5704" w14:textId="77777777" w:rsidR="00F21682" w:rsidRPr="00E27FA7" w:rsidRDefault="00254C77" w:rsidP="004F4ADB">
            <w:pPr>
              <w:widowControl w:val="0"/>
              <w:spacing w:line="240" w:lineRule="auto"/>
              <w:jc w:val="both"/>
              <w:rPr>
                <w:rFonts w:ascii="Arial" w:hAnsi="Arial" w:cs="Arial"/>
                <w:b/>
              </w:rPr>
            </w:pPr>
            <w:r w:rsidRPr="00E27FA7">
              <w:rPr>
                <w:rFonts w:ascii="Arial" w:hAnsi="Arial" w:cs="Arial"/>
                <w:b/>
              </w:rPr>
              <w:t>Después</w:t>
            </w:r>
          </w:p>
        </w:tc>
        <w:tc>
          <w:tcPr>
            <w:tcW w:w="7770" w:type="dxa"/>
            <w:shd w:val="clear" w:color="auto" w:fill="auto"/>
            <w:tcMar>
              <w:top w:w="100" w:type="dxa"/>
              <w:left w:w="100" w:type="dxa"/>
              <w:bottom w:w="100" w:type="dxa"/>
              <w:right w:w="100" w:type="dxa"/>
            </w:tcMar>
          </w:tcPr>
          <w:p w14:paraId="4795FDF5" w14:textId="77777777" w:rsidR="00F21682" w:rsidRPr="00E27FA7" w:rsidRDefault="00254C77" w:rsidP="004F4ADB">
            <w:pPr>
              <w:widowControl w:val="0"/>
              <w:numPr>
                <w:ilvl w:val="0"/>
                <w:numId w:val="9"/>
              </w:numPr>
              <w:jc w:val="both"/>
              <w:rPr>
                <w:rFonts w:ascii="Arial" w:hAnsi="Arial" w:cs="Arial"/>
              </w:rPr>
            </w:pPr>
            <w:r w:rsidRPr="00E27FA7">
              <w:rPr>
                <w:rFonts w:ascii="Arial" w:hAnsi="Arial" w:cs="Arial"/>
              </w:rPr>
              <w:t>Limpiar áreas afectadas del centro de datos por el incendio.</w:t>
            </w:r>
          </w:p>
          <w:p w14:paraId="603C811C" w14:textId="77777777" w:rsidR="00F21682" w:rsidRPr="00E27FA7" w:rsidRDefault="00254C77" w:rsidP="004F4ADB">
            <w:pPr>
              <w:widowControl w:val="0"/>
              <w:numPr>
                <w:ilvl w:val="0"/>
                <w:numId w:val="9"/>
              </w:numPr>
              <w:jc w:val="both"/>
              <w:rPr>
                <w:rFonts w:ascii="Arial" w:hAnsi="Arial" w:cs="Arial"/>
              </w:rPr>
            </w:pPr>
            <w:r w:rsidRPr="00E27FA7">
              <w:rPr>
                <w:rFonts w:ascii="Arial" w:hAnsi="Arial" w:cs="Arial"/>
              </w:rPr>
              <w:t>Revisar el estado del equipo de red y de cómputo dañado por el incendio en el centro de datos.</w:t>
            </w:r>
          </w:p>
          <w:p w14:paraId="0C31F899" w14:textId="77777777" w:rsidR="00F21682" w:rsidRPr="00E27FA7" w:rsidRDefault="00254C77" w:rsidP="004F4ADB">
            <w:pPr>
              <w:widowControl w:val="0"/>
              <w:numPr>
                <w:ilvl w:val="0"/>
                <w:numId w:val="9"/>
              </w:numPr>
              <w:jc w:val="both"/>
              <w:rPr>
                <w:rFonts w:ascii="Arial" w:hAnsi="Arial" w:cs="Arial"/>
              </w:rPr>
            </w:pPr>
            <w:r w:rsidRPr="00E27FA7">
              <w:rPr>
                <w:rFonts w:ascii="Arial" w:hAnsi="Arial" w:cs="Arial"/>
              </w:rPr>
              <w:t>Revisar el estado de la infraestructura de distribución eléctrica del centro de datos.</w:t>
            </w:r>
          </w:p>
          <w:p w14:paraId="741ACEDC" w14:textId="77777777" w:rsidR="00F21682" w:rsidRPr="00E27FA7" w:rsidRDefault="00254C77" w:rsidP="004F4ADB">
            <w:pPr>
              <w:numPr>
                <w:ilvl w:val="0"/>
                <w:numId w:val="9"/>
              </w:numPr>
              <w:jc w:val="both"/>
              <w:rPr>
                <w:rFonts w:ascii="Arial" w:hAnsi="Arial" w:cs="Arial"/>
              </w:rPr>
            </w:pPr>
            <w:r w:rsidRPr="00E27FA7">
              <w:rPr>
                <w:rFonts w:ascii="Arial" w:hAnsi="Arial" w:cs="Arial"/>
              </w:rPr>
              <w:t>Sustituir los equipos afectados por el incendio.</w:t>
            </w:r>
          </w:p>
          <w:p w14:paraId="437EC07D" w14:textId="77777777" w:rsidR="00F21682" w:rsidRPr="00E27FA7" w:rsidRDefault="00254C77" w:rsidP="004F4ADB">
            <w:pPr>
              <w:numPr>
                <w:ilvl w:val="0"/>
                <w:numId w:val="9"/>
              </w:numPr>
              <w:jc w:val="both"/>
              <w:rPr>
                <w:rFonts w:ascii="Arial" w:hAnsi="Arial" w:cs="Arial"/>
              </w:rPr>
            </w:pPr>
            <w:r w:rsidRPr="00E27FA7">
              <w:rPr>
                <w:rFonts w:ascii="Arial" w:hAnsi="Arial" w:cs="Arial"/>
              </w:rPr>
              <w:t>Notificar a los jefes de departamento del instituto sobre los servicios afectados y posibles tiempos de respuesta.</w:t>
            </w:r>
          </w:p>
          <w:p w14:paraId="70AB4AE8" w14:textId="77777777" w:rsidR="00F21682" w:rsidRPr="00E27FA7" w:rsidRDefault="00254C77" w:rsidP="004F4ADB">
            <w:pPr>
              <w:numPr>
                <w:ilvl w:val="0"/>
                <w:numId w:val="9"/>
              </w:numPr>
              <w:jc w:val="both"/>
              <w:rPr>
                <w:rFonts w:ascii="Arial" w:hAnsi="Arial" w:cs="Arial"/>
              </w:rPr>
            </w:pPr>
            <w:r w:rsidRPr="00E27FA7">
              <w:rPr>
                <w:rFonts w:ascii="Arial" w:hAnsi="Arial" w:cs="Arial"/>
              </w:rPr>
              <w:lastRenderedPageBreak/>
              <w:t>Diagnosticar probables causas del incendio y de ser posible emitir una recomendación para evitar que otro incendio vuelva a dañar la infraestructura en el centro de datos.</w:t>
            </w:r>
          </w:p>
        </w:tc>
      </w:tr>
    </w:tbl>
    <w:p w14:paraId="60BCA9F1" w14:textId="77777777" w:rsidR="00F21682" w:rsidRPr="00E27FA7" w:rsidRDefault="00254C77" w:rsidP="004F4ADB">
      <w:pPr>
        <w:pStyle w:val="Ttulo2"/>
        <w:jc w:val="both"/>
        <w:rPr>
          <w:rFonts w:ascii="Arial" w:hAnsi="Arial" w:cs="Arial"/>
        </w:rPr>
      </w:pPr>
      <w:bookmarkStart w:id="7" w:name="_85us5px7248" w:colFirst="0" w:colLast="0"/>
      <w:bookmarkEnd w:id="7"/>
      <w:r w:rsidRPr="00E27FA7">
        <w:rPr>
          <w:rFonts w:ascii="Arial" w:hAnsi="Arial" w:cs="Arial"/>
        </w:rPr>
        <w:lastRenderedPageBreak/>
        <w:t>Actos de Vandalismo</w:t>
      </w:r>
    </w:p>
    <w:p w14:paraId="40D06EE6" w14:textId="77777777" w:rsidR="00F21682" w:rsidRPr="00E27FA7" w:rsidRDefault="00254C77" w:rsidP="004F4ADB">
      <w:pPr>
        <w:jc w:val="both"/>
        <w:rPr>
          <w:rFonts w:ascii="Arial" w:hAnsi="Arial" w:cs="Arial"/>
        </w:rPr>
      </w:pPr>
      <w:r w:rsidRPr="00E27FA7">
        <w:rPr>
          <w:rFonts w:ascii="Arial" w:hAnsi="Arial" w:cs="Arial"/>
        </w:rPr>
        <w:t>Se considera un acto de vandalismo a aquellas catástrofes que fueron causadas deliberadamente por personal del instituto o ajenos a este.</w:t>
      </w:r>
    </w:p>
    <w:p w14:paraId="173B3A0F" w14:textId="25B27BB5" w:rsidR="00F21682" w:rsidRPr="00E27FA7" w:rsidRDefault="00254C77" w:rsidP="004F4ADB">
      <w:pPr>
        <w:jc w:val="both"/>
        <w:rPr>
          <w:rFonts w:ascii="Arial" w:hAnsi="Arial" w:cs="Arial"/>
        </w:rPr>
      </w:pPr>
      <w:r w:rsidRPr="00E27FA7">
        <w:rPr>
          <w:rFonts w:ascii="Arial" w:hAnsi="Arial" w:cs="Arial"/>
        </w:rPr>
        <w:t>Este supuesto contempla como actos de vandalismo a los ataques cibernéticos, robos, huelgas, manifestaciones con violencia, daños intencionales al equipo de red y/o cómputo o cualquier otro tipo de actividad criminal que perjudique la operación del centro de datos de</w:t>
      </w:r>
      <w:r w:rsidR="00973411" w:rsidRPr="00E27FA7">
        <w:rPr>
          <w:rFonts w:ascii="Arial" w:hAnsi="Arial" w:cs="Arial"/>
        </w:rPr>
        <w:t>l área</w:t>
      </w:r>
      <w:r w:rsidRPr="00E27FA7">
        <w:rPr>
          <w:rFonts w:ascii="Arial" w:hAnsi="Arial" w:cs="Arial"/>
        </w:rPr>
        <w:t xml:space="preserve"> de tecnologías de la información.</w:t>
      </w:r>
    </w:p>
    <w:p w14:paraId="562F1662" w14:textId="77777777" w:rsidR="00F21682" w:rsidRPr="00E27FA7" w:rsidRDefault="00254C77" w:rsidP="004F4ADB">
      <w:pPr>
        <w:jc w:val="both"/>
        <w:rPr>
          <w:rFonts w:ascii="Arial" w:hAnsi="Arial" w:cs="Arial"/>
        </w:rPr>
      </w:pPr>
      <w:r w:rsidRPr="00E27FA7">
        <w:rPr>
          <w:rFonts w:ascii="Arial" w:hAnsi="Arial" w:cs="Arial"/>
        </w:rPr>
        <w:t>Para dar solución a esta situación, puede considerarse lo siguiente:</w:t>
      </w:r>
    </w:p>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F21682" w:rsidRPr="00E27FA7" w14:paraId="7DFC8F2A" w14:textId="77777777">
        <w:tc>
          <w:tcPr>
            <w:tcW w:w="1590" w:type="dxa"/>
            <w:shd w:val="clear" w:color="auto" w:fill="auto"/>
            <w:tcMar>
              <w:top w:w="100" w:type="dxa"/>
              <w:left w:w="100" w:type="dxa"/>
              <w:bottom w:w="100" w:type="dxa"/>
              <w:right w:w="100" w:type="dxa"/>
            </w:tcMar>
          </w:tcPr>
          <w:p w14:paraId="677A8BA2" w14:textId="77777777" w:rsidR="00F21682" w:rsidRPr="00E27FA7" w:rsidRDefault="00254C77" w:rsidP="004F4ADB">
            <w:pPr>
              <w:widowControl w:val="0"/>
              <w:spacing w:line="240" w:lineRule="auto"/>
              <w:jc w:val="both"/>
              <w:rPr>
                <w:rFonts w:ascii="Arial" w:hAnsi="Arial" w:cs="Arial"/>
                <w:b/>
              </w:rPr>
            </w:pPr>
            <w:r w:rsidRPr="00E27FA7">
              <w:rPr>
                <w:rFonts w:ascii="Arial" w:hAnsi="Arial" w:cs="Arial"/>
                <w:b/>
              </w:rPr>
              <w:t>Antes</w:t>
            </w:r>
          </w:p>
        </w:tc>
        <w:tc>
          <w:tcPr>
            <w:tcW w:w="7770" w:type="dxa"/>
            <w:shd w:val="clear" w:color="auto" w:fill="auto"/>
            <w:tcMar>
              <w:top w:w="100" w:type="dxa"/>
              <w:left w:w="100" w:type="dxa"/>
              <w:bottom w:w="100" w:type="dxa"/>
              <w:right w:w="100" w:type="dxa"/>
            </w:tcMar>
          </w:tcPr>
          <w:p w14:paraId="634BC47B" w14:textId="77777777" w:rsidR="00F21682" w:rsidRPr="00E27FA7" w:rsidRDefault="00254C77" w:rsidP="004F4ADB">
            <w:pPr>
              <w:widowControl w:val="0"/>
              <w:numPr>
                <w:ilvl w:val="0"/>
                <w:numId w:val="16"/>
              </w:numPr>
              <w:jc w:val="both"/>
              <w:rPr>
                <w:rFonts w:ascii="Arial" w:hAnsi="Arial" w:cs="Arial"/>
              </w:rPr>
            </w:pPr>
            <w:r w:rsidRPr="00E27FA7">
              <w:rPr>
                <w:rFonts w:ascii="Arial" w:hAnsi="Arial" w:cs="Arial"/>
              </w:rPr>
              <w:t>Verificar que los sistemas de respaldo de la información institucional se encuentren funcionando en óptimas condiciones.</w:t>
            </w:r>
          </w:p>
          <w:p w14:paraId="6CBD7B79" w14:textId="77777777" w:rsidR="00F21682" w:rsidRPr="00E27FA7" w:rsidRDefault="00254C77" w:rsidP="004F4ADB">
            <w:pPr>
              <w:widowControl w:val="0"/>
              <w:numPr>
                <w:ilvl w:val="0"/>
                <w:numId w:val="16"/>
              </w:numPr>
              <w:jc w:val="both"/>
              <w:rPr>
                <w:rFonts w:ascii="Arial" w:hAnsi="Arial" w:cs="Arial"/>
              </w:rPr>
            </w:pPr>
            <w:r w:rsidRPr="00E27FA7">
              <w:rPr>
                <w:rFonts w:ascii="Arial" w:hAnsi="Arial" w:cs="Arial"/>
              </w:rPr>
              <w:t>Verificar que el inventario de sistemas, equipo de red y cómputo se encuentre lo más actualizado posible.</w:t>
            </w:r>
          </w:p>
          <w:p w14:paraId="3C36B42A" w14:textId="77777777" w:rsidR="00F21682" w:rsidRPr="00E27FA7" w:rsidRDefault="00254C77" w:rsidP="004F4ADB">
            <w:pPr>
              <w:widowControl w:val="0"/>
              <w:numPr>
                <w:ilvl w:val="0"/>
                <w:numId w:val="16"/>
              </w:numPr>
              <w:jc w:val="both"/>
              <w:rPr>
                <w:rFonts w:ascii="Arial" w:hAnsi="Arial" w:cs="Arial"/>
              </w:rPr>
            </w:pPr>
            <w:r w:rsidRPr="00E27FA7">
              <w:rPr>
                <w:rFonts w:ascii="Arial" w:hAnsi="Arial" w:cs="Arial"/>
              </w:rPr>
              <w:t>Verificar que el plan de contingencia informático se encuentre actualizado.</w:t>
            </w:r>
          </w:p>
          <w:p w14:paraId="19AA759E" w14:textId="77777777" w:rsidR="00F21682" w:rsidRPr="00E27FA7" w:rsidRDefault="00254C77" w:rsidP="004F4ADB">
            <w:pPr>
              <w:widowControl w:val="0"/>
              <w:numPr>
                <w:ilvl w:val="0"/>
                <w:numId w:val="16"/>
              </w:numPr>
              <w:jc w:val="both"/>
              <w:rPr>
                <w:rFonts w:ascii="Arial" w:hAnsi="Arial" w:cs="Arial"/>
              </w:rPr>
            </w:pPr>
            <w:r w:rsidRPr="00E27FA7">
              <w:rPr>
                <w:rFonts w:ascii="Arial" w:hAnsi="Arial" w:cs="Arial"/>
              </w:rPr>
              <w:t xml:space="preserve">Establecer un plan de acción de qué hacer en caso de que la </w:t>
            </w:r>
            <w:r w:rsidRPr="00E27FA7">
              <w:rPr>
                <w:rFonts w:ascii="Arial" w:hAnsi="Arial" w:cs="Arial"/>
              </w:rPr>
              <w:lastRenderedPageBreak/>
              <w:t>información robada o siniestrada pudiera ser considerada como confidencial o reservada (documento de seguridad).</w:t>
            </w:r>
          </w:p>
          <w:p w14:paraId="3B6EF761" w14:textId="77777777" w:rsidR="00F21682" w:rsidRPr="00E27FA7" w:rsidRDefault="00254C77" w:rsidP="004F4ADB">
            <w:pPr>
              <w:widowControl w:val="0"/>
              <w:numPr>
                <w:ilvl w:val="0"/>
                <w:numId w:val="16"/>
              </w:numPr>
              <w:jc w:val="both"/>
              <w:rPr>
                <w:rFonts w:ascii="Arial" w:hAnsi="Arial" w:cs="Arial"/>
              </w:rPr>
            </w:pPr>
            <w:r w:rsidRPr="00E27FA7">
              <w:rPr>
                <w:rFonts w:ascii="Arial" w:hAnsi="Arial" w:cs="Arial"/>
              </w:rPr>
              <w:t>Capacitar al personal del instituto sobre cómo resguardar su información y sus equipos de cómputo ante una situación de vandalismo.</w:t>
            </w:r>
          </w:p>
          <w:p w14:paraId="2B151AEF" w14:textId="77777777" w:rsidR="00F21682" w:rsidRPr="00E27FA7" w:rsidRDefault="00254C77" w:rsidP="004F4ADB">
            <w:pPr>
              <w:widowControl w:val="0"/>
              <w:numPr>
                <w:ilvl w:val="0"/>
                <w:numId w:val="16"/>
              </w:numPr>
              <w:jc w:val="both"/>
              <w:rPr>
                <w:rFonts w:ascii="Arial" w:hAnsi="Arial" w:cs="Arial"/>
              </w:rPr>
            </w:pPr>
            <w:r w:rsidRPr="00E27FA7">
              <w:rPr>
                <w:rFonts w:ascii="Arial" w:hAnsi="Arial" w:cs="Arial"/>
              </w:rPr>
              <w:t>Reforzar la seguridad física del centro de datos para retrasar o impedir por completo el acceso no autorizado al centro de datos.</w:t>
            </w:r>
          </w:p>
          <w:p w14:paraId="63B6FC5E" w14:textId="77777777" w:rsidR="00F21682" w:rsidRPr="00E27FA7" w:rsidRDefault="00254C77" w:rsidP="004F4ADB">
            <w:pPr>
              <w:widowControl w:val="0"/>
              <w:numPr>
                <w:ilvl w:val="0"/>
                <w:numId w:val="16"/>
              </w:numPr>
              <w:jc w:val="both"/>
              <w:rPr>
                <w:rFonts w:ascii="Arial" w:hAnsi="Arial" w:cs="Arial"/>
              </w:rPr>
            </w:pPr>
            <w:r w:rsidRPr="00E27FA7">
              <w:rPr>
                <w:rFonts w:ascii="Arial" w:hAnsi="Arial" w:cs="Arial"/>
              </w:rPr>
              <w:t xml:space="preserve">Reforzar las medidas de seguridad y control de acceso a los servidores y sistemas </w:t>
            </w:r>
            <w:proofErr w:type="gramStart"/>
            <w:r w:rsidRPr="00E27FA7">
              <w:rPr>
                <w:rFonts w:ascii="Arial" w:hAnsi="Arial" w:cs="Arial"/>
              </w:rPr>
              <w:t>de acuerdo a</w:t>
            </w:r>
            <w:proofErr w:type="gramEnd"/>
            <w:r w:rsidRPr="00E27FA7">
              <w:rPr>
                <w:rFonts w:ascii="Arial" w:hAnsi="Arial" w:cs="Arial"/>
              </w:rPr>
              <w:t xml:space="preserve"> estándares internacionales de seguridad de la información.</w:t>
            </w:r>
          </w:p>
        </w:tc>
      </w:tr>
      <w:tr w:rsidR="00F21682" w:rsidRPr="00E27FA7" w14:paraId="46AB8A3B" w14:textId="77777777">
        <w:tc>
          <w:tcPr>
            <w:tcW w:w="1590" w:type="dxa"/>
            <w:shd w:val="clear" w:color="auto" w:fill="auto"/>
            <w:tcMar>
              <w:top w:w="100" w:type="dxa"/>
              <w:left w:w="100" w:type="dxa"/>
              <w:bottom w:w="100" w:type="dxa"/>
              <w:right w:w="100" w:type="dxa"/>
            </w:tcMar>
          </w:tcPr>
          <w:p w14:paraId="5D0D4979" w14:textId="77777777" w:rsidR="00F21682" w:rsidRPr="00E27FA7" w:rsidRDefault="00254C77" w:rsidP="004F4ADB">
            <w:pPr>
              <w:widowControl w:val="0"/>
              <w:spacing w:line="240" w:lineRule="auto"/>
              <w:jc w:val="both"/>
              <w:rPr>
                <w:rFonts w:ascii="Arial" w:hAnsi="Arial" w:cs="Arial"/>
                <w:b/>
              </w:rPr>
            </w:pPr>
            <w:r w:rsidRPr="00E27FA7">
              <w:rPr>
                <w:rFonts w:ascii="Arial" w:hAnsi="Arial" w:cs="Arial"/>
                <w:b/>
              </w:rPr>
              <w:t>Durante</w:t>
            </w:r>
          </w:p>
        </w:tc>
        <w:tc>
          <w:tcPr>
            <w:tcW w:w="7770" w:type="dxa"/>
            <w:shd w:val="clear" w:color="auto" w:fill="auto"/>
            <w:tcMar>
              <w:top w:w="100" w:type="dxa"/>
              <w:left w:w="100" w:type="dxa"/>
              <w:bottom w:w="100" w:type="dxa"/>
              <w:right w:w="100" w:type="dxa"/>
            </w:tcMar>
          </w:tcPr>
          <w:p w14:paraId="61C893AD" w14:textId="77777777" w:rsidR="00F21682" w:rsidRPr="00E27FA7" w:rsidRDefault="00254C77" w:rsidP="004F4ADB">
            <w:pPr>
              <w:widowControl w:val="0"/>
              <w:numPr>
                <w:ilvl w:val="0"/>
                <w:numId w:val="12"/>
              </w:numPr>
              <w:jc w:val="both"/>
              <w:rPr>
                <w:rFonts w:ascii="Arial" w:hAnsi="Arial" w:cs="Arial"/>
              </w:rPr>
            </w:pPr>
            <w:r w:rsidRPr="00E27FA7">
              <w:rPr>
                <w:rFonts w:ascii="Arial" w:hAnsi="Arial" w:cs="Arial"/>
              </w:rPr>
              <w:t>En caso de robo o manifestaciones con violencia notificar a las autoridades correspondientes sobre lo sucedido.</w:t>
            </w:r>
          </w:p>
          <w:p w14:paraId="66D64330" w14:textId="77777777" w:rsidR="00F21682" w:rsidRPr="00E27FA7" w:rsidRDefault="00254C77" w:rsidP="004F4ADB">
            <w:pPr>
              <w:widowControl w:val="0"/>
              <w:numPr>
                <w:ilvl w:val="0"/>
                <w:numId w:val="12"/>
              </w:numPr>
              <w:jc w:val="both"/>
              <w:rPr>
                <w:rFonts w:ascii="Arial" w:hAnsi="Arial" w:cs="Arial"/>
              </w:rPr>
            </w:pPr>
            <w:r w:rsidRPr="00E27FA7">
              <w:rPr>
                <w:rFonts w:ascii="Arial" w:hAnsi="Arial" w:cs="Arial"/>
              </w:rPr>
              <w:t>En caso de un ataque cibernético se aíslan los servidores o sistemas afectados para su análisis forense y se reportan los hechos a las autoridades correspondientes.</w:t>
            </w:r>
          </w:p>
          <w:p w14:paraId="44DC857E" w14:textId="77777777" w:rsidR="00F21682" w:rsidRPr="00E27FA7" w:rsidRDefault="00254C77" w:rsidP="004F4ADB">
            <w:pPr>
              <w:widowControl w:val="0"/>
              <w:numPr>
                <w:ilvl w:val="0"/>
                <w:numId w:val="12"/>
              </w:numPr>
              <w:jc w:val="both"/>
              <w:rPr>
                <w:rFonts w:ascii="Arial" w:hAnsi="Arial" w:cs="Arial"/>
              </w:rPr>
            </w:pPr>
            <w:r w:rsidRPr="00E27FA7">
              <w:rPr>
                <w:rFonts w:ascii="Arial" w:hAnsi="Arial" w:cs="Arial"/>
              </w:rPr>
              <w:t>En caso de que el daño haya sido ocasionado por personal del instituto, notificar al departamento de administración y finanzas lo acontecido para deslindar responsabilidades.</w:t>
            </w:r>
          </w:p>
          <w:p w14:paraId="5AFA12AE" w14:textId="77777777" w:rsidR="00F21682" w:rsidRPr="00E27FA7" w:rsidRDefault="00254C77" w:rsidP="004F4ADB">
            <w:pPr>
              <w:widowControl w:val="0"/>
              <w:numPr>
                <w:ilvl w:val="0"/>
                <w:numId w:val="12"/>
              </w:numPr>
              <w:jc w:val="both"/>
              <w:rPr>
                <w:rFonts w:ascii="Arial" w:hAnsi="Arial" w:cs="Arial"/>
              </w:rPr>
            </w:pPr>
            <w:r w:rsidRPr="00E27FA7">
              <w:rPr>
                <w:rFonts w:ascii="Arial" w:hAnsi="Arial" w:cs="Arial"/>
              </w:rPr>
              <w:lastRenderedPageBreak/>
              <w:t>En caso de huelga se debe considerar establecer un sitio alterno para llevar a cabo las operaciones fundamentales del instituto, mientras se recupera el acceso al centro de datos.</w:t>
            </w:r>
          </w:p>
        </w:tc>
      </w:tr>
      <w:tr w:rsidR="00F21682" w:rsidRPr="00E27FA7" w14:paraId="539FA016" w14:textId="77777777">
        <w:tc>
          <w:tcPr>
            <w:tcW w:w="1590" w:type="dxa"/>
            <w:shd w:val="clear" w:color="auto" w:fill="auto"/>
            <w:tcMar>
              <w:top w:w="100" w:type="dxa"/>
              <w:left w:w="100" w:type="dxa"/>
              <w:bottom w:w="100" w:type="dxa"/>
              <w:right w:w="100" w:type="dxa"/>
            </w:tcMar>
          </w:tcPr>
          <w:p w14:paraId="3DE2DE4A" w14:textId="77777777" w:rsidR="00F21682" w:rsidRPr="00E27FA7" w:rsidRDefault="00254C77" w:rsidP="004F4ADB">
            <w:pPr>
              <w:widowControl w:val="0"/>
              <w:spacing w:line="240" w:lineRule="auto"/>
              <w:jc w:val="both"/>
              <w:rPr>
                <w:rFonts w:ascii="Arial" w:hAnsi="Arial" w:cs="Arial"/>
                <w:b/>
              </w:rPr>
            </w:pPr>
            <w:r w:rsidRPr="00E27FA7">
              <w:rPr>
                <w:rFonts w:ascii="Arial" w:hAnsi="Arial" w:cs="Arial"/>
                <w:b/>
              </w:rPr>
              <w:t>Después</w:t>
            </w:r>
          </w:p>
        </w:tc>
        <w:tc>
          <w:tcPr>
            <w:tcW w:w="7770" w:type="dxa"/>
            <w:shd w:val="clear" w:color="auto" w:fill="auto"/>
            <w:tcMar>
              <w:top w:w="100" w:type="dxa"/>
              <w:left w:w="100" w:type="dxa"/>
              <w:bottom w:w="100" w:type="dxa"/>
              <w:right w:w="100" w:type="dxa"/>
            </w:tcMar>
          </w:tcPr>
          <w:p w14:paraId="43768317" w14:textId="77777777" w:rsidR="00F21682" w:rsidRPr="00E27FA7" w:rsidRDefault="00254C77" w:rsidP="004F4ADB">
            <w:pPr>
              <w:numPr>
                <w:ilvl w:val="0"/>
                <w:numId w:val="9"/>
              </w:numPr>
              <w:jc w:val="both"/>
              <w:rPr>
                <w:rFonts w:ascii="Arial" w:hAnsi="Arial" w:cs="Arial"/>
              </w:rPr>
            </w:pPr>
            <w:r w:rsidRPr="00E27FA7">
              <w:rPr>
                <w:rFonts w:ascii="Arial" w:hAnsi="Arial" w:cs="Arial"/>
              </w:rPr>
              <w:t>Sustituir los equipos que fueron dañados o robados.</w:t>
            </w:r>
          </w:p>
          <w:p w14:paraId="348FEAC3" w14:textId="77777777" w:rsidR="00F21682" w:rsidRPr="00E27FA7" w:rsidRDefault="00254C77" w:rsidP="004F4ADB">
            <w:pPr>
              <w:numPr>
                <w:ilvl w:val="0"/>
                <w:numId w:val="9"/>
              </w:numPr>
              <w:jc w:val="both"/>
              <w:rPr>
                <w:rFonts w:ascii="Arial" w:hAnsi="Arial" w:cs="Arial"/>
              </w:rPr>
            </w:pPr>
            <w:r w:rsidRPr="00E27FA7">
              <w:rPr>
                <w:rFonts w:ascii="Arial" w:hAnsi="Arial" w:cs="Arial"/>
              </w:rPr>
              <w:t>Notificar a los jefes de departamento del instituto sobre los servicios afectados y posibles tiempos de respuesta.</w:t>
            </w:r>
          </w:p>
          <w:p w14:paraId="102E19C7" w14:textId="77777777" w:rsidR="00F21682" w:rsidRPr="00E27FA7" w:rsidRDefault="00254C77" w:rsidP="004F4ADB">
            <w:pPr>
              <w:numPr>
                <w:ilvl w:val="0"/>
                <w:numId w:val="9"/>
              </w:numPr>
              <w:jc w:val="both"/>
              <w:rPr>
                <w:rFonts w:ascii="Arial" w:hAnsi="Arial" w:cs="Arial"/>
              </w:rPr>
            </w:pPr>
            <w:r w:rsidRPr="00E27FA7">
              <w:rPr>
                <w:rFonts w:ascii="Arial" w:hAnsi="Arial" w:cs="Arial"/>
              </w:rPr>
              <w:t>Elaborar un reporte con las razones y medidas de seguridad que fallaron, emitiendo acciones a realizar para que no vuelva a suceder el acto de vandalismo.</w:t>
            </w:r>
          </w:p>
        </w:tc>
      </w:tr>
    </w:tbl>
    <w:p w14:paraId="6D6F99BE" w14:textId="77777777" w:rsidR="002E112D" w:rsidRPr="00E27FA7" w:rsidRDefault="002E112D" w:rsidP="004F4ADB">
      <w:pPr>
        <w:pStyle w:val="Ttulo2"/>
        <w:jc w:val="both"/>
        <w:rPr>
          <w:rFonts w:ascii="Arial" w:hAnsi="Arial" w:cs="Arial"/>
        </w:rPr>
      </w:pPr>
      <w:bookmarkStart w:id="8" w:name="_egqgr9pe3zop" w:colFirst="0" w:colLast="0"/>
      <w:bookmarkEnd w:id="8"/>
    </w:p>
    <w:p w14:paraId="3AEAE0CA" w14:textId="6A2D785E" w:rsidR="00F21682" w:rsidRPr="00E27FA7" w:rsidRDefault="00254C77" w:rsidP="004F4ADB">
      <w:pPr>
        <w:pStyle w:val="Ttulo2"/>
        <w:jc w:val="both"/>
        <w:rPr>
          <w:rFonts w:ascii="Arial" w:hAnsi="Arial" w:cs="Arial"/>
        </w:rPr>
      </w:pPr>
      <w:r w:rsidRPr="00E27FA7">
        <w:rPr>
          <w:rFonts w:ascii="Arial" w:hAnsi="Arial" w:cs="Arial"/>
        </w:rPr>
        <w:t>Sismos</w:t>
      </w:r>
    </w:p>
    <w:p w14:paraId="5FBE67D8" w14:textId="77777777" w:rsidR="00F21682" w:rsidRPr="00E27FA7" w:rsidRDefault="00254C77" w:rsidP="004F4ADB">
      <w:pPr>
        <w:jc w:val="both"/>
        <w:rPr>
          <w:rFonts w:ascii="Arial" w:hAnsi="Arial" w:cs="Arial"/>
        </w:rPr>
      </w:pPr>
      <w:r w:rsidRPr="00E27FA7">
        <w:rPr>
          <w:rFonts w:ascii="Arial" w:hAnsi="Arial" w:cs="Arial"/>
        </w:rPr>
        <w:t>Los sismos son movimientos de la corteza terrestre de corta duración e intensidad variable y son producidos a consecuencia de la liberación repentina de energía, los sismos ocurren sin previo aviso y tienen como peligro principal el derrumbamiento de edificios, incendios y roturas de líneas de gas, entre otros daños graves.</w:t>
      </w:r>
    </w:p>
    <w:p w14:paraId="26A2A7BB" w14:textId="77777777" w:rsidR="00F21682" w:rsidRPr="00E27FA7" w:rsidRDefault="00254C77" w:rsidP="004F4ADB">
      <w:pPr>
        <w:jc w:val="both"/>
        <w:rPr>
          <w:rFonts w:ascii="Arial" w:hAnsi="Arial" w:cs="Arial"/>
        </w:rPr>
      </w:pPr>
      <w:r w:rsidRPr="00E27FA7">
        <w:rPr>
          <w:rFonts w:ascii="Arial" w:hAnsi="Arial" w:cs="Arial"/>
        </w:rPr>
        <w:t>La actividad sísmica en la península de Yucatán es poco numerosa y de muy baja magnitud, por lo que es un evento catastrófico muy poco probable.</w:t>
      </w:r>
    </w:p>
    <w:p w14:paraId="490977BE" w14:textId="77777777" w:rsidR="00F21682" w:rsidRPr="00E27FA7" w:rsidRDefault="00254C77" w:rsidP="004F4ADB">
      <w:pPr>
        <w:jc w:val="both"/>
        <w:rPr>
          <w:rFonts w:ascii="Arial" w:hAnsi="Arial" w:cs="Arial"/>
        </w:rPr>
      </w:pPr>
      <w:r w:rsidRPr="00E27FA7">
        <w:rPr>
          <w:rFonts w:ascii="Arial" w:hAnsi="Arial" w:cs="Arial"/>
        </w:rPr>
        <w:t>Para dar solución a esta situación, puede considerarse lo siguiente:</w:t>
      </w:r>
    </w:p>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0"/>
        <w:gridCol w:w="7770"/>
      </w:tblGrid>
      <w:tr w:rsidR="00F21682" w:rsidRPr="00E27FA7" w14:paraId="68FE172D" w14:textId="77777777">
        <w:tc>
          <w:tcPr>
            <w:tcW w:w="1590" w:type="dxa"/>
            <w:shd w:val="clear" w:color="auto" w:fill="auto"/>
            <w:tcMar>
              <w:top w:w="100" w:type="dxa"/>
              <w:left w:w="100" w:type="dxa"/>
              <w:bottom w:w="100" w:type="dxa"/>
              <w:right w:w="100" w:type="dxa"/>
            </w:tcMar>
          </w:tcPr>
          <w:p w14:paraId="0B438074" w14:textId="77777777" w:rsidR="00F21682" w:rsidRPr="00E27FA7" w:rsidRDefault="00254C77" w:rsidP="004F4ADB">
            <w:pPr>
              <w:widowControl w:val="0"/>
              <w:spacing w:line="240" w:lineRule="auto"/>
              <w:jc w:val="both"/>
              <w:rPr>
                <w:rFonts w:ascii="Arial" w:hAnsi="Arial" w:cs="Arial"/>
                <w:b/>
              </w:rPr>
            </w:pPr>
            <w:r w:rsidRPr="00E27FA7">
              <w:rPr>
                <w:rFonts w:ascii="Arial" w:hAnsi="Arial" w:cs="Arial"/>
                <w:b/>
              </w:rPr>
              <w:lastRenderedPageBreak/>
              <w:t>Antes</w:t>
            </w:r>
          </w:p>
        </w:tc>
        <w:tc>
          <w:tcPr>
            <w:tcW w:w="7770" w:type="dxa"/>
            <w:shd w:val="clear" w:color="auto" w:fill="auto"/>
            <w:tcMar>
              <w:top w:w="100" w:type="dxa"/>
              <w:left w:w="100" w:type="dxa"/>
              <w:bottom w:w="100" w:type="dxa"/>
              <w:right w:w="100" w:type="dxa"/>
            </w:tcMar>
          </w:tcPr>
          <w:p w14:paraId="37A3A01B" w14:textId="77777777" w:rsidR="00F21682" w:rsidRPr="00E27FA7" w:rsidRDefault="00254C77" w:rsidP="004F4ADB">
            <w:pPr>
              <w:widowControl w:val="0"/>
              <w:numPr>
                <w:ilvl w:val="0"/>
                <w:numId w:val="14"/>
              </w:numPr>
              <w:jc w:val="both"/>
              <w:rPr>
                <w:rFonts w:ascii="Arial" w:hAnsi="Arial" w:cs="Arial"/>
              </w:rPr>
            </w:pPr>
            <w:r w:rsidRPr="00E27FA7">
              <w:rPr>
                <w:rFonts w:ascii="Arial" w:hAnsi="Arial" w:cs="Arial"/>
              </w:rPr>
              <w:t>Verificar que los sistemas de respaldo de la información institucional se encuentren funcionando en óptimas condiciones.</w:t>
            </w:r>
          </w:p>
          <w:p w14:paraId="1B420DF8" w14:textId="77777777" w:rsidR="00F21682" w:rsidRPr="00E27FA7" w:rsidRDefault="00254C77" w:rsidP="004F4ADB">
            <w:pPr>
              <w:widowControl w:val="0"/>
              <w:numPr>
                <w:ilvl w:val="0"/>
                <w:numId w:val="14"/>
              </w:numPr>
              <w:jc w:val="both"/>
              <w:rPr>
                <w:rFonts w:ascii="Arial" w:hAnsi="Arial" w:cs="Arial"/>
              </w:rPr>
            </w:pPr>
            <w:r w:rsidRPr="00E27FA7">
              <w:rPr>
                <w:rFonts w:ascii="Arial" w:hAnsi="Arial" w:cs="Arial"/>
              </w:rPr>
              <w:t>Verificar que el inventario de sistemas, equipo de red y cómputo se encuentre lo más actualizado posible.</w:t>
            </w:r>
          </w:p>
          <w:p w14:paraId="501E949F" w14:textId="77777777" w:rsidR="00F21682" w:rsidRPr="00E27FA7" w:rsidRDefault="00254C77" w:rsidP="004F4ADB">
            <w:pPr>
              <w:widowControl w:val="0"/>
              <w:numPr>
                <w:ilvl w:val="0"/>
                <w:numId w:val="14"/>
              </w:numPr>
              <w:jc w:val="both"/>
              <w:rPr>
                <w:rFonts w:ascii="Arial" w:hAnsi="Arial" w:cs="Arial"/>
              </w:rPr>
            </w:pPr>
            <w:r w:rsidRPr="00E27FA7">
              <w:rPr>
                <w:rFonts w:ascii="Arial" w:hAnsi="Arial" w:cs="Arial"/>
              </w:rPr>
              <w:t>Verificar que el plan de contingencia informático se encuentre actualizado.</w:t>
            </w:r>
          </w:p>
          <w:p w14:paraId="40387413" w14:textId="77777777" w:rsidR="00F21682" w:rsidRPr="00E27FA7" w:rsidRDefault="00254C77" w:rsidP="004F4ADB">
            <w:pPr>
              <w:widowControl w:val="0"/>
              <w:numPr>
                <w:ilvl w:val="0"/>
                <w:numId w:val="14"/>
              </w:numPr>
              <w:jc w:val="both"/>
              <w:rPr>
                <w:rFonts w:ascii="Arial" w:hAnsi="Arial" w:cs="Arial"/>
              </w:rPr>
            </w:pPr>
            <w:r w:rsidRPr="00E27FA7">
              <w:rPr>
                <w:rFonts w:ascii="Arial" w:hAnsi="Arial" w:cs="Arial"/>
              </w:rPr>
              <w:t>Verificar que el equipo de cómputo y equipo de red se encuentren perfectamente asegurados al rack.</w:t>
            </w:r>
          </w:p>
          <w:p w14:paraId="50C9CE59" w14:textId="77777777" w:rsidR="00F21682" w:rsidRPr="00E27FA7" w:rsidRDefault="00254C77" w:rsidP="004F4ADB">
            <w:pPr>
              <w:widowControl w:val="0"/>
              <w:numPr>
                <w:ilvl w:val="0"/>
                <w:numId w:val="14"/>
              </w:numPr>
              <w:jc w:val="both"/>
              <w:rPr>
                <w:rFonts w:ascii="Arial" w:hAnsi="Arial" w:cs="Arial"/>
              </w:rPr>
            </w:pPr>
            <w:r w:rsidRPr="00E27FA7">
              <w:rPr>
                <w:rFonts w:ascii="Arial" w:hAnsi="Arial" w:cs="Arial"/>
              </w:rPr>
              <w:t>Verificar que el rack, mobiliario y equipos de emergencia se encuentren asegurados al piso.</w:t>
            </w:r>
          </w:p>
        </w:tc>
      </w:tr>
      <w:tr w:rsidR="00F21682" w:rsidRPr="00E27FA7" w14:paraId="6AE4D87C" w14:textId="77777777">
        <w:tc>
          <w:tcPr>
            <w:tcW w:w="1590" w:type="dxa"/>
            <w:shd w:val="clear" w:color="auto" w:fill="auto"/>
            <w:tcMar>
              <w:top w:w="100" w:type="dxa"/>
              <w:left w:w="100" w:type="dxa"/>
              <w:bottom w:w="100" w:type="dxa"/>
              <w:right w:w="100" w:type="dxa"/>
            </w:tcMar>
          </w:tcPr>
          <w:p w14:paraId="76CC1A4C" w14:textId="77777777" w:rsidR="00F21682" w:rsidRPr="00E27FA7" w:rsidRDefault="00254C77" w:rsidP="004F4ADB">
            <w:pPr>
              <w:widowControl w:val="0"/>
              <w:spacing w:line="240" w:lineRule="auto"/>
              <w:jc w:val="both"/>
              <w:rPr>
                <w:rFonts w:ascii="Arial" w:hAnsi="Arial" w:cs="Arial"/>
                <w:b/>
              </w:rPr>
            </w:pPr>
            <w:r w:rsidRPr="00E27FA7">
              <w:rPr>
                <w:rFonts w:ascii="Arial" w:hAnsi="Arial" w:cs="Arial"/>
                <w:b/>
              </w:rPr>
              <w:t>Durante</w:t>
            </w:r>
          </w:p>
        </w:tc>
        <w:tc>
          <w:tcPr>
            <w:tcW w:w="7770" w:type="dxa"/>
            <w:shd w:val="clear" w:color="auto" w:fill="auto"/>
            <w:tcMar>
              <w:top w:w="100" w:type="dxa"/>
              <w:left w:w="100" w:type="dxa"/>
              <w:bottom w:w="100" w:type="dxa"/>
              <w:right w:w="100" w:type="dxa"/>
            </w:tcMar>
          </w:tcPr>
          <w:p w14:paraId="0F19C69B" w14:textId="77777777" w:rsidR="00F21682" w:rsidRPr="00E27FA7" w:rsidRDefault="00254C77" w:rsidP="004F4ADB">
            <w:pPr>
              <w:widowControl w:val="0"/>
              <w:numPr>
                <w:ilvl w:val="0"/>
                <w:numId w:val="10"/>
              </w:numPr>
              <w:jc w:val="both"/>
              <w:rPr>
                <w:rFonts w:ascii="Arial" w:hAnsi="Arial" w:cs="Arial"/>
              </w:rPr>
            </w:pPr>
            <w:r w:rsidRPr="00E27FA7">
              <w:rPr>
                <w:rFonts w:ascii="Arial" w:hAnsi="Arial" w:cs="Arial"/>
              </w:rPr>
              <w:t>Seguir procedimientos de evacuación institucional.</w:t>
            </w:r>
          </w:p>
        </w:tc>
      </w:tr>
      <w:tr w:rsidR="00F21682" w:rsidRPr="00E27FA7" w14:paraId="7E240916" w14:textId="77777777">
        <w:tc>
          <w:tcPr>
            <w:tcW w:w="1590" w:type="dxa"/>
            <w:shd w:val="clear" w:color="auto" w:fill="auto"/>
            <w:tcMar>
              <w:top w:w="100" w:type="dxa"/>
              <w:left w:w="100" w:type="dxa"/>
              <w:bottom w:w="100" w:type="dxa"/>
              <w:right w:w="100" w:type="dxa"/>
            </w:tcMar>
          </w:tcPr>
          <w:p w14:paraId="68520561" w14:textId="77777777" w:rsidR="00F21682" w:rsidRPr="00E27FA7" w:rsidRDefault="00254C77" w:rsidP="004F4ADB">
            <w:pPr>
              <w:widowControl w:val="0"/>
              <w:spacing w:line="240" w:lineRule="auto"/>
              <w:jc w:val="both"/>
              <w:rPr>
                <w:rFonts w:ascii="Arial" w:hAnsi="Arial" w:cs="Arial"/>
                <w:b/>
              </w:rPr>
            </w:pPr>
            <w:r w:rsidRPr="00E27FA7">
              <w:rPr>
                <w:rFonts w:ascii="Arial" w:hAnsi="Arial" w:cs="Arial"/>
                <w:b/>
              </w:rPr>
              <w:t>Después</w:t>
            </w:r>
          </w:p>
        </w:tc>
        <w:tc>
          <w:tcPr>
            <w:tcW w:w="7770" w:type="dxa"/>
            <w:shd w:val="clear" w:color="auto" w:fill="auto"/>
            <w:tcMar>
              <w:top w:w="100" w:type="dxa"/>
              <w:left w:w="100" w:type="dxa"/>
              <w:bottom w:w="100" w:type="dxa"/>
              <w:right w:w="100" w:type="dxa"/>
            </w:tcMar>
          </w:tcPr>
          <w:p w14:paraId="2DA54FA7" w14:textId="77777777" w:rsidR="00F21682" w:rsidRPr="00E27FA7" w:rsidRDefault="00254C77" w:rsidP="004F4ADB">
            <w:pPr>
              <w:numPr>
                <w:ilvl w:val="0"/>
                <w:numId w:val="3"/>
              </w:numPr>
              <w:jc w:val="both"/>
              <w:rPr>
                <w:rFonts w:ascii="Arial" w:hAnsi="Arial" w:cs="Arial"/>
              </w:rPr>
            </w:pPr>
            <w:r w:rsidRPr="00E27FA7">
              <w:rPr>
                <w:rFonts w:ascii="Arial" w:hAnsi="Arial" w:cs="Arial"/>
              </w:rPr>
              <w:t>Notificar a los jefes de departamento del instituto sobre los servicios afectados y posibles tiempos de respuesta.</w:t>
            </w:r>
          </w:p>
          <w:p w14:paraId="39ED8559" w14:textId="77777777" w:rsidR="00F21682" w:rsidRPr="00E27FA7" w:rsidRDefault="00254C77" w:rsidP="004F4ADB">
            <w:pPr>
              <w:widowControl w:val="0"/>
              <w:numPr>
                <w:ilvl w:val="0"/>
                <w:numId w:val="3"/>
              </w:numPr>
              <w:jc w:val="both"/>
              <w:rPr>
                <w:rFonts w:ascii="Arial" w:hAnsi="Arial" w:cs="Arial"/>
              </w:rPr>
            </w:pPr>
            <w:r w:rsidRPr="00E27FA7">
              <w:rPr>
                <w:rFonts w:ascii="Arial" w:hAnsi="Arial" w:cs="Arial"/>
              </w:rPr>
              <w:t>Revisar el estado del equipo de red y de cómputo dañado por el sismo en el centro de datos.</w:t>
            </w:r>
          </w:p>
          <w:p w14:paraId="68216C57" w14:textId="77777777" w:rsidR="00F21682" w:rsidRPr="00E27FA7" w:rsidRDefault="00254C77" w:rsidP="004F4ADB">
            <w:pPr>
              <w:widowControl w:val="0"/>
              <w:numPr>
                <w:ilvl w:val="0"/>
                <w:numId w:val="3"/>
              </w:numPr>
              <w:jc w:val="both"/>
              <w:rPr>
                <w:rFonts w:ascii="Arial" w:hAnsi="Arial" w:cs="Arial"/>
              </w:rPr>
            </w:pPr>
            <w:r w:rsidRPr="00E27FA7">
              <w:rPr>
                <w:rFonts w:ascii="Arial" w:hAnsi="Arial" w:cs="Arial"/>
              </w:rPr>
              <w:t>Revisar el estado de la infraestructura de distribución eléctrica del centro de datos.</w:t>
            </w:r>
          </w:p>
          <w:p w14:paraId="65462A9B" w14:textId="77777777" w:rsidR="00F21682" w:rsidRPr="00E27FA7" w:rsidRDefault="00254C77" w:rsidP="004F4ADB">
            <w:pPr>
              <w:numPr>
                <w:ilvl w:val="0"/>
                <w:numId w:val="3"/>
              </w:numPr>
              <w:jc w:val="both"/>
              <w:rPr>
                <w:rFonts w:ascii="Arial" w:hAnsi="Arial" w:cs="Arial"/>
              </w:rPr>
            </w:pPr>
            <w:r w:rsidRPr="00E27FA7">
              <w:rPr>
                <w:rFonts w:ascii="Arial" w:hAnsi="Arial" w:cs="Arial"/>
              </w:rPr>
              <w:t>Sustituir los equipos afectados por el sismo.</w:t>
            </w:r>
          </w:p>
          <w:p w14:paraId="4FDD76D1" w14:textId="77777777" w:rsidR="00F21682" w:rsidRPr="00E27FA7" w:rsidRDefault="00254C77" w:rsidP="004F4ADB">
            <w:pPr>
              <w:widowControl w:val="0"/>
              <w:numPr>
                <w:ilvl w:val="0"/>
                <w:numId w:val="3"/>
              </w:numPr>
              <w:jc w:val="both"/>
              <w:rPr>
                <w:rFonts w:ascii="Arial" w:hAnsi="Arial" w:cs="Arial"/>
              </w:rPr>
            </w:pPr>
            <w:r w:rsidRPr="00E27FA7">
              <w:rPr>
                <w:rFonts w:ascii="Arial" w:hAnsi="Arial" w:cs="Arial"/>
              </w:rPr>
              <w:lastRenderedPageBreak/>
              <w:t>Establecer un sitio alterno para llevar a cabo las operaciones fundamentales del instituto, mientras se recupera el acceso al centro de datos.</w:t>
            </w:r>
          </w:p>
        </w:tc>
      </w:tr>
    </w:tbl>
    <w:p w14:paraId="477D970A" w14:textId="6D6A07EE" w:rsidR="00F21682" w:rsidRPr="00E27FA7" w:rsidRDefault="00F21682" w:rsidP="004F4ADB">
      <w:pPr>
        <w:jc w:val="both"/>
        <w:rPr>
          <w:rFonts w:ascii="Arial" w:hAnsi="Arial" w:cs="Arial"/>
        </w:rPr>
      </w:pPr>
    </w:p>
    <w:p w14:paraId="381832D3" w14:textId="77777777" w:rsidR="00F21682" w:rsidRPr="00E27FA7" w:rsidRDefault="00254C77" w:rsidP="004F4ADB">
      <w:pPr>
        <w:pStyle w:val="Ttulo2"/>
        <w:jc w:val="both"/>
        <w:rPr>
          <w:rFonts w:ascii="Arial" w:hAnsi="Arial" w:cs="Arial"/>
        </w:rPr>
      </w:pPr>
      <w:bookmarkStart w:id="9" w:name="_utkrjobpnzrz" w:colFirst="0" w:colLast="0"/>
      <w:bookmarkEnd w:id="9"/>
      <w:r w:rsidRPr="00E27FA7">
        <w:rPr>
          <w:rFonts w:ascii="Arial" w:hAnsi="Arial" w:cs="Arial"/>
        </w:rPr>
        <w:t>Desastre Total</w:t>
      </w:r>
    </w:p>
    <w:p w14:paraId="13629A7A" w14:textId="2E94B500" w:rsidR="00F21682" w:rsidRPr="00E27FA7" w:rsidRDefault="00254C77" w:rsidP="004F4ADB">
      <w:pPr>
        <w:jc w:val="both"/>
        <w:rPr>
          <w:rFonts w:ascii="Arial" w:hAnsi="Arial" w:cs="Arial"/>
        </w:rPr>
      </w:pPr>
      <w:r w:rsidRPr="00E27FA7">
        <w:rPr>
          <w:rFonts w:ascii="Arial" w:hAnsi="Arial" w:cs="Arial"/>
        </w:rPr>
        <w:t>Un desastre total se refiere cuando queda inoperante la mayor parte de los recursos con los que cuenta el centro de datos de</w:t>
      </w:r>
      <w:r w:rsidR="00973411" w:rsidRPr="00E27FA7">
        <w:rPr>
          <w:rFonts w:ascii="Arial" w:hAnsi="Arial" w:cs="Arial"/>
        </w:rPr>
        <w:t>l área</w:t>
      </w:r>
      <w:r w:rsidRPr="00E27FA7">
        <w:rPr>
          <w:rFonts w:ascii="Arial" w:hAnsi="Arial" w:cs="Arial"/>
        </w:rPr>
        <w:t xml:space="preserve"> de tecnologías de la información, para desempeñar sus actividades.</w:t>
      </w:r>
    </w:p>
    <w:p w14:paraId="48CCFB48" w14:textId="77777777" w:rsidR="00F21682" w:rsidRPr="00E27FA7" w:rsidRDefault="00254C77" w:rsidP="004F4ADB">
      <w:pPr>
        <w:jc w:val="both"/>
        <w:rPr>
          <w:rFonts w:ascii="Arial" w:hAnsi="Arial" w:cs="Arial"/>
        </w:rPr>
      </w:pPr>
      <w:r w:rsidRPr="00E27FA7">
        <w:rPr>
          <w:rFonts w:ascii="Arial" w:hAnsi="Arial" w:cs="Arial"/>
        </w:rPr>
        <w:t>Para reducir el impacto de este evento en el centro de datos, es recomendable realizar las siguientes actividades:</w:t>
      </w: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21682" w:rsidRPr="00E27FA7" w14:paraId="577AB247" w14:textId="77777777">
        <w:tc>
          <w:tcPr>
            <w:tcW w:w="9360" w:type="dxa"/>
            <w:shd w:val="clear" w:color="auto" w:fill="auto"/>
            <w:tcMar>
              <w:top w:w="100" w:type="dxa"/>
              <w:left w:w="100" w:type="dxa"/>
              <w:bottom w:w="100" w:type="dxa"/>
              <w:right w:w="100" w:type="dxa"/>
            </w:tcMar>
          </w:tcPr>
          <w:p w14:paraId="7AD0E580" w14:textId="77777777" w:rsidR="00F21682" w:rsidRPr="00E27FA7" w:rsidRDefault="00254C77" w:rsidP="004F4ADB">
            <w:pPr>
              <w:numPr>
                <w:ilvl w:val="0"/>
                <w:numId w:val="11"/>
              </w:numPr>
              <w:jc w:val="both"/>
              <w:rPr>
                <w:rFonts w:ascii="Arial" w:hAnsi="Arial" w:cs="Arial"/>
              </w:rPr>
            </w:pPr>
            <w:r w:rsidRPr="00E27FA7">
              <w:rPr>
                <w:rFonts w:ascii="Arial" w:hAnsi="Arial" w:cs="Arial"/>
              </w:rPr>
              <w:t>Ubicar un sitio alterno para reanudar las operaciones fundamentales del instituto.</w:t>
            </w:r>
          </w:p>
          <w:p w14:paraId="3B01525E" w14:textId="77777777" w:rsidR="00F21682" w:rsidRPr="00E27FA7" w:rsidRDefault="00254C77" w:rsidP="004F4ADB">
            <w:pPr>
              <w:numPr>
                <w:ilvl w:val="0"/>
                <w:numId w:val="11"/>
              </w:numPr>
              <w:jc w:val="both"/>
              <w:rPr>
                <w:rFonts w:ascii="Arial" w:hAnsi="Arial" w:cs="Arial"/>
              </w:rPr>
            </w:pPr>
            <w:r w:rsidRPr="00E27FA7">
              <w:rPr>
                <w:rFonts w:ascii="Arial" w:hAnsi="Arial" w:cs="Arial"/>
              </w:rPr>
              <w:t>Restaurar los sistemas necesarios para la operación fundamental del instituto dando prioridad a los sistemas de manejo de incidentes.</w:t>
            </w:r>
          </w:p>
          <w:p w14:paraId="3CC1A528" w14:textId="77777777" w:rsidR="00F21682" w:rsidRPr="00E27FA7" w:rsidRDefault="00254C77" w:rsidP="004F4ADB">
            <w:pPr>
              <w:numPr>
                <w:ilvl w:val="0"/>
                <w:numId w:val="11"/>
              </w:numPr>
              <w:jc w:val="both"/>
              <w:rPr>
                <w:rFonts w:ascii="Arial" w:hAnsi="Arial" w:cs="Arial"/>
              </w:rPr>
            </w:pPr>
            <w:r w:rsidRPr="00E27FA7">
              <w:rPr>
                <w:rFonts w:ascii="Arial" w:hAnsi="Arial" w:cs="Arial"/>
              </w:rPr>
              <w:t>Implementar una VPN para el uso de aquellos usuarios que no puedan trasladarse al nuevo sitio de operaciones.</w:t>
            </w:r>
          </w:p>
          <w:p w14:paraId="6BE9D488" w14:textId="77777777" w:rsidR="00F21682" w:rsidRPr="00E27FA7" w:rsidRDefault="00254C77" w:rsidP="004F4ADB">
            <w:pPr>
              <w:numPr>
                <w:ilvl w:val="0"/>
                <w:numId w:val="11"/>
              </w:numPr>
              <w:jc w:val="both"/>
              <w:rPr>
                <w:rFonts w:ascii="Arial" w:hAnsi="Arial" w:cs="Arial"/>
              </w:rPr>
            </w:pPr>
            <w:r w:rsidRPr="00E27FA7">
              <w:rPr>
                <w:rFonts w:ascii="Arial" w:hAnsi="Arial" w:cs="Arial"/>
              </w:rPr>
              <w:t>Elaborar respaldos de los datos generados en las nuevas instalaciones de forma diaria.</w:t>
            </w:r>
          </w:p>
          <w:p w14:paraId="048B5FEB" w14:textId="77777777" w:rsidR="00F21682" w:rsidRPr="00E27FA7" w:rsidRDefault="00254C77" w:rsidP="004F4ADB">
            <w:pPr>
              <w:numPr>
                <w:ilvl w:val="0"/>
                <w:numId w:val="11"/>
              </w:numPr>
              <w:jc w:val="both"/>
              <w:rPr>
                <w:rFonts w:ascii="Arial" w:hAnsi="Arial" w:cs="Arial"/>
              </w:rPr>
            </w:pPr>
            <w:r w:rsidRPr="00E27FA7">
              <w:rPr>
                <w:rFonts w:ascii="Arial" w:hAnsi="Arial" w:cs="Arial"/>
              </w:rPr>
              <w:lastRenderedPageBreak/>
              <w:t>Elaborar reporte de daños.</w:t>
            </w:r>
          </w:p>
          <w:p w14:paraId="71EB6D3F" w14:textId="4AE98089" w:rsidR="00F21682" w:rsidRPr="00E27FA7" w:rsidRDefault="00254C77" w:rsidP="004F4ADB">
            <w:pPr>
              <w:numPr>
                <w:ilvl w:val="0"/>
                <w:numId w:val="11"/>
              </w:numPr>
              <w:jc w:val="both"/>
              <w:rPr>
                <w:rFonts w:ascii="Arial" w:hAnsi="Arial" w:cs="Arial"/>
              </w:rPr>
            </w:pPr>
            <w:r w:rsidRPr="00E27FA7">
              <w:rPr>
                <w:rFonts w:ascii="Arial" w:hAnsi="Arial" w:cs="Arial"/>
              </w:rPr>
              <w:t>Elaborar lista de materiales que se requerirán para reanudar las operaciones del centro de datos de</w:t>
            </w:r>
            <w:r w:rsidR="00973411" w:rsidRPr="00E27FA7">
              <w:rPr>
                <w:rFonts w:ascii="Arial" w:hAnsi="Arial" w:cs="Arial"/>
              </w:rPr>
              <w:t>l área</w:t>
            </w:r>
            <w:r w:rsidRPr="00E27FA7">
              <w:rPr>
                <w:rFonts w:ascii="Arial" w:hAnsi="Arial" w:cs="Arial"/>
              </w:rPr>
              <w:t xml:space="preserve"> de tecnologías de la información.</w:t>
            </w:r>
          </w:p>
          <w:p w14:paraId="6FCAF089" w14:textId="77777777" w:rsidR="00F21682" w:rsidRPr="00E27FA7" w:rsidRDefault="00254C77" w:rsidP="004F4ADB">
            <w:pPr>
              <w:numPr>
                <w:ilvl w:val="0"/>
                <w:numId w:val="11"/>
              </w:numPr>
              <w:jc w:val="both"/>
              <w:rPr>
                <w:rFonts w:ascii="Arial" w:hAnsi="Arial" w:cs="Arial"/>
              </w:rPr>
            </w:pPr>
            <w:r w:rsidRPr="00E27FA7">
              <w:rPr>
                <w:rFonts w:ascii="Arial" w:hAnsi="Arial" w:cs="Arial"/>
              </w:rPr>
              <w:t>Elaborar un reporte donde se evalúe la efectividad de las medidas preventivas presentes en este plan frente a la catástrofe total.</w:t>
            </w:r>
          </w:p>
        </w:tc>
      </w:tr>
    </w:tbl>
    <w:p w14:paraId="19162709" w14:textId="44E639EA" w:rsidR="005B67D4" w:rsidRPr="00E27FA7" w:rsidRDefault="005B67D4" w:rsidP="004F4ADB">
      <w:pPr>
        <w:pBdr>
          <w:top w:val="nil"/>
          <w:left w:val="nil"/>
          <w:bottom w:val="nil"/>
          <w:right w:val="nil"/>
          <w:between w:val="nil"/>
        </w:pBdr>
        <w:jc w:val="both"/>
        <w:rPr>
          <w:rFonts w:ascii="Arial" w:hAnsi="Arial" w:cs="Arial"/>
        </w:rPr>
      </w:pPr>
    </w:p>
    <w:p w14:paraId="6A50ED6E" w14:textId="77777777" w:rsidR="00F21682" w:rsidRPr="00E27FA7" w:rsidRDefault="00254C77" w:rsidP="005F5E42">
      <w:pPr>
        <w:pStyle w:val="Ttulo2"/>
        <w:spacing w:before="240"/>
        <w:jc w:val="both"/>
        <w:rPr>
          <w:rFonts w:ascii="Arial" w:hAnsi="Arial" w:cs="Arial"/>
        </w:rPr>
      </w:pPr>
      <w:bookmarkStart w:id="10" w:name="_ujbpy154xqzp" w:colFirst="0" w:colLast="0"/>
      <w:bookmarkEnd w:id="10"/>
      <w:r w:rsidRPr="00E27FA7">
        <w:rPr>
          <w:rFonts w:ascii="Arial" w:hAnsi="Arial" w:cs="Arial"/>
        </w:rPr>
        <w:t>Directorio</w:t>
      </w:r>
    </w:p>
    <w:p w14:paraId="3DB19085" w14:textId="661C5344" w:rsidR="00F21682" w:rsidRPr="00E27FA7" w:rsidRDefault="00254C77" w:rsidP="004F4ADB">
      <w:pPr>
        <w:pBdr>
          <w:top w:val="nil"/>
          <w:left w:val="nil"/>
          <w:bottom w:val="nil"/>
          <w:right w:val="nil"/>
          <w:between w:val="nil"/>
        </w:pBdr>
        <w:jc w:val="both"/>
        <w:rPr>
          <w:rFonts w:ascii="Arial" w:hAnsi="Arial" w:cs="Arial"/>
        </w:rPr>
      </w:pPr>
      <w:r w:rsidRPr="00E27FA7">
        <w:rPr>
          <w:rFonts w:ascii="Arial" w:hAnsi="Arial" w:cs="Arial"/>
        </w:rPr>
        <w:t xml:space="preserve">A continuación, se listan al personal </w:t>
      </w:r>
      <w:r w:rsidR="002E112D" w:rsidRPr="00E27FA7">
        <w:rPr>
          <w:rFonts w:ascii="Arial" w:hAnsi="Arial" w:cs="Arial"/>
        </w:rPr>
        <w:t xml:space="preserve">del área </w:t>
      </w:r>
      <w:r w:rsidRPr="00E27FA7">
        <w:rPr>
          <w:rFonts w:ascii="Arial" w:hAnsi="Arial" w:cs="Arial"/>
        </w:rPr>
        <w:t>de tecnologías de la información a cargo de activar y coordinar las actividades de respuesta y recuperación de un incidente no planeado.</w:t>
      </w:r>
    </w:p>
    <w:tbl>
      <w:tblPr>
        <w:tblStyle w:val="a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21682" w:rsidRPr="00E27FA7" w14:paraId="6815B0B0" w14:textId="77777777">
        <w:tc>
          <w:tcPr>
            <w:tcW w:w="9360" w:type="dxa"/>
            <w:shd w:val="clear" w:color="auto" w:fill="auto"/>
            <w:tcMar>
              <w:top w:w="100" w:type="dxa"/>
              <w:left w:w="100" w:type="dxa"/>
              <w:bottom w:w="100" w:type="dxa"/>
              <w:right w:w="100" w:type="dxa"/>
            </w:tcMar>
          </w:tcPr>
          <w:p w14:paraId="600205F2" w14:textId="77777777" w:rsidR="00F21682" w:rsidRPr="00E27FA7" w:rsidRDefault="00254C77" w:rsidP="004F4ADB">
            <w:pPr>
              <w:jc w:val="both"/>
              <w:rPr>
                <w:rFonts w:ascii="Arial" w:hAnsi="Arial" w:cs="Arial"/>
              </w:rPr>
            </w:pPr>
            <w:r w:rsidRPr="00E27FA7">
              <w:rPr>
                <w:rFonts w:ascii="Arial" w:hAnsi="Arial" w:cs="Arial"/>
                <w:b/>
              </w:rPr>
              <w:t>Nombre</w:t>
            </w:r>
            <w:r w:rsidRPr="00E27FA7">
              <w:rPr>
                <w:rFonts w:ascii="Arial" w:hAnsi="Arial" w:cs="Arial"/>
              </w:rPr>
              <w:t>: I.S.C. Juan José May Uc M.T.I.</w:t>
            </w:r>
          </w:p>
          <w:p w14:paraId="48AB07A1" w14:textId="77777777" w:rsidR="00F21682" w:rsidRPr="00E27FA7" w:rsidRDefault="00254C77" w:rsidP="004F4ADB">
            <w:pPr>
              <w:jc w:val="both"/>
              <w:rPr>
                <w:rFonts w:ascii="Arial" w:hAnsi="Arial" w:cs="Arial"/>
              </w:rPr>
            </w:pPr>
            <w:r w:rsidRPr="00E27FA7">
              <w:rPr>
                <w:rFonts w:ascii="Arial" w:hAnsi="Arial" w:cs="Arial"/>
                <w:b/>
              </w:rPr>
              <w:t>Cargo</w:t>
            </w:r>
            <w:r w:rsidRPr="00E27FA7">
              <w:rPr>
                <w:rFonts w:ascii="Arial" w:hAnsi="Arial" w:cs="Arial"/>
              </w:rPr>
              <w:t>: Coordinador de Sistemas</w:t>
            </w:r>
          </w:p>
          <w:p w14:paraId="645088D9" w14:textId="77777777" w:rsidR="00F21682" w:rsidRPr="00E27FA7" w:rsidRDefault="00254C77" w:rsidP="004F4ADB">
            <w:pPr>
              <w:jc w:val="both"/>
              <w:rPr>
                <w:rFonts w:ascii="Arial" w:hAnsi="Arial" w:cs="Arial"/>
              </w:rPr>
            </w:pPr>
            <w:r w:rsidRPr="00E27FA7">
              <w:rPr>
                <w:rFonts w:ascii="Arial" w:hAnsi="Arial" w:cs="Arial"/>
                <w:b/>
              </w:rPr>
              <w:t>Correo Electrónico</w:t>
            </w:r>
            <w:r w:rsidRPr="00E27FA7">
              <w:rPr>
                <w:rFonts w:ascii="Arial" w:hAnsi="Arial" w:cs="Arial"/>
              </w:rPr>
              <w:t>: juanmay@inaipyucatan.org.mx</w:t>
            </w:r>
          </w:p>
          <w:p w14:paraId="009ED31D" w14:textId="77777777" w:rsidR="00F21682" w:rsidRPr="00E27FA7" w:rsidRDefault="00254C77" w:rsidP="004F4ADB">
            <w:pPr>
              <w:jc w:val="both"/>
              <w:rPr>
                <w:rFonts w:ascii="Arial" w:hAnsi="Arial" w:cs="Arial"/>
              </w:rPr>
            </w:pPr>
            <w:r w:rsidRPr="00E27FA7">
              <w:rPr>
                <w:rFonts w:ascii="Arial" w:hAnsi="Arial" w:cs="Arial"/>
                <w:b/>
              </w:rPr>
              <w:t>Teléfono</w:t>
            </w:r>
            <w:r w:rsidRPr="00E27FA7">
              <w:rPr>
                <w:rFonts w:ascii="Arial" w:hAnsi="Arial" w:cs="Arial"/>
              </w:rPr>
              <w:t>: 9999258631 ext. 800</w:t>
            </w:r>
          </w:p>
        </w:tc>
      </w:tr>
      <w:tr w:rsidR="00F21682" w:rsidRPr="00E27FA7" w14:paraId="4C2CB7B5" w14:textId="77777777">
        <w:tc>
          <w:tcPr>
            <w:tcW w:w="9360" w:type="dxa"/>
            <w:shd w:val="clear" w:color="auto" w:fill="auto"/>
            <w:tcMar>
              <w:top w:w="100" w:type="dxa"/>
              <w:left w:w="100" w:type="dxa"/>
              <w:bottom w:w="100" w:type="dxa"/>
              <w:right w:w="100" w:type="dxa"/>
            </w:tcMar>
          </w:tcPr>
          <w:p w14:paraId="23282FC6" w14:textId="77777777" w:rsidR="00F21682" w:rsidRPr="00E27FA7" w:rsidRDefault="00254C77" w:rsidP="004F4ADB">
            <w:pPr>
              <w:jc w:val="both"/>
              <w:rPr>
                <w:rFonts w:ascii="Arial" w:hAnsi="Arial" w:cs="Arial"/>
              </w:rPr>
            </w:pPr>
            <w:r w:rsidRPr="00E27FA7">
              <w:rPr>
                <w:rFonts w:ascii="Arial" w:hAnsi="Arial" w:cs="Arial"/>
                <w:b/>
              </w:rPr>
              <w:t>Nombre</w:t>
            </w:r>
            <w:r w:rsidRPr="00E27FA7">
              <w:rPr>
                <w:rFonts w:ascii="Arial" w:hAnsi="Arial" w:cs="Arial"/>
              </w:rPr>
              <w:t>: I.S.C. Leidy Vanesa Magaña Zaldívar</w:t>
            </w:r>
          </w:p>
          <w:p w14:paraId="57BD8A15" w14:textId="77777777" w:rsidR="00F21682" w:rsidRPr="00E27FA7" w:rsidRDefault="00254C77" w:rsidP="004F4ADB">
            <w:pPr>
              <w:jc w:val="both"/>
              <w:rPr>
                <w:rFonts w:ascii="Arial" w:hAnsi="Arial" w:cs="Arial"/>
              </w:rPr>
            </w:pPr>
            <w:r w:rsidRPr="00E27FA7">
              <w:rPr>
                <w:rFonts w:ascii="Arial" w:hAnsi="Arial" w:cs="Arial"/>
                <w:b/>
              </w:rPr>
              <w:t>Cargo</w:t>
            </w:r>
            <w:r w:rsidRPr="00E27FA7">
              <w:rPr>
                <w:rFonts w:ascii="Arial" w:hAnsi="Arial" w:cs="Arial"/>
              </w:rPr>
              <w:t>: Auxiliar en Administración y Soporte Técnico</w:t>
            </w:r>
          </w:p>
          <w:p w14:paraId="1D672897" w14:textId="77777777" w:rsidR="00F21682" w:rsidRPr="00E27FA7" w:rsidRDefault="00254C77" w:rsidP="004F4ADB">
            <w:pPr>
              <w:jc w:val="both"/>
              <w:rPr>
                <w:rFonts w:ascii="Arial" w:hAnsi="Arial" w:cs="Arial"/>
              </w:rPr>
            </w:pPr>
            <w:r w:rsidRPr="00E27FA7">
              <w:rPr>
                <w:rFonts w:ascii="Arial" w:hAnsi="Arial" w:cs="Arial"/>
                <w:b/>
              </w:rPr>
              <w:t>Correo Electrónico</w:t>
            </w:r>
            <w:r w:rsidRPr="00E27FA7">
              <w:rPr>
                <w:rFonts w:ascii="Arial" w:hAnsi="Arial" w:cs="Arial"/>
              </w:rPr>
              <w:t>: vanesamagana@inaipyucatan.org.mx</w:t>
            </w:r>
          </w:p>
          <w:p w14:paraId="198CDDFB" w14:textId="77777777" w:rsidR="00F21682" w:rsidRPr="00E27FA7" w:rsidRDefault="00254C77" w:rsidP="004F4ADB">
            <w:pPr>
              <w:jc w:val="both"/>
              <w:rPr>
                <w:rFonts w:ascii="Arial" w:hAnsi="Arial" w:cs="Arial"/>
              </w:rPr>
            </w:pPr>
            <w:r w:rsidRPr="00E27FA7">
              <w:rPr>
                <w:rFonts w:ascii="Arial" w:hAnsi="Arial" w:cs="Arial"/>
                <w:b/>
              </w:rPr>
              <w:lastRenderedPageBreak/>
              <w:t>Teléfono</w:t>
            </w:r>
            <w:r w:rsidRPr="00E27FA7">
              <w:rPr>
                <w:rFonts w:ascii="Arial" w:hAnsi="Arial" w:cs="Arial"/>
              </w:rPr>
              <w:t>: 9999258631 ext. 801</w:t>
            </w:r>
          </w:p>
        </w:tc>
      </w:tr>
      <w:tr w:rsidR="00F21682" w:rsidRPr="004F4ADB" w14:paraId="658B1FF1" w14:textId="77777777" w:rsidTr="002E112D">
        <w:trPr>
          <w:trHeight w:val="2035"/>
        </w:trPr>
        <w:tc>
          <w:tcPr>
            <w:tcW w:w="9360" w:type="dxa"/>
            <w:shd w:val="clear" w:color="auto" w:fill="auto"/>
            <w:tcMar>
              <w:top w:w="100" w:type="dxa"/>
              <w:left w:w="100" w:type="dxa"/>
              <w:bottom w:w="100" w:type="dxa"/>
              <w:right w:w="100" w:type="dxa"/>
            </w:tcMar>
          </w:tcPr>
          <w:p w14:paraId="6A906634" w14:textId="77777777" w:rsidR="00F21682" w:rsidRPr="00E27FA7" w:rsidRDefault="00254C77" w:rsidP="004F4ADB">
            <w:pPr>
              <w:jc w:val="both"/>
              <w:rPr>
                <w:rFonts w:ascii="Arial" w:hAnsi="Arial" w:cs="Arial"/>
              </w:rPr>
            </w:pPr>
            <w:r w:rsidRPr="00E27FA7">
              <w:rPr>
                <w:rFonts w:ascii="Arial" w:hAnsi="Arial" w:cs="Arial"/>
                <w:b/>
              </w:rPr>
              <w:lastRenderedPageBreak/>
              <w:t>Nombre</w:t>
            </w:r>
            <w:r w:rsidRPr="00E27FA7">
              <w:rPr>
                <w:rFonts w:ascii="Arial" w:hAnsi="Arial" w:cs="Arial"/>
              </w:rPr>
              <w:t>: Jorge Iván Burgos Aguilar</w:t>
            </w:r>
          </w:p>
          <w:p w14:paraId="40ADD5B9" w14:textId="77777777" w:rsidR="00F21682" w:rsidRPr="00E27FA7" w:rsidRDefault="00254C77" w:rsidP="004F4ADB">
            <w:pPr>
              <w:jc w:val="both"/>
              <w:rPr>
                <w:rFonts w:ascii="Arial" w:hAnsi="Arial" w:cs="Arial"/>
              </w:rPr>
            </w:pPr>
            <w:r w:rsidRPr="00E27FA7">
              <w:rPr>
                <w:rFonts w:ascii="Arial" w:hAnsi="Arial" w:cs="Arial"/>
                <w:b/>
              </w:rPr>
              <w:t>Cargo</w:t>
            </w:r>
            <w:r w:rsidRPr="00E27FA7">
              <w:rPr>
                <w:rFonts w:ascii="Arial" w:hAnsi="Arial" w:cs="Arial"/>
              </w:rPr>
              <w:t>: Auxiliar de Redes y Seguridad Informática</w:t>
            </w:r>
          </w:p>
          <w:p w14:paraId="67ECE535" w14:textId="77777777" w:rsidR="00F21682" w:rsidRPr="00E27FA7" w:rsidRDefault="00254C77" w:rsidP="004F4ADB">
            <w:pPr>
              <w:jc w:val="both"/>
              <w:rPr>
                <w:rFonts w:ascii="Arial" w:hAnsi="Arial" w:cs="Arial"/>
              </w:rPr>
            </w:pPr>
            <w:r w:rsidRPr="00E27FA7">
              <w:rPr>
                <w:rFonts w:ascii="Arial" w:hAnsi="Arial" w:cs="Arial"/>
                <w:b/>
              </w:rPr>
              <w:t>Correo Electrónico</w:t>
            </w:r>
            <w:r w:rsidRPr="00E27FA7">
              <w:rPr>
                <w:rFonts w:ascii="Arial" w:hAnsi="Arial" w:cs="Arial"/>
              </w:rPr>
              <w:t>: jorgeburgos@inaipyucatan.org.mx</w:t>
            </w:r>
          </w:p>
          <w:p w14:paraId="06221BA4" w14:textId="77777777" w:rsidR="00F21682" w:rsidRPr="004F4ADB" w:rsidRDefault="00254C77" w:rsidP="004F4ADB">
            <w:pPr>
              <w:jc w:val="both"/>
              <w:rPr>
                <w:rFonts w:ascii="Arial" w:hAnsi="Arial" w:cs="Arial"/>
              </w:rPr>
            </w:pPr>
            <w:r w:rsidRPr="00E27FA7">
              <w:rPr>
                <w:rFonts w:ascii="Arial" w:hAnsi="Arial" w:cs="Arial"/>
                <w:b/>
              </w:rPr>
              <w:t>Teléfono</w:t>
            </w:r>
            <w:r w:rsidRPr="00E27FA7">
              <w:rPr>
                <w:rFonts w:ascii="Arial" w:hAnsi="Arial" w:cs="Arial"/>
              </w:rPr>
              <w:t>: 9999258631 ext. 802</w:t>
            </w:r>
          </w:p>
        </w:tc>
      </w:tr>
    </w:tbl>
    <w:p w14:paraId="00780186" w14:textId="77777777" w:rsidR="00F21682" w:rsidRPr="004F4ADB" w:rsidRDefault="00F21682" w:rsidP="00BB4FFD">
      <w:pPr>
        <w:pStyle w:val="Ttulo2"/>
        <w:spacing w:before="240"/>
        <w:jc w:val="both"/>
        <w:rPr>
          <w:rFonts w:ascii="Arial" w:hAnsi="Arial" w:cs="Arial"/>
        </w:rPr>
      </w:pPr>
      <w:bookmarkStart w:id="11" w:name="_dwbmv8ns7xen" w:colFirst="0" w:colLast="0"/>
      <w:bookmarkEnd w:id="11"/>
    </w:p>
    <w:sectPr w:rsidR="00F21682" w:rsidRPr="004F4ADB" w:rsidSect="009734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8286" w14:textId="77777777" w:rsidR="009F4626" w:rsidRDefault="009F4626">
      <w:pPr>
        <w:spacing w:line="240" w:lineRule="auto"/>
      </w:pPr>
      <w:r>
        <w:separator/>
      </w:r>
    </w:p>
  </w:endnote>
  <w:endnote w:type="continuationSeparator" w:id="0">
    <w:p w14:paraId="79C3F106" w14:textId="77777777" w:rsidR="009F4626" w:rsidRDefault="009F4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D518" w14:textId="77777777" w:rsidR="00E50583" w:rsidRDefault="00E505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937A" w14:textId="106D3B9A" w:rsidR="00354A09" w:rsidRDefault="00354A09" w:rsidP="00354A09">
    <w:pPr>
      <w:pStyle w:val="Piedepgina"/>
      <w:jc w:val="center"/>
    </w:pPr>
    <w:r>
      <w:fldChar w:fldCharType="begin"/>
    </w:r>
    <w:r>
      <w:instrText>PAGE   \* MERGEFORMAT</w:instrText>
    </w:r>
    <w:r>
      <w:fldChar w:fldCharType="separate"/>
    </w:r>
    <w:r>
      <w:rPr>
        <w:lang w:val="es-ES"/>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2CFA" w14:textId="77777777" w:rsidR="00E50583" w:rsidRDefault="00E50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A21D" w14:textId="77777777" w:rsidR="009F4626" w:rsidRDefault="009F4626">
      <w:pPr>
        <w:spacing w:line="240" w:lineRule="auto"/>
      </w:pPr>
      <w:r>
        <w:separator/>
      </w:r>
    </w:p>
  </w:footnote>
  <w:footnote w:type="continuationSeparator" w:id="0">
    <w:p w14:paraId="0D67A358" w14:textId="77777777" w:rsidR="009F4626" w:rsidRDefault="009F46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9B8E" w14:textId="77777777" w:rsidR="00E50583" w:rsidRDefault="00E505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4984" w14:textId="58F4628D" w:rsidR="00973411" w:rsidRDefault="00973411">
    <w:pPr>
      <w:pBdr>
        <w:top w:val="nil"/>
        <w:left w:val="nil"/>
        <w:bottom w:val="nil"/>
        <w:right w:val="nil"/>
        <w:between w:val="nil"/>
      </w:pBdr>
      <w:tabs>
        <w:tab w:val="right" w:pos="9360"/>
      </w:tabs>
      <w:rPr>
        <w:b/>
        <w:i/>
      </w:rPr>
    </w:pPr>
    <w:r>
      <w:rPr>
        <w:b/>
        <w:i/>
        <w:noProof/>
      </w:rPr>
      <w:drawing>
        <wp:inline distT="0" distB="0" distL="0" distR="0" wp14:anchorId="327596B6" wp14:editId="67841A34">
          <wp:extent cx="5943600" cy="1000125"/>
          <wp:effectExtent l="0" t="0" r="0" b="9525"/>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943600" cy="1000125"/>
                  </a:xfrm>
                  <a:prstGeom prst="rect">
                    <a:avLst/>
                  </a:prstGeom>
                </pic:spPr>
              </pic:pic>
            </a:graphicData>
          </a:graphic>
        </wp:inline>
      </w:drawing>
    </w:r>
  </w:p>
  <w:p w14:paraId="4F31F82B" w14:textId="6E4FE6B5" w:rsidR="00254C77" w:rsidRDefault="00254C77">
    <w:pPr>
      <w:pBdr>
        <w:top w:val="nil"/>
        <w:left w:val="nil"/>
        <w:bottom w:val="nil"/>
        <w:right w:val="nil"/>
        <w:between w:val="nil"/>
      </w:pBdr>
      <w:tabs>
        <w:tab w:val="right" w:pos="9360"/>
      </w:tabs>
    </w:pPr>
    <w:r>
      <w:rPr>
        <w:b/>
        <w:i/>
      </w:rPr>
      <w:t>Plan de Recuperación de Desastres (DRP-TI)</w:t>
    </w:r>
    <w:r>
      <w:tab/>
    </w:r>
  </w:p>
  <w:p w14:paraId="1FEB6D22" w14:textId="77777777" w:rsidR="00E50583" w:rsidRDefault="00E50583" w:rsidP="00E50583">
    <w:pPr>
      <w:pStyle w:val="Encabezado"/>
      <w:jc w:val="right"/>
    </w:pPr>
    <w:r>
      <w:t xml:space="preserve">Fecha de aprobación: 21- </w:t>
    </w:r>
    <w:proofErr w:type="gramStart"/>
    <w:r>
      <w:t>Diciembre</w:t>
    </w:r>
    <w:proofErr w:type="gramEnd"/>
    <w:r>
      <w:t>-2021.</w:t>
    </w:r>
  </w:p>
  <w:p w14:paraId="0A52A75E" w14:textId="38A6C46D" w:rsidR="00E50583" w:rsidRDefault="00E50583" w:rsidP="00E50583">
    <w:pPr>
      <w:pStyle w:val="Encabezado"/>
      <w:jc w:val="right"/>
    </w:pPr>
    <w:r>
      <w:t xml:space="preserve">Fecha de publicación D.O.: 24- </w:t>
    </w:r>
    <w:proofErr w:type="gramStart"/>
    <w:r>
      <w:t>Diciembre</w:t>
    </w:r>
    <w:proofErr w:type="gramEnd"/>
    <w: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83F4" w14:textId="77777777" w:rsidR="00254C77" w:rsidRDefault="00254C77">
    <w:pPr>
      <w:pBdr>
        <w:top w:val="nil"/>
        <w:left w:val="nil"/>
        <w:bottom w:val="nil"/>
        <w:right w:val="nil"/>
        <w:between w:val="nil"/>
      </w:pBdr>
      <w:spacing w:before="960"/>
    </w:pPr>
    <w:r>
      <w:t>Running head: TITLE OF YOUR PAPER</w:t>
    </w:r>
    <w:r>
      <w:tab/>
    </w:r>
    <w:r>
      <w:tab/>
    </w:r>
    <w:r>
      <w:tab/>
    </w:r>
    <w:r>
      <w:tab/>
    </w:r>
    <w:r>
      <w:tab/>
    </w:r>
    <w:r>
      <w:tab/>
    </w:r>
    <w:r>
      <w:tab/>
    </w:r>
    <w:r>
      <w:fldChar w:fldCharType="begin"/>
    </w:r>
    <w:r>
      <w:instrText>PAGE</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8A1"/>
    <w:multiLevelType w:val="multilevel"/>
    <w:tmpl w:val="6CF8C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90ABF"/>
    <w:multiLevelType w:val="multilevel"/>
    <w:tmpl w:val="D9BEC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7672EB"/>
    <w:multiLevelType w:val="multilevel"/>
    <w:tmpl w:val="04BC1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894CAB"/>
    <w:multiLevelType w:val="multilevel"/>
    <w:tmpl w:val="EE469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816B93"/>
    <w:multiLevelType w:val="multilevel"/>
    <w:tmpl w:val="521A0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A06833"/>
    <w:multiLevelType w:val="multilevel"/>
    <w:tmpl w:val="7BB42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ED6A7F"/>
    <w:multiLevelType w:val="multilevel"/>
    <w:tmpl w:val="CB8C4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ED562A"/>
    <w:multiLevelType w:val="multilevel"/>
    <w:tmpl w:val="A30EF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2F43D4"/>
    <w:multiLevelType w:val="multilevel"/>
    <w:tmpl w:val="B2A64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8A52A9"/>
    <w:multiLevelType w:val="multilevel"/>
    <w:tmpl w:val="E33C1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51615E"/>
    <w:multiLevelType w:val="multilevel"/>
    <w:tmpl w:val="4AB46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6C3253"/>
    <w:multiLevelType w:val="multilevel"/>
    <w:tmpl w:val="AA425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211BE9"/>
    <w:multiLevelType w:val="multilevel"/>
    <w:tmpl w:val="C10EA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C941E4"/>
    <w:multiLevelType w:val="multilevel"/>
    <w:tmpl w:val="2090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803F07"/>
    <w:multiLevelType w:val="multilevel"/>
    <w:tmpl w:val="3FFAB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1038DB"/>
    <w:multiLevelType w:val="multilevel"/>
    <w:tmpl w:val="B70A8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6232A6"/>
    <w:multiLevelType w:val="multilevel"/>
    <w:tmpl w:val="7A707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0"/>
  </w:num>
  <w:num w:numId="3">
    <w:abstractNumId w:val="9"/>
  </w:num>
  <w:num w:numId="4">
    <w:abstractNumId w:val="5"/>
  </w:num>
  <w:num w:numId="5">
    <w:abstractNumId w:val="6"/>
  </w:num>
  <w:num w:numId="6">
    <w:abstractNumId w:val="8"/>
  </w:num>
  <w:num w:numId="7">
    <w:abstractNumId w:val="3"/>
  </w:num>
  <w:num w:numId="8">
    <w:abstractNumId w:val="13"/>
  </w:num>
  <w:num w:numId="9">
    <w:abstractNumId w:val="11"/>
  </w:num>
  <w:num w:numId="10">
    <w:abstractNumId w:val="2"/>
  </w:num>
  <w:num w:numId="11">
    <w:abstractNumId w:val="1"/>
  </w:num>
  <w:num w:numId="12">
    <w:abstractNumId w:val="15"/>
  </w:num>
  <w:num w:numId="13">
    <w:abstractNumId w:val="16"/>
  </w:num>
  <w:num w:numId="14">
    <w:abstractNumId w:val="12"/>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82"/>
    <w:rsid w:val="00130B84"/>
    <w:rsid w:val="00166741"/>
    <w:rsid w:val="00183BA1"/>
    <w:rsid w:val="00254C77"/>
    <w:rsid w:val="0027662F"/>
    <w:rsid w:val="002E112D"/>
    <w:rsid w:val="003349A1"/>
    <w:rsid w:val="00354A09"/>
    <w:rsid w:val="00404E3B"/>
    <w:rsid w:val="004F4ADB"/>
    <w:rsid w:val="005B67D4"/>
    <w:rsid w:val="005F5E42"/>
    <w:rsid w:val="006716D7"/>
    <w:rsid w:val="006D03B9"/>
    <w:rsid w:val="007E254C"/>
    <w:rsid w:val="008252E9"/>
    <w:rsid w:val="00973411"/>
    <w:rsid w:val="009F4626"/>
    <w:rsid w:val="00A43FFD"/>
    <w:rsid w:val="00BB4FFD"/>
    <w:rsid w:val="00C03A1F"/>
    <w:rsid w:val="00DE3881"/>
    <w:rsid w:val="00E27FA7"/>
    <w:rsid w:val="00E342DF"/>
    <w:rsid w:val="00E50583"/>
    <w:rsid w:val="00F216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F9A3A"/>
  <w15:docId w15:val="{B90C85FA-07AA-493C-9064-D3AF24AB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s-MX"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MX"/>
    </w:rPr>
  </w:style>
  <w:style w:type="paragraph" w:styleId="Ttulo1">
    <w:name w:val="heading 1"/>
    <w:basedOn w:val="Normal"/>
    <w:next w:val="Normal"/>
    <w:pPr>
      <w:keepNext/>
      <w:keepLines/>
      <w:jc w:val="center"/>
      <w:outlineLvl w:val="0"/>
    </w:pPr>
    <w:rPr>
      <w:b/>
    </w:rPr>
  </w:style>
  <w:style w:type="paragraph" w:styleId="Ttulo2">
    <w:name w:val="heading 2"/>
    <w:basedOn w:val="Normal"/>
    <w:next w:val="Normal"/>
    <w:pPr>
      <w:keepNext/>
      <w:keepLines/>
      <w:outlineLvl w:val="1"/>
    </w:pPr>
    <w:rPr>
      <w:b/>
    </w:rPr>
  </w:style>
  <w:style w:type="paragraph" w:styleId="Ttulo3">
    <w:name w:val="heading 3"/>
    <w:basedOn w:val="Normal"/>
    <w:next w:val="Normal"/>
    <w:pPr>
      <w:keepNext/>
      <w:keepLines/>
      <w:outlineLvl w:val="2"/>
    </w:pPr>
    <w:rPr>
      <w:b/>
      <w:i/>
    </w:rPr>
  </w:style>
  <w:style w:type="paragraph" w:styleId="Ttulo4">
    <w:name w:val="heading 4"/>
    <w:basedOn w:val="Normal"/>
    <w:next w:val="Normal"/>
    <w:pPr>
      <w:keepNext/>
      <w:keepLines/>
      <w:ind w:firstLine="720"/>
      <w:outlineLvl w:val="3"/>
    </w:pPr>
    <w:rPr>
      <w:b/>
      <w:i/>
    </w:rPr>
  </w:style>
  <w:style w:type="paragraph" w:styleId="Ttulo5">
    <w:name w:val="heading 5"/>
    <w:basedOn w:val="Normal"/>
    <w:next w:val="Normal"/>
    <w:pPr>
      <w:keepNext/>
      <w:keepLines/>
      <w:outlineLvl w:val="4"/>
    </w:pPr>
    <w:rPr>
      <w:i/>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2160"/>
      <w:jc w:val="center"/>
    </w:pPr>
    <w:rPr>
      <w:b/>
    </w:rPr>
  </w:style>
  <w:style w:type="paragraph" w:styleId="Subttulo">
    <w:name w:val="Subtitle"/>
    <w:basedOn w:val="Normal"/>
    <w:next w:val="Normal"/>
    <w:pPr>
      <w:keepNext/>
      <w:keepLines/>
      <w:jc w:val="center"/>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2766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7662F"/>
    <w:rPr>
      <w:lang w:val="es-MX"/>
    </w:rPr>
  </w:style>
  <w:style w:type="paragraph" w:styleId="Piedepgina">
    <w:name w:val="footer"/>
    <w:basedOn w:val="Normal"/>
    <w:link w:val="PiedepginaCar"/>
    <w:uiPriority w:val="99"/>
    <w:unhideWhenUsed/>
    <w:rsid w:val="002766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7662F"/>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0631-B125-4D77-A4B3-2ED1F586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2697</Words>
  <Characters>14835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CEDAI</dc:creator>
  <cp:lastModifiedBy>Sergio Arsenio Vermont Gamboa</cp:lastModifiedBy>
  <cp:revision>8</cp:revision>
  <cp:lastPrinted>2021-12-16T21:35:00Z</cp:lastPrinted>
  <dcterms:created xsi:type="dcterms:W3CDTF">2021-12-16T21:40:00Z</dcterms:created>
  <dcterms:modified xsi:type="dcterms:W3CDTF">2022-01-06T17:36:00Z</dcterms:modified>
</cp:coreProperties>
</file>