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0DC1E" w14:textId="520B3825" w:rsidR="00E01694" w:rsidRPr="00CB3BDB" w:rsidRDefault="0003359B" w:rsidP="007F667A">
      <w:pPr>
        <w:spacing w:line="276" w:lineRule="auto"/>
        <w:rPr>
          <w:rFonts w:ascii="Calibri Light" w:hAnsi="Calibri Light" w:cs="Calibri Light"/>
          <w:b/>
          <w:sz w:val="24"/>
          <w:szCs w:val="24"/>
        </w:rPr>
      </w:pPr>
      <w:bookmarkStart w:id="0" w:name="_Hlk35532456"/>
      <w:r w:rsidRPr="00CB3BDB">
        <w:rPr>
          <w:rFonts w:ascii="Calibri Light" w:hAnsi="Calibri Light" w:cs="Calibri Light"/>
          <w:b/>
          <w:sz w:val="24"/>
          <w:szCs w:val="24"/>
        </w:rPr>
        <w:t>ACUERDO POR EL QUE SE ESTABLECEN LOS COSTOS DE REPRODUCCIÓN PARA LA OBTENCIÓN DE LA INFORMACIÓN EN EL INAIP YUCATÁN</w:t>
      </w:r>
    </w:p>
    <w:bookmarkEnd w:id="0"/>
    <w:p w14:paraId="1E59201A" w14:textId="77777777" w:rsidR="00BA5987" w:rsidRPr="00CB3BDB" w:rsidRDefault="00BA5987" w:rsidP="007F667A">
      <w:pPr>
        <w:spacing w:line="276" w:lineRule="auto"/>
        <w:rPr>
          <w:rFonts w:ascii="Calibri Light" w:hAnsi="Calibri Light" w:cs="Calibri Light"/>
          <w:b/>
          <w:sz w:val="24"/>
          <w:szCs w:val="24"/>
        </w:rPr>
      </w:pPr>
    </w:p>
    <w:p w14:paraId="5C313792" w14:textId="3868686A" w:rsidR="00BA5987" w:rsidRPr="00CB3BDB" w:rsidRDefault="00BA5987" w:rsidP="007F667A">
      <w:pPr>
        <w:spacing w:line="276" w:lineRule="auto"/>
        <w:rPr>
          <w:rFonts w:ascii="Calibri Light" w:hAnsi="Calibri Light" w:cs="Calibri Light"/>
          <w:sz w:val="24"/>
          <w:szCs w:val="24"/>
          <w:lang w:val="es-ES"/>
        </w:rPr>
      </w:pPr>
      <w:r w:rsidRPr="00CB3BDB">
        <w:rPr>
          <w:rFonts w:ascii="Calibri Light" w:hAnsi="Calibri Light" w:cs="Calibri Light"/>
          <w:sz w:val="24"/>
          <w:szCs w:val="24"/>
          <w:lang w:val="es-ES"/>
        </w:rPr>
        <w:t xml:space="preserve">En la ciudad de Mérida, Yucatán, </w:t>
      </w:r>
      <w:r w:rsidR="005277C6" w:rsidRPr="00CB3BDB">
        <w:rPr>
          <w:rFonts w:ascii="Calibri Light" w:hAnsi="Calibri Light" w:cs="Calibri Light"/>
          <w:sz w:val="24"/>
          <w:szCs w:val="24"/>
          <w:lang w:val="es-ES"/>
        </w:rPr>
        <w:t>a los</w:t>
      </w:r>
      <w:r w:rsidRPr="00CB3BDB">
        <w:rPr>
          <w:rFonts w:ascii="Calibri Light" w:hAnsi="Calibri Light" w:cs="Calibri Light"/>
          <w:sz w:val="24"/>
          <w:szCs w:val="24"/>
          <w:lang w:val="es-ES"/>
        </w:rPr>
        <w:t xml:space="preserve"> </w:t>
      </w:r>
      <w:r w:rsidR="00DC3709">
        <w:rPr>
          <w:rFonts w:ascii="Calibri Light" w:hAnsi="Calibri Light" w:cs="Calibri Light"/>
          <w:sz w:val="24"/>
          <w:szCs w:val="24"/>
          <w:lang w:val="es-ES"/>
        </w:rPr>
        <w:t>15</w:t>
      </w:r>
      <w:r w:rsidRPr="00CB3BDB">
        <w:rPr>
          <w:rFonts w:ascii="Calibri Light" w:hAnsi="Calibri Light" w:cs="Calibri Light"/>
          <w:sz w:val="24"/>
          <w:szCs w:val="24"/>
          <w:lang w:val="es-ES"/>
        </w:rPr>
        <w:t xml:space="preserve"> </w:t>
      </w:r>
      <w:r w:rsidR="005277C6" w:rsidRPr="00CB3BDB">
        <w:rPr>
          <w:rFonts w:ascii="Calibri Light" w:hAnsi="Calibri Light" w:cs="Calibri Light"/>
          <w:sz w:val="24"/>
          <w:szCs w:val="24"/>
          <w:lang w:val="es-ES"/>
        </w:rPr>
        <w:t xml:space="preserve">días del mes </w:t>
      </w:r>
      <w:r w:rsidRPr="00CB3BDB">
        <w:rPr>
          <w:rFonts w:ascii="Calibri Light" w:hAnsi="Calibri Light" w:cs="Calibri Light"/>
          <w:sz w:val="24"/>
          <w:szCs w:val="24"/>
          <w:lang w:val="es-ES"/>
        </w:rPr>
        <w:t xml:space="preserve">de </w:t>
      </w:r>
      <w:r w:rsidR="005277C6" w:rsidRPr="00CB3BDB">
        <w:rPr>
          <w:rFonts w:ascii="Calibri Light" w:hAnsi="Calibri Light" w:cs="Calibri Light"/>
          <w:sz w:val="24"/>
          <w:szCs w:val="24"/>
          <w:lang w:val="es-ES"/>
        </w:rPr>
        <w:t>abril</w:t>
      </w:r>
      <w:r w:rsidRPr="00CB3BDB">
        <w:rPr>
          <w:rFonts w:ascii="Calibri Light" w:hAnsi="Calibri Light" w:cs="Calibri Light"/>
          <w:sz w:val="24"/>
          <w:szCs w:val="24"/>
          <w:lang w:val="es-ES"/>
        </w:rPr>
        <w:t xml:space="preserve"> del año 202</w:t>
      </w:r>
      <w:r w:rsidR="00DF568F" w:rsidRPr="00CB3BDB">
        <w:rPr>
          <w:rFonts w:ascii="Calibri Light" w:hAnsi="Calibri Light" w:cs="Calibri Light"/>
          <w:sz w:val="24"/>
          <w:szCs w:val="24"/>
          <w:lang w:val="es-ES"/>
        </w:rPr>
        <w:t>1</w:t>
      </w:r>
      <w:r w:rsidRPr="00CB3BDB">
        <w:rPr>
          <w:rFonts w:ascii="Calibri Light" w:hAnsi="Calibri Light" w:cs="Calibri Light"/>
          <w:sz w:val="24"/>
          <w:szCs w:val="24"/>
          <w:lang w:val="es-ES"/>
        </w:rPr>
        <w:t xml:space="preserve">, </w:t>
      </w:r>
      <w:r w:rsidRPr="00CB3BDB">
        <w:rPr>
          <w:rFonts w:ascii="Calibri Light" w:hAnsi="Calibri Light" w:cs="Calibri Light"/>
          <w:sz w:val="24"/>
          <w:szCs w:val="24"/>
        </w:rPr>
        <w:t xml:space="preserve">encontrándose reunidos los integrantes del Pleno del Instituto Estatal de Transparencia, Acceso a la Información Pública y Protección de Datos Personales, </w:t>
      </w:r>
      <w:r w:rsidR="005277C6" w:rsidRPr="00CB3BDB">
        <w:rPr>
          <w:rFonts w:ascii="Calibri Light" w:hAnsi="Calibri Light" w:cs="Calibri Light"/>
          <w:sz w:val="24"/>
          <w:szCs w:val="24"/>
        </w:rPr>
        <w:t xml:space="preserve">la Maestra en Juicios Orales María Gilda Segovia Chab y </w:t>
      </w:r>
      <w:r w:rsidR="00DF568F" w:rsidRPr="00CB3BDB">
        <w:rPr>
          <w:rFonts w:ascii="Calibri Light" w:hAnsi="Calibri Light" w:cs="Calibri Light"/>
          <w:sz w:val="24"/>
          <w:szCs w:val="24"/>
        </w:rPr>
        <w:t>los Doctores</w:t>
      </w:r>
      <w:r w:rsidRPr="00CB3BDB">
        <w:rPr>
          <w:rFonts w:ascii="Calibri Light" w:hAnsi="Calibri Light" w:cs="Calibri Light"/>
          <w:sz w:val="24"/>
          <w:szCs w:val="24"/>
        </w:rPr>
        <w:t xml:space="preserve"> en Derecho Aldrin Martín Briceño Conrado</w:t>
      </w:r>
      <w:r w:rsidR="00DF568F" w:rsidRPr="00CB3BDB">
        <w:rPr>
          <w:rFonts w:ascii="Calibri Light" w:hAnsi="Calibri Light" w:cs="Calibri Light"/>
          <w:sz w:val="24"/>
          <w:szCs w:val="24"/>
        </w:rPr>
        <w:t xml:space="preserve"> y Carlos Fernando Pavón Durán</w:t>
      </w:r>
      <w:r w:rsidRPr="00CB3BDB">
        <w:rPr>
          <w:rFonts w:ascii="Calibri Light" w:hAnsi="Calibri Light" w:cs="Calibri Light"/>
          <w:sz w:val="24"/>
          <w:szCs w:val="24"/>
        </w:rPr>
        <w:t>, Comisionad</w:t>
      </w:r>
      <w:r w:rsidR="005277C6" w:rsidRPr="00CB3BDB">
        <w:rPr>
          <w:rFonts w:ascii="Calibri Light" w:hAnsi="Calibri Light" w:cs="Calibri Light"/>
          <w:sz w:val="24"/>
          <w:szCs w:val="24"/>
        </w:rPr>
        <w:t>a</w:t>
      </w:r>
      <w:r w:rsidRPr="00CB3BDB">
        <w:rPr>
          <w:rFonts w:ascii="Calibri Light" w:hAnsi="Calibri Light" w:cs="Calibri Light"/>
          <w:sz w:val="24"/>
          <w:szCs w:val="24"/>
        </w:rPr>
        <w:t xml:space="preserve"> President</w:t>
      </w:r>
      <w:r w:rsidR="005277C6" w:rsidRPr="00CB3BDB">
        <w:rPr>
          <w:rFonts w:ascii="Calibri Light" w:hAnsi="Calibri Light" w:cs="Calibri Light"/>
          <w:sz w:val="24"/>
          <w:szCs w:val="24"/>
        </w:rPr>
        <w:t>a</w:t>
      </w:r>
      <w:r w:rsidRPr="00CB3BDB">
        <w:rPr>
          <w:rFonts w:ascii="Calibri Light" w:hAnsi="Calibri Light" w:cs="Calibri Light"/>
          <w:sz w:val="24"/>
          <w:szCs w:val="24"/>
        </w:rPr>
        <w:t xml:space="preserve"> y Comisionados, respectivamente</w:t>
      </w:r>
      <w:r w:rsidRPr="00CB3BDB">
        <w:rPr>
          <w:rFonts w:ascii="Calibri Light" w:hAnsi="Calibri Light" w:cs="Calibri Light"/>
          <w:sz w:val="24"/>
          <w:szCs w:val="24"/>
          <w:lang w:val="es-ES"/>
        </w:rPr>
        <w:t>; emiten el presente acuerdo de conformidad con los siguientes:</w:t>
      </w:r>
    </w:p>
    <w:p w14:paraId="06AA8D71" w14:textId="12593BB0" w:rsidR="00D972F7" w:rsidRPr="00CB3BDB" w:rsidRDefault="00D972F7" w:rsidP="007F667A">
      <w:pPr>
        <w:spacing w:line="276" w:lineRule="auto"/>
        <w:rPr>
          <w:rFonts w:ascii="Calibri Light" w:hAnsi="Calibri Light" w:cs="Calibri Light"/>
          <w:b/>
          <w:sz w:val="24"/>
          <w:szCs w:val="24"/>
        </w:rPr>
      </w:pPr>
    </w:p>
    <w:p w14:paraId="62A10823" w14:textId="76CC15A6" w:rsidR="00BA5987" w:rsidRPr="00CB3BDB" w:rsidRDefault="00BA5987" w:rsidP="007F667A">
      <w:pPr>
        <w:spacing w:line="276" w:lineRule="auto"/>
        <w:jc w:val="center"/>
        <w:rPr>
          <w:rFonts w:ascii="Calibri Light" w:hAnsi="Calibri Light" w:cs="Calibri Light"/>
          <w:b/>
          <w:sz w:val="24"/>
          <w:szCs w:val="24"/>
        </w:rPr>
      </w:pPr>
      <w:r w:rsidRPr="00CB3BDB">
        <w:rPr>
          <w:rFonts w:ascii="Calibri Light" w:hAnsi="Calibri Light" w:cs="Calibri Light"/>
          <w:b/>
          <w:sz w:val="24"/>
          <w:szCs w:val="24"/>
        </w:rPr>
        <w:t>CONSIDERANDOS</w:t>
      </w:r>
    </w:p>
    <w:p w14:paraId="0E67869B" w14:textId="77777777" w:rsidR="00EE58B1" w:rsidRPr="00CB3BDB" w:rsidRDefault="00EE58B1" w:rsidP="007F667A">
      <w:pPr>
        <w:spacing w:line="276" w:lineRule="auto"/>
        <w:jc w:val="center"/>
        <w:rPr>
          <w:rFonts w:ascii="Calibri Light" w:hAnsi="Calibri Light" w:cs="Calibri Light"/>
          <w:b/>
          <w:sz w:val="24"/>
          <w:szCs w:val="24"/>
        </w:rPr>
      </w:pPr>
    </w:p>
    <w:p w14:paraId="6E9B96BA" w14:textId="3E17EC53" w:rsidR="00BA5987" w:rsidRPr="00CB3BDB" w:rsidRDefault="00515AA5" w:rsidP="007F667A">
      <w:pPr>
        <w:spacing w:line="276" w:lineRule="auto"/>
        <w:rPr>
          <w:rFonts w:ascii="Calibri Light" w:eastAsia="Arial" w:hAnsi="Calibri Light" w:cs="Calibri Light"/>
          <w:sz w:val="24"/>
          <w:szCs w:val="24"/>
        </w:rPr>
      </w:pPr>
      <w:r w:rsidRPr="00CB3BDB">
        <w:rPr>
          <w:rFonts w:ascii="Calibri Light" w:eastAsia="Arial" w:hAnsi="Calibri Light" w:cs="Calibri Light"/>
          <w:b/>
          <w:sz w:val="24"/>
          <w:szCs w:val="24"/>
        </w:rPr>
        <w:t>P</w:t>
      </w:r>
      <w:r w:rsidR="009C4A94" w:rsidRPr="00CB3BDB">
        <w:rPr>
          <w:rFonts w:ascii="Calibri Light" w:eastAsia="Arial" w:hAnsi="Calibri Light" w:cs="Calibri Light"/>
          <w:b/>
          <w:sz w:val="24"/>
          <w:szCs w:val="24"/>
        </w:rPr>
        <w:t>rimero</w:t>
      </w:r>
      <w:r w:rsidR="00AA5E54" w:rsidRPr="00CB3BDB">
        <w:rPr>
          <w:rFonts w:ascii="Calibri Light" w:eastAsia="Arial" w:hAnsi="Calibri Light" w:cs="Calibri Light"/>
          <w:b/>
          <w:sz w:val="24"/>
          <w:szCs w:val="24"/>
        </w:rPr>
        <w:t>.</w:t>
      </w:r>
      <w:r w:rsidR="00641F10" w:rsidRPr="00CB3BDB">
        <w:rPr>
          <w:rFonts w:ascii="Calibri Light" w:eastAsia="Arial" w:hAnsi="Calibri Light" w:cs="Calibri Light"/>
          <w:b/>
          <w:sz w:val="24"/>
          <w:szCs w:val="24"/>
        </w:rPr>
        <w:t xml:space="preserve"> </w:t>
      </w:r>
      <w:r w:rsidR="00641F10" w:rsidRPr="00CB3BDB">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19E62A7" w14:textId="36D20DB6" w:rsidR="00AA5E54" w:rsidRPr="00CB3BDB" w:rsidRDefault="00AA5E54" w:rsidP="007F667A">
      <w:pPr>
        <w:spacing w:line="276" w:lineRule="auto"/>
        <w:rPr>
          <w:rFonts w:ascii="Calibri Light" w:eastAsia="Arial" w:hAnsi="Calibri Light" w:cs="Calibri Light"/>
          <w:b/>
          <w:sz w:val="24"/>
          <w:szCs w:val="24"/>
        </w:rPr>
      </w:pPr>
    </w:p>
    <w:p w14:paraId="44B94266" w14:textId="27E514C0" w:rsidR="001A548B" w:rsidRPr="00CB3BDB" w:rsidRDefault="009C4A94" w:rsidP="007F667A">
      <w:pPr>
        <w:spacing w:line="276" w:lineRule="auto"/>
        <w:rPr>
          <w:rFonts w:ascii="Calibri Light" w:eastAsia="Arial" w:hAnsi="Calibri Light" w:cs="Calibri Light"/>
          <w:bCs/>
          <w:sz w:val="24"/>
          <w:szCs w:val="24"/>
        </w:rPr>
      </w:pPr>
      <w:r w:rsidRPr="00CB3BDB">
        <w:rPr>
          <w:rFonts w:ascii="Calibri Light" w:eastAsia="Arial" w:hAnsi="Calibri Light" w:cs="Calibri Light"/>
          <w:b/>
          <w:sz w:val="24"/>
          <w:szCs w:val="24"/>
        </w:rPr>
        <w:t xml:space="preserve">Segundo. </w:t>
      </w:r>
      <w:r w:rsidR="001F4716" w:rsidRPr="00CB3BDB">
        <w:rPr>
          <w:rFonts w:ascii="Calibri Light" w:eastAsia="Arial" w:hAnsi="Calibri Light" w:cs="Calibri Light"/>
          <w:bCs/>
          <w:sz w:val="24"/>
          <w:szCs w:val="24"/>
        </w:rPr>
        <w:t>La Constitución Política de los Estados Unidos Mexicanos, establec</w:t>
      </w:r>
      <w:r w:rsidR="00B81766" w:rsidRPr="00CB3BDB">
        <w:rPr>
          <w:rFonts w:ascii="Calibri Light" w:eastAsia="Arial" w:hAnsi="Calibri Light" w:cs="Calibri Light"/>
          <w:bCs/>
          <w:sz w:val="24"/>
          <w:szCs w:val="24"/>
        </w:rPr>
        <w:t>e</w:t>
      </w:r>
      <w:r w:rsidR="001F4716" w:rsidRPr="00CB3BDB">
        <w:rPr>
          <w:rFonts w:ascii="Calibri Light" w:eastAsia="Arial" w:hAnsi="Calibri Light" w:cs="Calibri Light"/>
          <w:bCs/>
          <w:sz w:val="24"/>
          <w:szCs w:val="24"/>
        </w:rPr>
        <w:t xml:space="preserve"> a través de su artículo 6, apartado A, fracción III, que toda persona, sin necesidad de acreditar interés alguno o justificar su utilización, </w:t>
      </w:r>
      <w:r w:rsidR="001F4716" w:rsidRPr="00CB3BDB">
        <w:rPr>
          <w:rFonts w:ascii="Calibri Light" w:eastAsia="Arial" w:hAnsi="Calibri Light" w:cs="Calibri Light"/>
          <w:b/>
          <w:bCs/>
          <w:i/>
          <w:sz w:val="24"/>
          <w:szCs w:val="24"/>
        </w:rPr>
        <w:t>tendrá acceso gratuito a la información pública</w:t>
      </w:r>
      <w:r w:rsidR="001F4716" w:rsidRPr="00CB3BDB">
        <w:rPr>
          <w:rFonts w:ascii="Calibri Light" w:eastAsia="Arial" w:hAnsi="Calibri Light" w:cs="Calibri Light"/>
          <w:bCs/>
          <w:sz w:val="24"/>
          <w:szCs w:val="24"/>
        </w:rPr>
        <w:t>. E</w:t>
      </w:r>
      <w:r w:rsidR="00ED1632" w:rsidRPr="00CB3BDB">
        <w:rPr>
          <w:rFonts w:ascii="Calibri Light" w:eastAsia="Arial" w:hAnsi="Calibri Light" w:cs="Calibri Light"/>
          <w:bCs/>
          <w:sz w:val="24"/>
          <w:szCs w:val="24"/>
        </w:rPr>
        <w:t>n concordancia</w:t>
      </w:r>
      <w:r w:rsidR="001F4716" w:rsidRPr="00CB3BDB">
        <w:rPr>
          <w:rFonts w:ascii="Calibri Light" w:eastAsia="Arial" w:hAnsi="Calibri Light" w:cs="Calibri Light"/>
          <w:bCs/>
          <w:sz w:val="24"/>
          <w:szCs w:val="24"/>
        </w:rPr>
        <w:t xml:space="preserve"> </w:t>
      </w:r>
      <w:r w:rsidR="00ED1632" w:rsidRPr="00CB3BDB">
        <w:rPr>
          <w:rFonts w:ascii="Calibri Light" w:eastAsia="Arial" w:hAnsi="Calibri Light" w:cs="Calibri Light"/>
          <w:bCs/>
          <w:sz w:val="24"/>
          <w:szCs w:val="24"/>
        </w:rPr>
        <w:t>de</w:t>
      </w:r>
      <w:r w:rsidR="001F4716" w:rsidRPr="00CB3BDB">
        <w:rPr>
          <w:rFonts w:ascii="Calibri Light" w:eastAsia="Arial" w:hAnsi="Calibri Light" w:cs="Calibri Light"/>
          <w:bCs/>
          <w:sz w:val="24"/>
          <w:szCs w:val="24"/>
        </w:rPr>
        <w:t xml:space="preserve"> lo anterior, la Ley General de Transparencia y Acceso a la Información Pública</w:t>
      </w:r>
      <w:r w:rsidR="00ED1632" w:rsidRPr="00CB3BDB">
        <w:rPr>
          <w:rFonts w:ascii="Calibri Light" w:eastAsia="Arial" w:hAnsi="Calibri Light" w:cs="Calibri Light"/>
          <w:bCs/>
          <w:sz w:val="24"/>
          <w:szCs w:val="24"/>
        </w:rPr>
        <w:t xml:space="preserve">, estableció a través de su artículo 17, que el ejercicio del derecho de acceso a la información </w:t>
      </w:r>
      <w:r w:rsidR="00ED1632" w:rsidRPr="00CB3BDB">
        <w:rPr>
          <w:rFonts w:ascii="Calibri Light" w:eastAsia="Arial" w:hAnsi="Calibri Light" w:cs="Calibri Light"/>
          <w:b/>
          <w:bCs/>
          <w:i/>
          <w:sz w:val="24"/>
          <w:szCs w:val="24"/>
        </w:rPr>
        <w:t>es gratuito y sólo podrá requerirse el cobro correspondiente a la modalidad de reproducción y entrega solicitada</w:t>
      </w:r>
      <w:r w:rsidR="00ED1632" w:rsidRPr="00CB3BDB">
        <w:rPr>
          <w:rFonts w:ascii="Calibri Light" w:eastAsia="Arial" w:hAnsi="Calibri Light" w:cs="Calibri Light"/>
          <w:bCs/>
          <w:sz w:val="24"/>
          <w:szCs w:val="24"/>
        </w:rPr>
        <w:t xml:space="preserve">, en este mismo sentido, </w:t>
      </w:r>
      <w:r w:rsidR="00590676" w:rsidRPr="00CB3BDB">
        <w:rPr>
          <w:rFonts w:ascii="Calibri Light" w:eastAsia="Arial" w:hAnsi="Calibri Light" w:cs="Calibri Light"/>
          <w:bCs/>
          <w:sz w:val="24"/>
          <w:szCs w:val="24"/>
        </w:rPr>
        <w:t xml:space="preserve">en el artículo 141 </w:t>
      </w:r>
      <w:r w:rsidR="00ED1632" w:rsidRPr="00CB3BDB">
        <w:rPr>
          <w:rFonts w:ascii="Calibri Light" w:eastAsia="Arial" w:hAnsi="Calibri Light" w:cs="Calibri Light"/>
          <w:bCs/>
          <w:sz w:val="24"/>
          <w:szCs w:val="24"/>
        </w:rPr>
        <w:t xml:space="preserve">se estableció </w:t>
      </w:r>
      <w:r w:rsidR="00590676" w:rsidRPr="00CB3BDB">
        <w:rPr>
          <w:rFonts w:ascii="Calibri Light" w:eastAsia="Arial" w:hAnsi="Calibri Light" w:cs="Calibri Light"/>
          <w:bCs/>
          <w:sz w:val="24"/>
          <w:szCs w:val="24"/>
        </w:rPr>
        <w:t>que</w:t>
      </w:r>
      <w:r w:rsidR="00931056" w:rsidRPr="00CB3BDB">
        <w:rPr>
          <w:rFonts w:ascii="Calibri Light" w:eastAsia="Arial" w:hAnsi="Calibri Light" w:cs="Calibri Light"/>
          <w:bCs/>
          <w:sz w:val="24"/>
          <w:szCs w:val="24"/>
        </w:rPr>
        <w:t>,</w:t>
      </w:r>
      <w:r w:rsidR="00590676" w:rsidRPr="00CB3BDB">
        <w:rPr>
          <w:rFonts w:ascii="Calibri Light" w:eastAsia="Arial" w:hAnsi="Calibri Light" w:cs="Calibri Light"/>
          <w:bCs/>
          <w:sz w:val="24"/>
          <w:szCs w:val="24"/>
        </w:rPr>
        <w:t xml:space="preserve"> en caso de existir costos </w:t>
      </w:r>
      <w:r w:rsidR="005863BF" w:rsidRPr="00CB3BDB">
        <w:rPr>
          <w:rFonts w:ascii="Calibri Light" w:eastAsia="Arial" w:hAnsi="Calibri Light" w:cs="Calibri Light"/>
          <w:bCs/>
          <w:sz w:val="24"/>
          <w:szCs w:val="24"/>
        </w:rPr>
        <w:t>para obtener la información</w:t>
      </w:r>
      <w:r w:rsidR="00590676" w:rsidRPr="00CB3BDB">
        <w:rPr>
          <w:rFonts w:ascii="Calibri Light" w:eastAsia="Arial" w:hAnsi="Calibri Light" w:cs="Calibri Light"/>
          <w:bCs/>
          <w:sz w:val="24"/>
          <w:szCs w:val="24"/>
        </w:rPr>
        <w:t xml:space="preserve">, éstos no podrán ser superiores </w:t>
      </w:r>
      <w:r w:rsidR="00931056" w:rsidRPr="00CB3BDB">
        <w:rPr>
          <w:rFonts w:ascii="Calibri Light" w:eastAsia="Arial" w:hAnsi="Calibri Light" w:cs="Calibri Light"/>
          <w:bCs/>
          <w:sz w:val="24"/>
          <w:szCs w:val="24"/>
        </w:rPr>
        <w:t>a la suma de:</w:t>
      </w:r>
    </w:p>
    <w:p w14:paraId="70C31F46" w14:textId="11F71D00" w:rsidR="00931056" w:rsidRPr="00CB3BDB" w:rsidRDefault="00931056" w:rsidP="007F667A">
      <w:pPr>
        <w:pStyle w:val="Prrafodelista"/>
        <w:numPr>
          <w:ilvl w:val="0"/>
          <w:numId w:val="3"/>
        </w:numPr>
        <w:spacing w:line="276" w:lineRule="auto"/>
        <w:rPr>
          <w:rFonts w:ascii="Calibri Light" w:eastAsia="Arial" w:hAnsi="Calibri Light" w:cs="Calibri Light"/>
          <w:bCs/>
          <w:sz w:val="24"/>
          <w:szCs w:val="24"/>
        </w:rPr>
      </w:pPr>
      <w:r w:rsidRPr="00CB3BDB">
        <w:rPr>
          <w:rFonts w:ascii="Calibri Light" w:eastAsia="Arial" w:hAnsi="Calibri Light" w:cs="Calibri Light"/>
          <w:bCs/>
          <w:sz w:val="24"/>
          <w:szCs w:val="24"/>
        </w:rPr>
        <w:t>El costo de reproducción de los materiales utilizados en la reproducción de la información;</w:t>
      </w:r>
    </w:p>
    <w:p w14:paraId="502046F7" w14:textId="7CCE0D01" w:rsidR="00931056" w:rsidRPr="00CB3BDB" w:rsidRDefault="00931056" w:rsidP="007F667A">
      <w:pPr>
        <w:pStyle w:val="Prrafodelista"/>
        <w:numPr>
          <w:ilvl w:val="0"/>
          <w:numId w:val="3"/>
        </w:numPr>
        <w:spacing w:line="276" w:lineRule="auto"/>
        <w:rPr>
          <w:rFonts w:ascii="Calibri Light" w:eastAsia="Arial" w:hAnsi="Calibri Light" w:cs="Calibri Light"/>
          <w:bCs/>
          <w:sz w:val="24"/>
          <w:szCs w:val="24"/>
        </w:rPr>
      </w:pPr>
      <w:r w:rsidRPr="00CB3BDB">
        <w:rPr>
          <w:rFonts w:ascii="Calibri Light" w:eastAsia="Arial" w:hAnsi="Calibri Light" w:cs="Calibri Light"/>
          <w:bCs/>
          <w:sz w:val="24"/>
          <w:szCs w:val="24"/>
        </w:rPr>
        <w:t>El costo de envío, en su caso y;</w:t>
      </w:r>
    </w:p>
    <w:p w14:paraId="07D5D168" w14:textId="3E8FBCD4" w:rsidR="00931056" w:rsidRPr="00CB3BDB" w:rsidRDefault="00931056" w:rsidP="007F667A">
      <w:pPr>
        <w:pStyle w:val="Prrafodelista"/>
        <w:numPr>
          <w:ilvl w:val="0"/>
          <w:numId w:val="3"/>
        </w:numPr>
        <w:spacing w:line="276" w:lineRule="auto"/>
        <w:rPr>
          <w:rFonts w:ascii="Calibri Light" w:eastAsia="Arial" w:hAnsi="Calibri Light" w:cs="Calibri Light"/>
          <w:bCs/>
          <w:sz w:val="24"/>
          <w:szCs w:val="24"/>
        </w:rPr>
      </w:pPr>
      <w:r w:rsidRPr="00CB3BDB">
        <w:rPr>
          <w:rFonts w:ascii="Calibri Light" w:eastAsia="Arial" w:hAnsi="Calibri Light" w:cs="Calibri Light"/>
          <w:bCs/>
          <w:sz w:val="24"/>
          <w:szCs w:val="24"/>
        </w:rPr>
        <w:t>El pago de la certificación de los documentos, cuando proceda.</w:t>
      </w:r>
    </w:p>
    <w:p w14:paraId="6850F3C0" w14:textId="77777777" w:rsidR="001A548B" w:rsidRPr="00CB3BDB" w:rsidRDefault="001A548B" w:rsidP="007F667A">
      <w:pPr>
        <w:spacing w:line="276" w:lineRule="auto"/>
        <w:rPr>
          <w:rFonts w:ascii="Calibri Light" w:hAnsi="Calibri Light" w:cs="Calibri Light"/>
          <w:bCs/>
          <w:sz w:val="24"/>
          <w:szCs w:val="24"/>
        </w:rPr>
      </w:pPr>
    </w:p>
    <w:p w14:paraId="6346D686" w14:textId="4F4A7DB3" w:rsidR="00931056" w:rsidRPr="00CB3BDB" w:rsidRDefault="006A50E4" w:rsidP="007F667A">
      <w:pPr>
        <w:spacing w:line="276" w:lineRule="auto"/>
        <w:rPr>
          <w:rFonts w:ascii="Calibri Light" w:hAnsi="Calibri Light" w:cs="Calibri Light"/>
          <w:sz w:val="24"/>
          <w:szCs w:val="24"/>
        </w:rPr>
      </w:pPr>
      <w:r w:rsidRPr="00CB3BDB">
        <w:rPr>
          <w:rFonts w:ascii="Calibri Light" w:hAnsi="Calibri Light" w:cs="Calibri Light"/>
          <w:b/>
          <w:sz w:val="24"/>
          <w:szCs w:val="24"/>
        </w:rPr>
        <w:t xml:space="preserve">Tercero. </w:t>
      </w:r>
      <w:r w:rsidR="00B81766" w:rsidRPr="00CB3BDB">
        <w:rPr>
          <w:rFonts w:ascii="Calibri Light" w:hAnsi="Calibri Light" w:cs="Calibri Light"/>
          <w:sz w:val="24"/>
          <w:szCs w:val="24"/>
        </w:rPr>
        <w:t>Con base a lo anterior, y en aras de brindar certidumbre jurídica a los particulares</w:t>
      </w:r>
      <w:r w:rsidR="005B225B" w:rsidRPr="00CB3BDB">
        <w:rPr>
          <w:rFonts w:ascii="Calibri Light" w:hAnsi="Calibri Light" w:cs="Calibri Light"/>
          <w:sz w:val="24"/>
          <w:szCs w:val="24"/>
        </w:rPr>
        <w:t>,</w:t>
      </w:r>
      <w:r w:rsidR="00B81766" w:rsidRPr="00CB3BDB">
        <w:rPr>
          <w:rFonts w:ascii="Calibri Light" w:hAnsi="Calibri Light" w:cs="Calibri Light"/>
          <w:sz w:val="24"/>
          <w:szCs w:val="24"/>
        </w:rPr>
        <w:t xml:space="preserve"> respecto a los costos de reproducci</w:t>
      </w:r>
      <w:r w:rsidR="005B225B" w:rsidRPr="00CB3BDB">
        <w:rPr>
          <w:rFonts w:ascii="Calibri Light" w:hAnsi="Calibri Light" w:cs="Calibri Light"/>
          <w:sz w:val="24"/>
          <w:szCs w:val="24"/>
        </w:rPr>
        <w:t>ón y que éstos correspondan al costo real y comercial de los materiales utilizados, sin contravenir el principio de gratuidad que rige al derecho de acceso a la información pública; resulta necesario, establecer costos de reproducción, que atiendan a los costos comerciales de los insumos necesarios para reproducción y entrega de la información, cuando así proceda.</w:t>
      </w:r>
    </w:p>
    <w:p w14:paraId="19CCF7F7" w14:textId="10595043" w:rsidR="005B225B" w:rsidRPr="00CB3BDB" w:rsidRDefault="005B225B" w:rsidP="007F667A">
      <w:pPr>
        <w:spacing w:line="276" w:lineRule="auto"/>
        <w:rPr>
          <w:rFonts w:ascii="Calibri Light" w:hAnsi="Calibri Light" w:cs="Calibri Light"/>
          <w:sz w:val="24"/>
          <w:szCs w:val="24"/>
        </w:rPr>
      </w:pPr>
    </w:p>
    <w:p w14:paraId="4D68CC8B" w14:textId="225D6921" w:rsidR="005B225B" w:rsidRPr="00CB3BDB" w:rsidRDefault="005B22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En tal raz</w:t>
      </w:r>
      <w:r w:rsidR="002E5A00" w:rsidRPr="00CB3BDB">
        <w:rPr>
          <w:rFonts w:ascii="Calibri Light" w:hAnsi="Calibri Light" w:cs="Calibri Light"/>
          <w:sz w:val="24"/>
          <w:szCs w:val="24"/>
        </w:rPr>
        <w:t>ón, y atendiendo a la</w:t>
      </w:r>
      <w:r w:rsidR="00A13E24" w:rsidRPr="00CB3BDB">
        <w:rPr>
          <w:rFonts w:ascii="Calibri Light" w:hAnsi="Calibri Light" w:cs="Calibri Light"/>
          <w:sz w:val="24"/>
          <w:szCs w:val="24"/>
        </w:rPr>
        <w:t>s</w:t>
      </w:r>
      <w:r w:rsidR="002E5A00" w:rsidRPr="00CB3BDB">
        <w:rPr>
          <w:rFonts w:ascii="Calibri Light" w:hAnsi="Calibri Light" w:cs="Calibri Light"/>
          <w:sz w:val="24"/>
          <w:szCs w:val="24"/>
        </w:rPr>
        <w:t xml:space="preserve"> cotizaci</w:t>
      </w:r>
      <w:r w:rsidR="00A13E24" w:rsidRPr="00CB3BDB">
        <w:rPr>
          <w:rFonts w:ascii="Calibri Light" w:hAnsi="Calibri Light" w:cs="Calibri Light"/>
          <w:sz w:val="24"/>
          <w:szCs w:val="24"/>
        </w:rPr>
        <w:t>ones</w:t>
      </w:r>
      <w:r w:rsidR="002E5A00" w:rsidRPr="00CB3BDB">
        <w:rPr>
          <w:rFonts w:ascii="Calibri Light" w:hAnsi="Calibri Light" w:cs="Calibri Light"/>
          <w:sz w:val="24"/>
          <w:szCs w:val="24"/>
        </w:rPr>
        <w:t xml:space="preserve"> recibida</w:t>
      </w:r>
      <w:r w:rsidR="00A13E24" w:rsidRPr="00CB3BDB">
        <w:rPr>
          <w:rFonts w:ascii="Calibri Light" w:hAnsi="Calibri Light" w:cs="Calibri Light"/>
          <w:sz w:val="24"/>
          <w:szCs w:val="24"/>
        </w:rPr>
        <w:t>s</w:t>
      </w:r>
      <w:r w:rsidR="002E5A00" w:rsidRPr="00CB3BDB">
        <w:rPr>
          <w:rFonts w:ascii="Calibri Light" w:hAnsi="Calibri Light" w:cs="Calibri Light"/>
          <w:sz w:val="24"/>
          <w:szCs w:val="24"/>
        </w:rPr>
        <w:t xml:space="preserve"> por </w:t>
      </w:r>
      <w:r w:rsidR="00A13E24" w:rsidRPr="00CB3BDB">
        <w:rPr>
          <w:rFonts w:ascii="Calibri Light" w:hAnsi="Calibri Light" w:cs="Calibri Light"/>
          <w:sz w:val="24"/>
          <w:szCs w:val="24"/>
        </w:rPr>
        <w:t>2</w:t>
      </w:r>
      <w:r w:rsidR="002E5A00" w:rsidRPr="00CB3BDB">
        <w:rPr>
          <w:rFonts w:ascii="Calibri Light" w:hAnsi="Calibri Light" w:cs="Calibri Light"/>
          <w:sz w:val="24"/>
          <w:szCs w:val="24"/>
        </w:rPr>
        <w:t xml:space="preserve"> empresa</w:t>
      </w:r>
      <w:r w:rsidR="00A13E24" w:rsidRPr="00CB3BDB">
        <w:rPr>
          <w:rFonts w:ascii="Calibri Light" w:hAnsi="Calibri Light" w:cs="Calibri Light"/>
          <w:sz w:val="24"/>
          <w:szCs w:val="24"/>
        </w:rPr>
        <w:t>s</w:t>
      </w:r>
      <w:r w:rsidR="002E5A00" w:rsidRPr="00CB3BDB">
        <w:rPr>
          <w:rFonts w:ascii="Calibri Light" w:hAnsi="Calibri Light" w:cs="Calibri Light"/>
          <w:sz w:val="24"/>
          <w:szCs w:val="24"/>
        </w:rPr>
        <w:t>, cuyo giro comercial es la venta de artículos para oficina</w:t>
      </w:r>
      <w:r w:rsidR="00A13E24" w:rsidRPr="00CB3BDB">
        <w:rPr>
          <w:rFonts w:ascii="Calibri Light" w:hAnsi="Calibri Light" w:cs="Calibri Light"/>
          <w:sz w:val="24"/>
          <w:szCs w:val="24"/>
        </w:rPr>
        <w:t xml:space="preserve"> y centro de copiado (anexos 1 y 2)</w:t>
      </w:r>
      <w:r w:rsidR="002E5A00" w:rsidRPr="00CB3BDB">
        <w:rPr>
          <w:rFonts w:ascii="Calibri Light" w:hAnsi="Calibri Light" w:cs="Calibri Light"/>
          <w:sz w:val="24"/>
          <w:szCs w:val="24"/>
        </w:rPr>
        <w:t>, se estima que el costo comercial de los materiales utilizados, son los siguientes:</w:t>
      </w:r>
    </w:p>
    <w:p w14:paraId="18FD1EFF" w14:textId="444C7612" w:rsidR="002E5A00" w:rsidRPr="00CB3BDB" w:rsidRDefault="002E5A00" w:rsidP="007F667A">
      <w:pPr>
        <w:spacing w:line="276" w:lineRule="auto"/>
        <w:rPr>
          <w:rFonts w:ascii="Calibri Light" w:hAnsi="Calibri Light" w:cs="Calibri Light"/>
          <w:sz w:val="24"/>
          <w:szCs w:val="24"/>
        </w:rPr>
      </w:pPr>
    </w:p>
    <w:tbl>
      <w:tblPr>
        <w:tblStyle w:val="Tablaconcuadrcula"/>
        <w:tblW w:w="0" w:type="auto"/>
        <w:jc w:val="center"/>
        <w:tblLook w:val="04A0" w:firstRow="1" w:lastRow="0" w:firstColumn="1" w:lastColumn="0" w:noHBand="0" w:noVBand="1"/>
      </w:tblPr>
      <w:tblGrid>
        <w:gridCol w:w="3012"/>
        <w:gridCol w:w="3012"/>
      </w:tblGrid>
      <w:tr w:rsidR="002E5A00" w:rsidRPr="00CB3BDB" w14:paraId="1D690F7A" w14:textId="77777777" w:rsidTr="008B035B">
        <w:trPr>
          <w:trHeight w:val="401"/>
          <w:jc w:val="center"/>
        </w:trPr>
        <w:tc>
          <w:tcPr>
            <w:tcW w:w="3012" w:type="dxa"/>
            <w:shd w:val="clear" w:color="auto" w:fill="92CDDC" w:themeFill="accent5" w:themeFillTint="99"/>
          </w:tcPr>
          <w:p w14:paraId="72A1171E" w14:textId="6C0F7D1E" w:rsidR="002E5A00" w:rsidRPr="00CB3BDB" w:rsidRDefault="002E5A00" w:rsidP="007F667A">
            <w:pPr>
              <w:spacing w:line="276" w:lineRule="auto"/>
              <w:jc w:val="center"/>
              <w:rPr>
                <w:rFonts w:ascii="Calibri Light" w:hAnsi="Calibri Light" w:cs="Calibri Light"/>
                <w:b/>
                <w:sz w:val="24"/>
                <w:szCs w:val="24"/>
              </w:rPr>
            </w:pPr>
            <w:r w:rsidRPr="00CB3BDB">
              <w:rPr>
                <w:rFonts w:ascii="Calibri Light" w:hAnsi="Calibri Light" w:cs="Calibri Light"/>
                <w:b/>
                <w:sz w:val="24"/>
                <w:szCs w:val="24"/>
              </w:rPr>
              <w:t>Material</w:t>
            </w:r>
          </w:p>
        </w:tc>
        <w:tc>
          <w:tcPr>
            <w:tcW w:w="3012" w:type="dxa"/>
            <w:shd w:val="clear" w:color="auto" w:fill="92CDDC" w:themeFill="accent5" w:themeFillTint="99"/>
          </w:tcPr>
          <w:p w14:paraId="2900C3EC" w14:textId="7302CC03" w:rsidR="002E5A00" w:rsidRPr="00CB3BDB" w:rsidRDefault="002E5A00" w:rsidP="007F667A">
            <w:pPr>
              <w:spacing w:line="276" w:lineRule="auto"/>
              <w:jc w:val="center"/>
              <w:rPr>
                <w:rFonts w:ascii="Calibri Light" w:hAnsi="Calibri Light" w:cs="Calibri Light"/>
                <w:b/>
                <w:sz w:val="24"/>
                <w:szCs w:val="24"/>
              </w:rPr>
            </w:pPr>
            <w:r w:rsidRPr="00CB3BDB">
              <w:rPr>
                <w:rFonts w:ascii="Calibri Light" w:hAnsi="Calibri Light" w:cs="Calibri Light"/>
                <w:b/>
                <w:sz w:val="24"/>
                <w:szCs w:val="24"/>
              </w:rPr>
              <w:t>Costo estimado</w:t>
            </w:r>
          </w:p>
        </w:tc>
      </w:tr>
      <w:tr w:rsidR="002E5A00" w:rsidRPr="00CB3BDB" w14:paraId="0B5A1EE8" w14:textId="77777777" w:rsidTr="008B035B">
        <w:trPr>
          <w:trHeight w:val="401"/>
          <w:jc w:val="center"/>
        </w:trPr>
        <w:tc>
          <w:tcPr>
            <w:tcW w:w="3012" w:type="dxa"/>
          </w:tcPr>
          <w:p w14:paraId="62836D85" w14:textId="7B28E672" w:rsidR="002E5A00" w:rsidRPr="00CB3BDB" w:rsidRDefault="002E5A00" w:rsidP="007F667A">
            <w:pPr>
              <w:spacing w:line="276" w:lineRule="auto"/>
              <w:rPr>
                <w:rFonts w:ascii="Calibri Light" w:hAnsi="Calibri Light" w:cs="Calibri Light"/>
                <w:sz w:val="24"/>
                <w:szCs w:val="24"/>
              </w:rPr>
            </w:pPr>
            <w:r w:rsidRPr="00CB3BDB">
              <w:rPr>
                <w:rFonts w:ascii="Calibri Light" w:hAnsi="Calibri Light" w:cs="Calibri Light"/>
                <w:sz w:val="24"/>
                <w:szCs w:val="24"/>
              </w:rPr>
              <w:t>Copia simple</w:t>
            </w:r>
          </w:p>
        </w:tc>
        <w:tc>
          <w:tcPr>
            <w:tcW w:w="3012" w:type="dxa"/>
          </w:tcPr>
          <w:p w14:paraId="670D7BFA" w14:textId="703077BA" w:rsidR="002E5A00" w:rsidRPr="00CB3BDB" w:rsidRDefault="002E5A00" w:rsidP="00A13E24">
            <w:pPr>
              <w:spacing w:line="276" w:lineRule="auto"/>
              <w:rPr>
                <w:rFonts w:ascii="Calibri Light" w:hAnsi="Calibri Light" w:cs="Calibri Light"/>
                <w:sz w:val="24"/>
                <w:szCs w:val="24"/>
              </w:rPr>
            </w:pPr>
            <w:r w:rsidRPr="00CB3BDB">
              <w:rPr>
                <w:rFonts w:ascii="Calibri Light" w:hAnsi="Calibri Light" w:cs="Calibri Light"/>
                <w:sz w:val="24"/>
                <w:szCs w:val="24"/>
              </w:rPr>
              <w:t>$</w:t>
            </w:r>
            <w:r w:rsidR="00A13E24" w:rsidRPr="00CB3BDB">
              <w:rPr>
                <w:rFonts w:ascii="Calibri Light" w:hAnsi="Calibri Light" w:cs="Calibri Light"/>
                <w:sz w:val="24"/>
                <w:szCs w:val="24"/>
              </w:rPr>
              <w:t xml:space="preserve"> 0.99</w:t>
            </w:r>
          </w:p>
        </w:tc>
      </w:tr>
      <w:tr w:rsidR="002E5A00" w:rsidRPr="00CB3BDB" w14:paraId="6244E674" w14:textId="77777777" w:rsidTr="008B035B">
        <w:trPr>
          <w:trHeight w:val="422"/>
          <w:jc w:val="center"/>
        </w:trPr>
        <w:tc>
          <w:tcPr>
            <w:tcW w:w="3012" w:type="dxa"/>
          </w:tcPr>
          <w:p w14:paraId="1B607224" w14:textId="56F0D966" w:rsidR="002E5A00" w:rsidRPr="00CB3BDB" w:rsidRDefault="002E5A00" w:rsidP="007F667A">
            <w:pPr>
              <w:spacing w:line="276" w:lineRule="auto"/>
              <w:rPr>
                <w:rFonts w:ascii="Calibri Light" w:hAnsi="Calibri Light" w:cs="Calibri Light"/>
                <w:sz w:val="24"/>
                <w:szCs w:val="24"/>
              </w:rPr>
            </w:pPr>
            <w:r w:rsidRPr="00CB3BDB">
              <w:rPr>
                <w:rFonts w:ascii="Calibri Light" w:hAnsi="Calibri Light" w:cs="Calibri Light"/>
                <w:sz w:val="24"/>
                <w:szCs w:val="24"/>
              </w:rPr>
              <w:t>Disco compacto</w:t>
            </w:r>
            <w:r w:rsidR="00A13E24" w:rsidRPr="00CB3BDB">
              <w:rPr>
                <w:rFonts w:ascii="Calibri Light" w:hAnsi="Calibri Light" w:cs="Calibri Light"/>
                <w:sz w:val="24"/>
                <w:szCs w:val="24"/>
              </w:rPr>
              <w:t xml:space="preserve"> DVD-R 4.7GB</w:t>
            </w:r>
          </w:p>
        </w:tc>
        <w:tc>
          <w:tcPr>
            <w:tcW w:w="3012" w:type="dxa"/>
          </w:tcPr>
          <w:p w14:paraId="5E0789F8" w14:textId="172567F0" w:rsidR="002E5A00" w:rsidRPr="00CB3BDB" w:rsidRDefault="002E5A00" w:rsidP="007F667A">
            <w:pPr>
              <w:spacing w:line="276" w:lineRule="auto"/>
              <w:rPr>
                <w:rFonts w:ascii="Calibri Light" w:hAnsi="Calibri Light" w:cs="Calibri Light"/>
                <w:sz w:val="24"/>
                <w:szCs w:val="24"/>
              </w:rPr>
            </w:pPr>
            <w:r w:rsidRPr="00CB3BDB">
              <w:rPr>
                <w:rFonts w:ascii="Calibri Light" w:hAnsi="Calibri Light" w:cs="Calibri Light"/>
                <w:sz w:val="24"/>
                <w:szCs w:val="24"/>
              </w:rPr>
              <w:t>$</w:t>
            </w:r>
            <w:r w:rsidR="00A13E24" w:rsidRPr="00CB3BDB">
              <w:rPr>
                <w:rFonts w:ascii="Calibri Light" w:hAnsi="Calibri Light" w:cs="Calibri Light"/>
                <w:sz w:val="24"/>
                <w:szCs w:val="24"/>
              </w:rPr>
              <w:t xml:space="preserve"> 11.85</w:t>
            </w:r>
          </w:p>
        </w:tc>
      </w:tr>
      <w:tr w:rsidR="002E5A00" w:rsidRPr="00CB3BDB" w14:paraId="62F05028" w14:textId="77777777" w:rsidTr="008B035B">
        <w:trPr>
          <w:trHeight w:val="380"/>
          <w:jc w:val="center"/>
        </w:trPr>
        <w:tc>
          <w:tcPr>
            <w:tcW w:w="3012" w:type="dxa"/>
          </w:tcPr>
          <w:p w14:paraId="0849D78C" w14:textId="09C9F0C2" w:rsidR="002E5A00" w:rsidRPr="00CB3BDB" w:rsidRDefault="005863BF" w:rsidP="00A13E24">
            <w:pPr>
              <w:spacing w:line="276" w:lineRule="auto"/>
              <w:rPr>
                <w:rFonts w:ascii="Calibri Light" w:hAnsi="Calibri Light" w:cs="Calibri Light"/>
                <w:sz w:val="24"/>
                <w:szCs w:val="24"/>
              </w:rPr>
            </w:pPr>
            <w:r w:rsidRPr="00CB3BDB">
              <w:rPr>
                <w:rFonts w:ascii="Calibri Light" w:hAnsi="Calibri Light" w:cs="Calibri Light"/>
                <w:sz w:val="24"/>
                <w:szCs w:val="24"/>
              </w:rPr>
              <w:t xml:space="preserve">Memoria </w:t>
            </w:r>
            <w:proofErr w:type="spellStart"/>
            <w:r w:rsidR="002E5A00" w:rsidRPr="00CB3BDB">
              <w:rPr>
                <w:rFonts w:ascii="Calibri Light" w:hAnsi="Calibri Light" w:cs="Calibri Light"/>
                <w:sz w:val="24"/>
                <w:szCs w:val="24"/>
              </w:rPr>
              <w:t>Usb</w:t>
            </w:r>
            <w:proofErr w:type="spellEnd"/>
            <w:r w:rsidR="002E5A00" w:rsidRPr="00CB3BDB">
              <w:rPr>
                <w:rFonts w:ascii="Calibri Light" w:hAnsi="Calibri Light" w:cs="Calibri Light"/>
                <w:sz w:val="24"/>
                <w:szCs w:val="24"/>
              </w:rPr>
              <w:t xml:space="preserve"> (</w:t>
            </w:r>
            <w:r w:rsidR="00A13E24" w:rsidRPr="00CB3BDB">
              <w:rPr>
                <w:rFonts w:ascii="Calibri Light" w:hAnsi="Calibri Light" w:cs="Calibri Light"/>
                <w:sz w:val="24"/>
                <w:szCs w:val="24"/>
              </w:rPr>
              <w:t>16</w:t>
            </w:r>
            <w:r w:rsidR="002E5A00" w:rsidRPr="00CB3BDB">
              <w:rPr>
                <w:rFonts w:ascii="Calibri Light" w:hAnsi="Calibri Light" w:cs="Calibri Light"/>
                <w:sz w:val="24"/>
                <w:szCs w:val="24"/>
              </w:rPr>
              <w:t>Gb)</w:t>
            </w:r>
          </w:p>
        </w:tc>
        <w:tc>
          <w:tcPr>
            <w:tcW w:w="3012" w:type="dxa"/>
          </w:tcPr>
          <w:p w14:paraId="13DEBC73" w14:textId="16BA3EB9" w:rsidR="002E5A00" w:rsidRPr="00CB3BDB" w:rsidRDefault="002E5A00" w:rsidP="007F667A">
            <w:pPr>
              <w:spacing w:line="276" w:lineRule="auto"/>
              <w:rPr>
                <w:rFonts w:ascii="Calibri Light" w:hAnsi="Calibri Light" w:cs="Calibri Light"/>
                <w:sz w:val="24"/>
                <w:szCs w:val="24"/>
              </w:rPr>
            </w:pPr>
            <w:r w:rsidRPr="00CB3BDB">
              <w:rPr>
                <w:rFonts w:ascii="Calibri Light" w:hAnsi="Calibri Light" w:cs="Calibri Light"/>
                <w:sz w:val="24"/>
                <w:szCs w:val="24"/>
              </w:rPr>
              <w:t>$</w:t>
            </w:r>
            <w:r w:rsidR="00A13E24" w:rsidRPr="00CB3BDB">
              <w:rPr>
                <w:rFonts w:ascii="Calibri Light" w:hAnsi="Calibri Light" w:cs="Calibri Light"/>
                <w:sz w:val="24"/>
                <w:szCs w:val="24"/>
              </w:rPr>
              <w:t xml:space="preserve"> 95.32</w:t>
            </w:r>
          </w:p>
        </w:tc>
      </w:tr>
    </w:tbl>
    <w:p w14:paraId="445A5B9E" w14:textId="77777777" w:rsidR="002E5A00" w:rsidRPr="00CB3BDB" w:rsidRDefault="002E5A00" w:rsidP="007F667A">
      <w:pPr>
        <w:spacing w:line="276" w:lineRule="auto"/>
        <w:rPr>
          <w:rFonts w:ascii="Calibri Light" w:hAnsi="Calibri Light" w:cs="Calibri Light"/>
          <w:sz w:val="24"/>
          <w:szCs w:val="24"/>
        </w:rPr>
      </w:pPr>
    </w:p>
    <w:p w14:paraId="584DAEA9" w14:textId="516E10CC" w:rsidR="005B225B" w:rsidRPr="00CB3BDB" w:rsidRDefault="008B03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Can base a lo anterior, se establecen los siguientes costos de reproducci</w:t>
      </w:r>
      <w:r w:rsidR="00853694" w:rsidRPr="00CB3BDB">
        <w:rPr>
          <w:rFonts w:ascii="Calibri Light" w:hAnsi="Calibri Light" w:cs="Calibri Light"/>
          <w:sz w:val="24"/>
          <w:szCs w:val="24"/>
        </w:rPr>
        <w:t>ón</w:t>
      </w:r>
      <w:r w:rsidRPr="00CB3BDB">
        <w:rPr>
          <w:rFonts w:ascii="Calibri Light" w:hAnsi="Calibri Light" w:cs="Calibri Light"/>
          <w:sz w:val="24"/>
          <w:szCs w:val="24"/>
        </w:rPr>
        <w:t xml:space="preserve"> para la entrega de información:</w:t>
      </w:r>
    </w:p>
    <w:p w14:paraId="068755F4" w14:textId="77777777" w:rsidR="00853694" w:rsidRPr="00CB3BDB" w:rsidRDefault="00853694" w:rsidP="007F667A">
      <w:pPr>
        <w:spacing w:line="276" w:lineRule="auto"/>
        <w:rPr>
          <w:rFonts w:ascii="Calibri Light" w:hAnsi="Calibri Light" w:cs="Calibri Light"/>
          <w:sz w:val="24"/>
          <w:szCs w:val="24"/>
        </w:rPr>
      </w:pPr>
    </w:p>
    <w:tbl>
      <w:tblPr>
        <w:tblStyle w:val="Tablaconcuadrcula"/>
        <w:tblW w:w="0" w:type="auto"/>
        <w:jc w:val="center"/>
        <w:tblLook w:val="04A0" w:firstRow="1" w:lastRow="0" w:firstColumn="1" w:lastColumn="0" w:noHBand="0" w:noVBand="1"/>
      </w:tblPr>
      <w:tblGrid>
        <w:gridCol w:w="3020"/>
        <w:gridCol w:w="3020"/>
      </w:tblGrid>
      <w:tr w:rsidR="008B035B" w:rsidRPr="00CB3BDB" w14:paraId="6B9B91F4" w14:textId="77777777" w:rsidTr="008B035B">
        <w:trPr>
          <w:trHeight w:val="238"/>
          <w:jc w:val="center"/>
        </w:trPr>
        <w:tc>
          <w:tcPr>
            <w:tcW w:w="3020" w:type="dxa"/>
            <w:shd w:val="clear" w:color="auto" w:fill="92CDDC" w:themeFill="accent5" w:themeFillTint="99"/>
          </w:tcPr>
          <w:p w14:paraId="32714AE5" w14:textId="057B575F" w:rsidR="008B035B" w:rsidRPr="00CB3BDB" w:rsidRDefault="008B035B" w:rsidP="007F667A">
            <w:pPr>
              <w:spacing w:line="276" w:lineRule="auto"/>
              <w:jc w:val="center"/>
              <w:rPr>
                <w:rFonts w:ascii="Calibri Light" w:hAnsi="Calibri Light" w:cs="Calibri Light"/>
                <w:b/>
                <w:sz w:val="24"/>
                <w:szCs w:val="24"/>
              </w:rPr>
            </w:pPr>
            <w:r w:rsidRPr="00CB3BDB">
              <w:rPr>
                <w:rFonts w:ascii="Calibri Light" w:hAnsi="Calibri Light" w:cs="Calibri Light"/>
                <w:b/>
                <w:sz w:val="24"/>
                <w:szCs w:val="24"/>
              </w:rPr>
              <w:t>Concepto</w:t>
            </w:r>
          </w:p>
        </w:tc>
        <w:tc>
          <w:tcPr>
            <w:tcW w:w="3020" w:type="dxa"/>
            <w:shd w:val="clear" w:color="auto" w:fill="92CDDC" w:themeFill="accent5" w:themeFillTint="99"/>
          </w:tcPr>
          <w:p w14:paraId="3F52EEAF" w14:textId="226996E5" w:rsidR="008B035B" w:rsidRPr="00CB3BDB" w:rsidRDefault="008B035B" w:rsidP="007F667A">
            <w:pPr>
              <w:spacing w:line="276" w:lineRule="auto"/>
              <w:jc w:val="center"/>
              <w:rPr>
                <w:rFonts w:ascii="Calibri Light" w:hAnsi="Calibri Light" w:cs="Calibri Light"/>
                <w:b/>
                <w:sz w:val="24"/>
                <w:szCs w:val="24"/>
              </w:rPr>
            </w:pPr>
            <w:r w:rsidRPr="00CB3BDB">
              <w:rPr>
                <w:rFonts w:ascii="Calibri Light" w:hAnsi="Calibri Light" w:cs="Calibri Light"/>
                <w:b/>
                <w:sz w:val="24"/>
                <w:szCs w:val="24"/>
              </w:rPr>
              <w:t>Costo de reproducción</w:t>
            </w:r>
          </w:p>
        </w:tc>
      </w:tr>
      <w:tr w:rsidR="008B035B" w:rsidRPr="00CB3BDB" w14:paraId="25EB71CA" w14:textId="77777777" w:rsidTr="008B035B">
        <w:trPr>
          <w:trHeight w:val="488"/>
          <w:jc w:val="center"/>
        </w:trPr>
        <w:tc>
          <w:tcPr>
            <w:tcW w:w="3020" w:type="dxa"/>
          </w:tcPr>
          <w:p w14:paraId="4A3B2A70" w14:textId="43E4916C" w:rsidR="008B035B" w:rsidRPr="00CB3BDB" w:rsidRDefault="008B03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Expedición de copias simples (Costo por hoja)</w:t>
            </w:r>
          </w:p>
        </w:tc>
        <w:tc>
          <w:tcPr>
            <w:tcW w:w="3020" w:type="dxa"/>
          </w:tcPr>
          <w:p w14:paraId="5AD7DAA2" w14:textId="7359927A" w:rsidR="008B035B" w:rsidRPr="00CB3BDB" w:rsidRDefault="008B03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w:t>
            </w:r>
            <w:r w:rsidR="00A13E24" w:rsidRPr="00CB3BDB">
              <w:rPr>
                <w:rFonts w:ascii="Calibri Light" w:hAnsi="Calibri Light" w:cs="Calibri Light"/>
                <w:sz w:val="24"/>
                <w:szCs w:val="24"/>
              </w:rPr>
              <w:t xml:space="preserve"> 1.00</w:t>
            </w:r>
          </w:p>
        </w:tc>
      </w:tr>
      <w:tr w:rsidR="008B035B" w:rsidRPr="00CB3BDB" w14:paraId="38F92535" w14:textId="77777777" w:rsidTr="008B035B">
        <w:trPr>
          <w:trHeight w:val="488"/>
          <w:jc w:val="center"/>
        </w:trPr>
        <w:tc>
          <w:tcPr>
            <w:tcW w:w="3020" w:type="dxa"/>
          </w:tcPr>
          <w:p w14:paraId="54790C4D" w14:textId="65127E29" w:rsidR="008B035B" w:rsidRPr="00CB3BDB" w:rsidRDefault="008B03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Expedición de copias certificadas (Costo por hoja)</w:t>
            </w:r>
          </w:p>
        </w:tc>
        <w:tc>
          <w:tcPr>
            <w:tcW w:w="3020" w:type="dxa"/>
          </w:tcPr>
          <w:p w14:paraId="42D9CF79" w14:textId="184F2D04" w:rsidR="008B035B" w:rsidRPr="00CB3BDB" w:rsidRDefault="008B03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w:t>
            </w:r>
            <w:r w:rsidR="00A13E24" w:rsidRPr="00CB3BDB">
              <w:rPr>
                <w:rFonts w:ascii="Calibri Light" w:hAnsi="Calibri Light" w:cs="Calibri Light"/>
                <w:sz w:val="24"/>
                <w:szCs w:val="24"/>
              </w:rPr>
              <w:t xml:space="preserve"> 1.00</w:t>
            </w:r>
          </w:p>
        </w:tc>
      </w:tr>
      <w:tr w:rsidR="008B035B" w:rsidRPr="00CB3BDB" w14:paraId="1B966BA2" w14:textId="77777777" w:rsidTr="008B035B">
        <w:trPr>
          <w:trHeight w:val="238"/>
          <w:jc w:val="center"/>
        </w:trPr>
        <w:tc>
          <w:tcPr>
            <w:tcW w:w="3020" w:type="dxa"/>
          </w:tcPr>
          <w:p w14:paraId="49152A56" w14:textId="179739A9" w:rsidR="008B035B" w:rsidRPr="00CB3BDB" w:rsidRDefault="008B035B" w:rsidP="005863BF">
            <w:pPr>
              <w:spacing w:line="276" w:lineRule="auto"/>
              <w:rPr>
                <w:rFonts w:ascii="Calibri Light" w:hAnsi="Calibri Light" w:cs="Calibri Light"/>
                <w:sz w:val="24"/>
                <w:szCs w:val="24"/>
              </w:rPr>
            </w:pPr>
            <w:r w:rsidRPr="00CB3BDB">
              <w:rPr>
                <w:rFonts w:ascii="Calibri Light" w:hAnsi="Calibri Light" w:cs="Calibri Light"/>
                <w:sz w:val="24"/>
                <w:szCs w:val="24"/>
              </w:rPr>
              <w:t>Disco compacto</w:t>
            </w:r>
            <w:r w:rsidR="005863BF" w:rsidRPr="00CB3BDB">
              <w:rPr>
                <w:rFonts w:ascii="Calibri Light" w:hAnsi="Calibri Light" w:cs="Calibri Light"/>
                <w:sz w:val="24"/>
                <w:szCs w:val="24"/>
              </w:rPr>
              <w:t xml:space="preserve"> DVD-R 4.7 GB</w:t>
            </w:r>
            <w:r w:rsidRPr="00CB3BDB">
              <w:rPr>
                <w:rFonts w:ascii="Calibri Light" w:hAnsi="Calibri Light" w:cs="Calibri Light"/>
                <w:sz w:val="24"/>
                <w:szCs w:val="24"/>
              </w:rPr>
              <w:t>*</w:t>
            </w:r>
          </w:p>
        </w:tc>
        <w:tc>
          <w:tcPr>
            <w:tcW w:w="3020" w:type="dxa"/>
          </w:tcPr>
          <w:p w14:paraId="4C05F50A" w14:textId="5BE9852E" w:rsidR="008B035B" w:rsidRPr="00CB3BDB" w:rsidRDefault="008B03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w:t>
            </w:r>
            <w:r w:rsidR="00A13E24" w:rsidRPr="00CB3BDB">
              <w:rPr>
                <w:rFonts w:ascii="Calibri Light" w:hAnsi="Calibri Light" w:cs="Calibri Light"/>
                <w:sz w:val="24"/>
                <w:szCs w:val="24"/>
              </w:rPr>
              <w:t xml:space="preserve"> 12.00</w:t>
            </w:r>
          </w:p>
        </w:tc>
      </w:tr>
      <w:tr w:rsidR="008B035B" w:rsidRPr="00CB3BDB" w14:paraId="07CA468D" w14:textId="77777777" w:rsidTr="008B035B">
        <w:trPr>
          <w:trHeight w:val="238"/>
          <w:jc w:val="center"/>
        </w:trPr>
        <w:tc>
          <w:tcPr>
            <w:tcW w:w="3020" w:type="dxa"/>
          </w:tcPr>
          <w:p w14:paraId="74ABE803" w14:textId="266AB66D" w:rsidR="008B035B" w:rsidRPr="00CB3BDB" w:rsidRDefault="005863BF" w:rsidP="005863BF">
            <w:pPr>
              <w:spacing w:line="276" w:lineRule="auto"/>
              <w:rPr>
                <w:rFonts w:ascii="Calibri Light" w:hAnsi="Calibri Light" w:cs="Calibri Light"/>
                <w:sz w:val="24"/>
                <w:szCs w:val="24"/>
              </w:rPr>
            </w:pPr>
            <w:r w:rsidRPr="00CB3BDB">
              <w:rPr>
                <w:rFonts w:ascii="Calibri Light" w:hAnsi="Calibri Light" w:cs="Calibri Light"/>
                <w:sz w:val="24"/>
                <w:szCs w:val="24"/>
              </w:rPr>
              <w:t xml:space="preserve">Memoria </w:t>
            </w:r>
            <w:r w:rsidR="008B035B" w:rsidRPr="00CB3BDB">
              <w:rPr>
                <w:rFonts w:ascii="Calibri Light" w:hAnsi="Calibri Light" w:cs="Calibri Light"/>
                <w:sz w:val="24"/>
                <w:szCs w:val="24"/>
              </w:rPr>
              <w:t>USB (</w:t>
            </w:r>
            <w:r w:rsidRPr="00CB3BDB">
              <w:rPr>
                <w:rFonts w:ascii="Calibri Light" w:hAnsi="Calibri Light" w:cs="Calibri Light"/>
                <w:sz w:val="24"/>
                <w:szCs w:val="24"/>
              </w:rPr>
              <w:t>16</w:t>
            </w:r>
            <w:r w:rsidR="008B035B" w:rsidRPr="00CB3BDB">
              <w:rPr>
                <w:rFonts w:ascii="Calibri Light" w:hAnsi="Calibri Light" w:cs="Calibri Light"/>
                <w:sz w:val="24"/>
                <w:szCs w:val="24"/>
              </w:rPr>
              <w:t>Gb)*</w:t>
            </w:r>
          </w:p>
        </w:tc>
        <w:tc>
          <w:tcPr>
            <w:tcW w:w="3020" w:type="dxa"/>
          </w:tcPr>
          <w:p w14:paraId="01F0A3D8" w14:textId="6455258A" w:rsidR="008B035B" w:rsidRPr="00CB3BDB" w:rsidRDefault="008B035B" w:rsidP="007F667A">
            <w:pPr>
              <w:spacing w:line="276" w:lineRule="auto"/>
              <w:rPr>
                <w:rFonts w:ascii="Calibri Light" w:hAnsi="Calibri Light" w:cs="Calibri Light"/>
                <w:sz w:val="24"/>
                <w:szCs w:val="24"/>
              </w:rPr>
            </w:pPr>
            <w:r w:rsidRPr="00CB3BDB">
              <w:rPr>
                <w:rFonts w:ascii="Calibri Light" w:hAnsi="Calibri Light" w:cs="Calibri Light"/>
                <w:sz w:val="24"/>
                <w:szCs w:val="24"/>
              </w:rPr>
              <w:t>$</w:t>
            </w:r>
            <w:r w:rsidR="00A13E24" w:rsidRPr="00CB3BDB">
              <w:rPr>
                <w:rFonts w:ascii="Calibri Light" w:hAnsi="Calibri Light" w:cs="Calibri Light"/>
                <w:sz w:val="24"/>
                <w:szCs w:val="24"/>
              </w:rPr>
              <w:t xml:space="preserve"> 96.00</w:t>
            </w:r>
          </w:p>
        </w:tc>
      </w:tr>
    </w:tbl>
    <w:p w14:paraId="5929955B" w14:textId="3AC8AA6E" w:rsidR="008B035B" w:rsidRPr="00CB3BDB" w:rsidRDefault="008B035B" w:rsidP="007F667A">
      <w:pPr>
        <w:spacing w:line="276" w:lineRule="auto"/>
        <w:rPr>
          <w:rFonts w:ascii="Calibri Light" w:hAnsi="Calibri Light" w:cs="Calibri Light"/>
          <w:sz w:val="24"/>
          <w:szCs w:val="24"/>
        </w:rPr>
      </w:pPr>
    </w:p>
    <w:p w14:paraId="3F3F203B" w14:textId="701CA470" w:rsidR="008B035B" w:rsidRPr="00CB3BDB" w:rsidRDefault="008B035B" w:rsidP="007F667A">
      <w:pPr>
        <w:spacing w:line="276" w:lineRule="auto"/>
        <w:rPr>
          <w:rFonts w:ascii="Calibri Light" w:hAnsi="Calibri Light" w:cs="Calibri Light"/>
          <w:i/>
          <w:sz w:val="24"/>
          <w:szCs w:val="24"/>
        </w:rPr>
      </w:pPr>
      <w:r w:rsidRPr="00CB3BDB">
        <w:rPr>
          <w:rFonts w:ascii="Calibri Light" w:hAnsi="Calibri Light" w:cs="Calibri Light"/>
          <w:i/>
          <w:sz w:val="24"/>
          <w:szCs w:val="24"/>
        </w:rPr>
        <w:t>*</w:t>
      </w:r>
      <w:r w:rsidR="00ED25D7" w:rsidRPr="00CB3BDB">
        <w:rPr>
          <w:rFonts w:ascii="Calibri Light" w:hAnsi="Calibri Light" w:cs="Calibri Light"/>
          <w:i/>
          <w:sz w:val="24"/>
          <w:szCs w:val="24"/>
        </w:rPr>
        <w:t>Será potestad del particular elegir pagar los</w:t>
      </w:r>
      <w:r w:rsidRPr="00CB3BDB">
        <w:rPr>
          <w:rFonts w:ascii="Calibri Light" w:hAnsi="Calibri Light" w:cs="Calibri Light"/>
          <w:i/>
          <w:sz w:val="24"/>
          <w:szCs w:val="24"/>
        </w:rPr>
        <w:t xml:space="preserve"> costos de reproducción, </w:t>
      </w:r>
      <w:r w:rsidR="00ED25D7" w:rsidRPr="00CB3BDB">
        <w:rPr>
          <w:rFonts w:ascii="Calibri Light" w:hAnsi="Calibri Light" w:cs="Calibri Light"/>
          <w:i/>
          <w:sz w:val="24"/>
          <w:szCs w:val="24"/>
        </w:rPr>
        <w:t xml:space="preserve">o en su caso proporcional el </w:t>
      </w:r>
      <w:r w:rsidR="005863BF" w:rsidRPr="00CB3BDB">
        <w:rPr>
          <w:rFonts w:ascii="Calibri Light" w:hAnsi="Calibri Light" w:cs="Calibri Light"/>
          <w:i/>
          <w:sz w:val="24"/>
          <w:szCs w:val="24"/>
        </w:rPr>
        <w:t xml:space="preserve">Disco compacto DVD-R </w:t>
      </w:r>
      <w:r w:rsidR="00ED25D7" w:rsidRPr="00CB3BDB">
        <w:rPr>
          <w:rFonts w:ascii="Calibri Light" w:hAnsi="Calibri Light" w:cs="Calibri Light"/>
          <w:i/>
          <w:sz w:val="24"/>
          <w:szCs w:val="24"/>
        </w:rPr>
        <w:t xml:space="preserve">o </w:t>
      </w:r>
      <w:r w:rsidR="005863BF" w:rsidRPr="00CB3BDB">
        <w:rPr>
          <w:rFonts w:ascii="Calibri Light" w:hAnsi="Calibri Light" w:cs="Calibri Light"/>
          <w:i/>
          <w:sz w:val="24"/>
          <w:szCs w:val="24"/>
        </w:rPr>
        <w:t xml:space="preserve">Memoria </w:t>
      </w:r>
      <w:proofErr w:type="spellStart"/>
      <w:r w:rsidR="00ED25D7" w:rsidRPr="00CB3BDB">
        <w:rPr>
          <w:rFonts w:ascii="Calibri Light" w:hAnsi="Calibri Light" w:cs="Calibri Light"/>
          <w:i/>
          <w:sz w:val="24"/>
          <w:szCs w:val="24"/>
        </w:rPr>
        <w:t>Usb</w:t>
      </w:r>
      <w:proofErr w:type="spellEnd"/>
      <w:r w:rsidR="00ED25D7" w:rsidRPr="00CB3BDB">
        <w:rPr>
          <w:rFonts w:ascii="Calibri Light" w:hAnsi="Calibri Light" w:cs="Calibri Light"/>
          <w:i/>
          <w:sz w:val="24"/>
          <w:szCs w:val="24"/>
        </w:rPr>
        <w:t>, para la entrega de la información.</w:t>
      </w:r>
    </w:p>
    <w:p w14:paraId="107D10C8" w14:textId="0C705718" w:rsidR="00ED25D7" w:rsidRPr="00CB3BDB" w:rsidRDefault="00ED25D7" w:rsidP="007F667A">
      <w:pPr>
        <w:spacing w:line="276" w:lineRule="auto"/>
        <w:rPr>
          <w:rFonts w:ascii="Calibri Light" w:hAnsi="Calibri Light" w:cs="Calibri Light"/>
          <w:i/>
          <w:sz w:val="24"/>
          <w:szCs w:val="24"/>
        </w:rPr>
      </w:pPr>
    </w:p>
    <w:p w14:paraId="65F5B22C" w14:textId="1FDCFD19" w:rsidR="00ED25D7" w:rsidRPr="00CB3BDB" w:rsidRDefault="00ED25D7" w:rsidP="007F667A">
      <w:pPr>
        <w:spacing w:after="200" w:line="276" w:lineRule="auto"/>
        <w:jc w:val="left"/>
        <w:rPr>
          <w:rFonts w:ascii="Calibri Light" w:hAnsi="Calibri Light" w:cs="Calibri Light"/>
          <w:sz w:val="24"/>
          <w:szCs w:val="24"/>
        </w:rPr>
      </w:pPr>
      <w:r w:rsidRPr="00CB3BDB">
        <w:rPr>
          <w:rFonts w:ascii="Calibri Light" w:hAnsi="Calibri Light" w:cs="Calibri Light"/>
          <w:sz w:val="24"/>
          <w:szCs w:val="24"/>
        </w:rPr>
        <w:t>Con base a lo anteriormente expuesto, se emite el siguiente acuerdo:</w:t>
      </w:r>
    </w:p>
    <w:p w14:paraId="2E71DA6D" w14:textId="23317D5A" w:rsidR="00BB3491" w:rsidRPr="00CB3BDB" w:rsidRDefault="00BB3491" w:rsidP="007F667A">
      <w:pPr>
        <w:spacing w:after="200" w:line="276" w:lineRule="auto"/>
        <w:jc w:val="left"/>
        <w:rPr>
          <w:rFonts w:ascii="Calibri Light" w:hAnsi="Calibri Light" w:cs="Calibri Light"/>
          <w:b/>
          <w:sz w:val="24"/>
          <w:szCs w:val="24"/>
        </w:rPr>
      </w:pPr>
    </w:p>
    <w:p w14:paraId="6D13A658" w14:textId="5EB059CC" w:rsidR="00F5070B" w:rsidRPr="00CB3BDB" w:rsidRDefault="00F5070B" w:rsidP="007F667A">
      <w:pPr>
        <w:spacing w:line="276" w:lineRule="auto"/>
        <w:jc w:val="center"/>
        <w:rPr>
          <w:rFonts w:ascii="Calibri Light" w:hAnsi="Calibri Light" w:cs="Calibri Light"/>
          <w:b/>
          <w:sz w:val="24"/>
          <w:szCs w:val="24"/>
        </w:rPr>
      </w:pPr>
      <w:r w:rsidRPr="00CB3BDB">
        <w:rPr>
          <w:rFonts w:ascii="Calibri Light" w:hAnsi="Calibri Light" w:cs="Calibri Light"/>
          <w:b/>
          <w:sz w:val="24"/>
          <w:szCs w:val="24"/>
        </w:rPr>
        <w:t>ACUERDO</w:t>
      </w:r>
    </w:p>
    <w:p w14:paraId="54790956" w14:textId="77777777" w:rsidR="00F5070B" w:rsidRPr="00CB3BDB" w:rsidRDefault="00F5070B" w:rsidP="007F667A">
      <w:pPr>
        <w:spacing w:line="276" w:lineRule="auto"/>
        <w:jc w:val="center"/>
        <w:rPr>
          <w:rFonts w:ascii="Calibri Light" w:hAnsi="Calibri Light" w:cs="Calibri Light"/>
          <w:b/>
          <w:sz w:val="24"/>
          <w:szCs w:val="24"/>
        </w:rPr>
      </w:pPr>
    </w:p>
    <w:p w14:paraId="0FD807DF" w14:textId="19DB1119" w:rsidR="00BE6372" w:rsidRPr="00CB3BDB" w:rsidRDefault="002101F8" w:rsidP="007F667A">
      <w:pPr>
        <w:spacing w:line="276" w:lineRule="auto"/>
        <w:rPr>
          <w:rFonts w:ascii="Calibri Light" w:hAnsi="Calibri Light" w:cs="Calibri Light"/>
          <w:bCs/>
          <w:sz w:val="24"/>
          <w:szCs w:val="24"/>
        </w:rPr>
      </w:pPr>
      <w:r w:rsidRPr="00CB3BDB">
        <w:rPr>
          <w:rFonts w:ascii="Calibri Light" w:hAnsi="Calibri Light" w:cs="Calibri Light"/>
          <w:b/>
          <w:sz w:val="24"/>
          <w:szCs w:val="24"/>
        </w:rPr>
        <w:t>Primero</w:t>
      </w:r>
      <w:r w:rsidR="00483EC0" w:rsidRPr="00CB3BDB">
        <w:rPr>
          <w:rFonts w:ascii="Calibri Light" w:hAnsi="Calibri Light" w:cs="Calibri Light"/>
          <w:b/>
          <w:sz w:val="24"/>
          <w:szCs w:val="24"/>
        </w:rPr>
        <w:t>.</w:t>
      </w:r>
      <w:r w:rsidR="00BE6372" w:rsidRPr="00CB3BDB">
        <w:rPr>
          <w:rFonts w:ascii="Calibri Light" w:hAnsi="Calibri Light" w:cs="Calibri Light"/>
          <w:b/>
          <w:sz w:val="24"/>
          <w:szCs w:val="24"/>
        </w:rPr>
        <w:t xml:space="preserve"> </w:t>
      </w:r>
      <w:r w:rsidR="00ED25D7" w:rsidRPr="00CB3BDB">
        <w:rPr>
          <w:rFonts w:ascii="Calibri Light" w:hAnsi="Calibri Light" w:cs="Calibri Light"/>
          <w:bCs/>
          <w:sz w:val="24"/>
          <w:szCs w:val="24"/>
        </w:rPr>
        <w:t xml:space="preserve">Se autorizan los costos de reproducción de la información, en </w:t>
      </w:r>
      <w:r w:rsidR="00760CD7" w:rsidRPr="00CB3BDB">
        <w:rPr>
          <w:rFonts w:ascii="Calibri Light" w:hAnsi="Calibri Light" w:cs="Calibri Light"/>
          <w:bCs/>
          <w:sz w:val="24"/>
          <w:szCs w:val="24"/>
        </w:rPr>
        <w:t xml:space="preserve">los </w:t>
      </w:r>
      <w:r w:rsidR="00ED25D7" w:rsidRPr="00CB3BDB">
        <w:rPr>
          <w:rFonts w:ascii="Calibri Light" w:hAnsi="Calibri Light" w:cs="Calibri Light"/>
          <w:bCs/>
          <w:sz w:val="24"/>
          <w:szCs w:val="24"/>
        </w:rPr>
        <w:t xml:space="preserve">términos </w:t>
      </w:r>
      <w:r w:rsidR="00760CD7" w:rsidRPr="00CB3BDB">
        <w:rPr>
          <w:rFonts w:ascii="Calibri Light" w:hAnsi="Calibri Light" w:cs="Calibri Light"/>
          <w:bCs/>
          <w:sz w:val="24"/>
          <w:szCs w:val="24"/>
        </w:rPr>
        <w:t>establecidos</w:t>
      </w:r>
      <w:r w:rsidR="00ED25D7" w:rsidRPr="00CB3BDB">
        <w:rPr>
          <w:rFonts w:ascii="Calibri Light" w:hAnsi="Calibri Light" w:cs="Calibri Light"/>
          <w:bCs/>
          <w:sz w:val="24"/>
          <w:szCs w:val="24"/>
        </w:rPr>
        <w:t xml:space="preserve"> en el considerando </w:t>
      </w:r>
      <w:r w:rsidR="00760CD7" w:rsidRPr="00CB3BDB">
        <w:rPr>
          <w:rFonts w:ascii="Calibri Light" w:hAnsi="Calibri Light" w:cs="Calibri Light"/>
          <w:bCs/>
          <w:sz w:val="24"/>
          <w:szCs w:val="24"/>
        </w:rPr>
        <w:t>tercero.</w:t>
      </w:r>
    </w:p>
    <w:p w14:paraId="35B39AEF" w14:textId="6777ABF0" w:rsidR="002101F8" w:rsidRPr="00CB3BDB" w:rsidRDefault="002101F8" w:rsidP="007F667A">
      <w:pPr>
        <w:spacing w:line="276" w:lineRule="auto"/>
        <w:rPr>
          <w:rFonts w:ascii="Calibri Light" w:hAnsi="Calibri Light" w:cs="Calibri Light"/>
          <w:sz w:val="24"/>
          <w:szCs w:val="24"/>
        </w:rPr>
      </w:pPr>
      <w:r w:rsidRPr="00CB3BDB">
        <w:rPr>
          <w:rFonts w:ascii="Calibri Light" w:hAnsi="Calibri Light" w:cs="Calibri Light"/>
          <w:b/>
          <w:bCs/>
          <w:sz w:val="24"/>
          <w:szCs w:val="24"/>
        </w:rPr>
        <w:t>Segundo</w:t>
      </w:r>
      <w:r w:rsidR="007126C8" w:rsidRPr="00CB3BDB">
        <w:rPr>
          <w:rFonts w:ascii="Calibri Light" w:hAnsi="Calibri Light" w:cs="Calibri Light"/>
          <w:b/>
          <w:bCs/>
          <w:sz w:val="24"/>
          <w:szCs w:val="24"/>
        </w:rPr>
        <w:t>.</w:t>
      </w:r>
      <w:r w:rsidRPr="00CB3BDB">
        <w:rPr>
          <w:rFonts w:ascii="Calibri Light" w:hAnsi="Calibri Light" w:cs="Calibri Light"/>
          <w:b/>
          <w:bCs/>
          <w:sz w:val="24"/>
          <w:szCs w:val="24"/>
        </w:rPr>
        <w:t xml:space="preserve"> </w:t>
      </w:r>
      <w:r w:rsidRPr="00CB3BDB">
        <w:rPr>
          <w:rFonts w:ascii="Calibri Light" w:hAnsi="Calibri Light" w:cs="Calibri Light"/>
          <w:sz w:val="24"/>
          <w:szCs w:val="24"/>
        </w:rPr>
        <w:t>El presente ac</w:t>
      </w:r>
      <w:bookmarkStart w:id="1" w:name="_GoBack"/>
      <w:bookmarkEnd w:id="1"/>
      <w:r w:rsidRPr="00CB3BDB">
        <w:rPr>
          <w:rFonts w:ascii="Calibri Light" w:hAnsi="Calibri Light" w:cs="Calibri Light"/>
          <w:sz w:val="24"/>
          <w:szCs w:val="24"/>
        </w:rPr>
        <w:t>uerdo entra</w:t>
      </w:r>
      <w:r w:rsidR="00254265" w:rsidRPr="00CB3BDB">
        <w:rPr>
          <w:rFonts w:ascii="Calibri Light" w:hAnsi="Calibri Light" w:cs="Calibri Light"/>
          <w:sz w:val="24"/>
          <w:szCs w:val="24"/>
        </w:rPr>
        <w:t>rá</w:t>
      </w:r>
      <w:r w:rsidRPr="00CB3BDB">
        <w:rPr>
          <w:rFonts w:ascii="Calibri Light" w:hAnsi="Calibri Light" w:cs="Calibri Light"/>
          <w:sz w:val="24"/>
          <w:szCs w:val="24"/>
        </w:rPr>
        <w:t xml:space="preserve"> en vigor</w:t>
      </w:r>
      <w:r w:rsidR="00254265" w:rsidRPr="00CB3BDB">
        <w:rPr>
          <w:rFonts w:ascii="Calibri Light" w:hAnsi="Calibri Light" w:cs="Calibri Light"/>
          <w:sz w:val="24"/>
          <w:szCs w:val="24"/>
        </w:rPr>
        <w:t xml:space="preserve">, al día siguiente </w:t>
      </w:r>
      <w:r w:rsidRPr="00CB3BDB">
        <w:rPr>
          <w:rFonts w:ascii="Calibri Light" w:hAnsi="Calibri Light" w:cs="Calibri Light"/>
          <w:sz w:val="24"/>
          <w:szCs w:val="24"/>
        </w:rPr>
        <w:t>de su aprobación.</w:t>
      </w:r>
    </w:p>
    <w:p w14:paraId="75B9C677" w14:textId="28299A73" w:rsidR="008E0CBF" w:rsidRPr="00CB3BDB" w:rsidRDefault="002101F8" w:rsidP="007F667A">
      <w:pPr>
        <w:spacing w:line="276" w:lineRule="auto"/>
        <w:rPr>
          <w:rFonts w:ascii="Calibri Light" w:hAnsi="Calibri Light" w:cs="Calibri Light"/>
          <w:b/>
          <w:sz w:val="24"/>
          <w:szCs w:val="24"/>
        </w:rPr>
      </w:pPr>
      <w:r w:rsidRPr="00CB3BDB">
        <w:rPr>
          <w:rFonts w:ascii="Calibri Light" w:hAnsi="Calibri Light" w:cs="Calibri Light"/>
          <w:b/>
          <w:bCs/>
          <w:sz w:val="24"/>
          <w:szCs w:val="24"/>
        </w:rPr>
        <w:t>Tercero.</w:t>
      </w:r>
      <w:r w:rsidR="007126C8" w:rsidRPr="00CB3BDB">
        <w:rPr>
          <w:rFonts w:ascii="Calibri Light" w:hAnsi="Calibri Light" w:cs="Calibri Light"/>
          <w:b/>
          <w:bCs/>
          <w:sz w:val="24"/>
          <w:szCs w:val="24"/>
        </w:rPr>
        <w:t xml:space="preserve"> </w:t>
      </w:r>
      <w:r w:rsidR="007126C8" w:rsidRPr="00CB3BDB">
        <w:rPr>
          <w:rFonts w:ascii="Calibri Light" w:hAnsi="Calibri Light" w:cs="Calibri Light"/>
          <w:sz w:val="24"/>
          <w:szCs w:val="24"/>
        </w:rPr>
        <w:t>Publíquese en el sitio de internet de este órgano garante.</w:t>
      </w:r>
    </w:p>
    <w:p w14:paraId="16495E16" w14:textId="4B99E846" w:rsidR="00E80CE8" w:rsidRPr="00CB3BDB" w:rsidRDefault="002101F8" w:rsidP="007F667A">
      <w:pPr>
        <w:spacing w:line="276" w:lineRule="auto"/>
        <w:rPr>
          <w:rFonts w:ascii="Calibri Light" w:hAnsi="Calibri Light" w:cs="Calibri Light"/>
          <w:bCs/>
          <w:sz w:val="24"/>
          <w:szCs w:val="24"/>
        </w:rPr>
      </w:pPr>
      <w:r w:rsidRPr="00CB3BDB">
        <w:rPr>
          <w:rFonts w:ascii="Calibri Light" w:hAnsi="Calibri Light" w:cs="Calibri Light"/>
          <w:b/>
          <w:sz w:val="24"/>
          <w:szCs w:val="24"/>
        </w:rPr>
        <w:t>Cuarto</w:t>
      </w:r>
      <w:r w:rsidR="00825244" w:rsidRPr="00CB3BDB">
        <w:rPr>
          <w:rFonts w:ascii="Calibri Light" w:hAnsi="Calibri Light" w:cs="Calibri Light"/>
          <w:b/>
          <w:sz w:val="24"/>
          <w:szCs w:val="24"/>
        </w:rPr>
        <w:t xml:space="preserve">. </w:t>
      </w:r>
      <w:r w:rsidR="007126C8" w:rsidRPr="00CB3BDB">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907011" w:rsidRPr="00907011" w14:paraId="362E7493" w14:textId="77777777" w:rsidTr="00E45954">
        <w:tc>
          <w:tcPr>
            <w:tcW w:w="8828" w:type="dxa"/>
            <w:gridSpan w:val="2"/>
          </w:tcPr>
          <w:p w14:paraId="1BCE9EC6" w14:textId="5A8534D8" w:rsidR="00DF7D2B" w:rsidRPr="00907011" w:rsidRDefault="00DF7D2B" w:rsidP="007F667A">
            <w:pPr>
              <w:pStyle w:val="Sinespaciado"/>
              <w:spacing w:line="276" w:lineRule="auto"/>
            </w:pPr>
          </w:p>
          <w:p w14:paraId="43493509" w14:textId="77777777" w:rsidR="007126C8" w:rsidRPr="00907011" w:rsidRDefault="007126C8" w:rsidP="007F667A">
            <w:pPr>
              <w:pStyle w:val="Sinespaciado"/>
              <w:spacing w:line="276" w:lineRule="auto"/>
            </w:pPr>
          </w:p>
          <w:p w14:paraId="082439CE" w14:textId="42BDEE47" w:rsidR="00DF7D2B" w:rsidRPr="00907011" w:rsidRDefault="00805167" w:rsidP="007F667A">
            <w:pPr>
              <w:pStyle w:val="Sinespaciado"/>
              <w:spacing w:line="276" w:lineRule="auto"/>
            </w:pPr>
            <w:r w:rsidRPr="00907011">
              <w:t>Rúbrica</w:t>
            </w:r>
          </w:p>
          <w:p w14:paraId="025FC901" w14:textId="77777777" w:rsidR="00ED25D7" w:rsidRPr="00907011" w:rsidRDefault="00ED25D7" w:rsidP="007F667A">
            <w:pPr>
              <w:pStyle w:val="Sinespaciado"/>
              <w:spacing w:line="276" w:lineRule="auto"/>
              <w:rPr>
                <w:lang w:val="es-ES"/>
              </w:rPr>
            </w:pPr>
            <w:r w:rsidRPr="00907011">
              <w:rPr>
                <w:lang w:val="es-ES"/>
              </w:rPr>
              <w:t>MTRA. MARÍA GILDA SEGOVIA CHAB</w:t>
            </w:r>
          </w:p>
          <w:p w14:paraId="6D10BCF8" w14:textId="06EFF7A9" w:rsidR="002057BA" w:rsidRPr="00907011" w:rsidRDefault="002057BA" w:rsidP="007F667A">
            <w:pPr>
              <w:pStyle w:val="Sinespaciado"/>
              <w:spacing w:line="276" w:lineRule="auto"/>
              <w:rPr>
                <w:lang w:val="es-ES"/>
              </w:rPr>
            </w:pPr>
            <w:r w:rsidRPr="00907011">
              <w:t>C</w:t>
            </w:r>
            <w:r w:rsidR="00ED25D7" w:rsidRPr="00907011">
              <w:t>OMISIONADA PRESIDENTA</w:t>
            </w:r>
          </w:p>
        </w:tc>
      </w:tr>
      <w:tr w:rsidR="00907011" w:rsidRPr="00907011" w14:paraId="48440EAD" w14:textId="77777777" w:rsidTr="00E45954">
        <w:tc>
          <w:tcPr>
            <w:tcW w:w="4414" w:type="dxa"/>
          </w:tcPr>
          <w:p w14:paraId="2F3AF642" w14:textId="77777777" w:rsidR="002057BA" w:rsidRPr="00907011" w:rsidRDefault="002057BA" w:rsidP="007F667A">
            <w:pPr>
              <w:pStyle w:val="Sinespaciado"/>
              <w:spacing w:line="276" w:lineRule="auto"/>
              <w:rPr>
                <w:lang w:val="es-ES"/>
              </w:rPr>
            </w:pPr>
            <w:bookmarkStart w:id="2" w:name="_Hlk517077152"/>
          </w:p>
          <w:p w14:paraId="04060710" w14:textId="1CB41DE7" w:rsidR="002057BA" w:rsidRPr="00907011" w:rsidRDefault="002057BA" w:rsidP="007F667A">
            <w:pPr>
              <w:pStyle w:val="Sinespaciado"/>
              <w:spacing w:line="276" w:lineRule="auto"/>
            </w:pPr>
          </w:p>
          <w:p w14:paraId="44EBDDEA" w14:textId="28DF6891" w:rsidR="00DF7D2B" w:rsidRPr="00907011" w:rsidRDefault="00805167" w:rsidP="007F667A">
            <w:pPr>
              <w:pStyle w:val="Sinespaciado"/>
              <w:spacing w:line="276" w:lineRule="auto"/>
            </w:pPr>
            <w:r w:rsidRPr="00907011">
              <w:t>Rúbrica</w:t>
            </w:r>
          </w:p>
          <w:p w14:paraId="55AF5493" w14:textId="77777777" w:rsidR="001D26F9" w:rsidRPr="00907011" w:rsidRDefault="001D26F9" w:rsidP="007F667A">
            <w:pPr>
              <w:pStyle w:val="Sinespaciado"/>
              <w:spacing w:line="276" w:lineRule="auto"/>
            </w:pPr>
            <w:r w:rsidRPr="00907011">
              <w:t>DR. CARLOS FERNANDO PAVÓN DURÁN</w:t>
            </w:r>
          </w:p>
          <w:p w14:paraId="2D19121E" w14:textId="424C7EDE" w:rsidR="002057BA" w:rsidRPr="00907011" w:rsidRDefault="001D26F9" w:rsidP="007F667A">
            <w:pPr>
              <w:pStyle w:val="Sinespaciado"/>
              <w:spacing w:line="276" w:lineRule="auto"/>
            </w:pPr>
            <w:r w:rsidRPr="00907011">
              <w:t>COMISIONADO</w:t>
            </w:r>
          </w:p>
        </w:tc>
        <w:tc>
          <w:tcPr>
            <w:tcW w:w="4414" w:type="dxa"/>
          </w:tcPr>
          <w:p w14:paraId="35D8CC69" w14:textId="70CA5B9D" w:rsidR="002057BA" w:rsidRPr="00907011" w:rsidRDefault="002057BA" w:rsidP="007F667A">
            <w:pPr>
              <w:pStyle w:val="Sinespaciado"/>
              <w:spacing w:line="276" w:lineRule="auto"/>
              <w:rPr>
                <w:lang w:val="es-ES"/>
              </w:rPr>
            </w:pPr>
          </w:p>
          <w:p w14:paraId="1E2996B0" w14:textId="3C86B322" w:rsidR="00DF7D2B" w:rsidRPr="00907011" w:rsidRDefault="00DF7D2B" w:rsidP="007F667A">
            <w:pPr>
              <w:pStyle w:val="Sinespaciado"/>
              <w:spacing w:line="276" w:lineRule="auto"/>
              <w:rPr>
                <w:lang w:val="es-ES"/>
              </w:rPr>
            </w:pPr>
          </w:p>
          <w:p w14:paraId="1692E6FC" w14:textId="197FA93C" w:rsidR="00DF7D2B" w:rsidRPr="00907011" w:rsidRDefault="00805167" w:rsidP="007F667A">
            <w:pPr>
              <w:pStyle w:val="Sinespaciado"/>
              <w:spacing w:line="276" w:lineRule="auto"/>
              <w:rPr>
                <w:lang w:val="es-ES"/>
              </w:rPr>
            </w:pPr>
            <w:r w:rsidRPr="00907011">
              <w:rPr>
                <w:lang w:val="es-ES"/>
              </w:rPr>
              <w:t>Rúbrica</w:t>
            </w:r>
          </w:p>
          <w:p w14:paraId="22617C28" w14:textId="77777777" w:rsidR="00ED25D7" w:rsidRPr="00907011" w:rsidRDefault="00ED25D7" w:rsidP="007F667A">
            <w:pPr>
              <w:pStyle w:val="Sinespaciado"/>
              <w:spacing w:line="276" w:lineRule="auto"/>
            </w:pPr>
            <w:r w:rsidRPr="00907011">
              <w:t>DR. ALDRIN MARTÍN BRICEÑO CONRADO</w:t>
            </w:r>
          </w:p>
          <w:p w14:paraId="5014C7DB" w14:textId="3B604F71" w:rsidR="001D26F9" w:rsidRPr="00907011" w:rsidRDefault="001D26F9" w:rsidP="007F667A">
            <w:pPr>
              <w:pStyle w:val="Sinespaciado"/>
              <w:spacing w:line="276" w:lineRule="auto"/>
              <w:rPr>
                <w:lang w:val="es-ES"/>
              </w:rPr>
            </w:pPr>
            <w:r w:rsidRPr="00907011">
              <w:rPr>
                <w:lang w:val="es-ES"/>
              </w:rPr>
              <w:t>C</w:t>
            </w:r>
            <w:r w:rsidR="00ED25D7" w:rsidRPr="00907011">
              <w:rPr>
                <w:lang w:val="es-ES"/>
              </w:rPr>
              <w:t>OMISIONADO</w:t>
            </w:r>
          </w:p>
        </w:tc>
      </w:tr>
      <w:bookmarkEnd w:id="2"/>
    </w:tbl>
    <w:p w14:paraId="62A83D5D" w14:textId="77777777" w:rsidR="00BA5987" w:rsidRPr="007F667A" w:rsidRDefault="00BA5987" w:rsidP="007F667A">
      <w:pPr>
        <w:spacing w:line="276" w:lineRule="auto"/>
        <w:rPr>
          <w:rFonts w:ascii="Calibri Light" w:hAnsi="Calibri Light" w:cs="Calibri Light"/>
          <w:b/>
          <w:sz w:val="24"/>
          <w:szCs w:val="24"/>
        </w:rPr>
      </w:pPr>
    </w:p>
    <w:sectPr w:rsidR="00BA5987" w:rsidRPr="007F667A" w:rsidSect="00703734">
      <w:headerReference w:type="default" r:id="rId7"/>
      <w:footerReference w:type="default" r:id="rId8"/>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53DCC" w14:textId="77777777" w:rsidR="00B91FFB" w:rsidRDefault="00B91FFB" w:rsidP="00774E72">
      <w:r>
        <w:separator/>
      </w:r>
    </w:p>
  </w:endnote>
  <w:endnote w:type="continuationSeparator" w:id="0">
    <w:p w14:paraId="46DF7C54" w14:textId="77777777" w:rsidR="00B91FFB" w:rsidRDefault="00B91FFB"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169461"/>
      <w:docPartObj>
        <w:docPartGallery w:val="Page Numbers (Bottom of Page)"/>
        <w:docPartUnique/>
      </w:docPartObj>
    </w:sdtPr>
    <w:sdtEndPr/>
    <w:sdtContent>
      <w:p w14:paraId="4A6A0B00" w14:textId="3B4653BA" w:rsidR="00703734" w:rsidRDefault="00703734" w:rsidP="00703734">
        <w:pPr>
          <w:pStyle w:val="Piedepgina"/>
          <w:jc w:val="right"/>
        </w:pPr>
        <w:r>
          <w:fldChar w:fldCharType="begin"/>
        </w:r>
        <w:r>
          <w:instrText>PAGE   \* MERGEFORMAT</w:instrText>
        </w:r>
        <w:r>
          <w:fldChar w:fldCharType="separate"/>
        </w:r>
        <w:r w:rsidR="00907011" w:rsidRPr="00907011">
          <w:rPr>
            <w:noProof/>
            <w:lang w:val="es-ES"/>
          </w:rPr>
          <w:t>-</w:t>
        </w:r>
        <w:r w:rsidR="00907011">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B0C68" w14:textId="77777777" w:rsidR="00B91FFB" w:rsidRDefault="00B91FFB" w:rsidP="00774E72">
      <w:r>
        <w:separator/>
      </w:r>
    </w:p>
  </w:footnote>
  <w:footnote w:type="continuationSeparator" w:id="0">
    <w:p w14:paraId="276BC19B" w14:textId="77777777" w:rsidR="00B91FFB" w:rsidRDefault="00B91FFB"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B033" w14:textId="7A11019F" w:rsidR="00774E72" w:rsidRDefault="00774E72">
    <w:pPr>
      <w:pStyle w:val="Encabezado"/>
    </w:pPr>
    <w:r>
      <w:rPr>
        <w:noProof/>
        <w:lang w:eastAsia="es-MX"/>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295A70B2" w:rsidR="00774E72" w:rsidRDefault="00774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EF3"/>
    <w:multiLevelType w:val="hybridMultilevel"/>
    <w:tmpl w:val="6D9681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F210C8"/>
    <w:multiLevelType w:val="hybridMultilevel"/>
    <w:tmpl w:val="F446DEF0"/>
    <w:lvl w:ilvl="0" w:tplc="5C6647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D603FB2"/>
    <w:multiLevelType w:val="hybridMultilevel"/>
    <w:tmpl w:val="57E686B6"/>
    <w:lvl w:ilvl="0" w:tplc="52F85D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87"/>
    <w:rsid w:val="00012A81"/>
    <w:rsid w:val="000214A3"/>
    <w:rsid w:val="0003359B"/>
    <w:rsid w:val="0004519F"/>
    <w:rsid w:val="00046C3E"/>
    <w:rsid w:val="000653CF"/>
    <w:rsid w:val="00066142"/>
    <w:rsid w:val="00071023"/>
    <w:rsid w:val="000A2F5F"/>
    <w:rsid w:val="000B4ECB"/>
    <w:rsid w:val="000B59D7"/>
    <w:rsid w:val="00105615"/>
    <w:rsid w:val="001415AA"/>
    <w:rsid w:val="00192708"/>
    <w:rsid w:val="001A02CE"/>
    <w:rsid w:val="001A548B"/>
    <w:rsid w:val="001B00BB"/>
    <w:rsid w:val="001C4684"/>
    <w:rsid w:val="001D26F9"/>
    <w:rsid w:val="001E09DB"/>
    <w:rsid w:val="001F4716"/>
    <w:rsid w:val="002057BA"/>
    <w:rsid w:val="002072FA"/>
    <w:rsid w:val="002101F8"/>
    <w:rsid w:val="002204AD"/>
    <w:rsid w:val="002252E4"/>
    <w:rsid w:val="00233C5D"/>
    <w:rsid w:val="00254265"/>
    <w:rsid w:val="00256D2F"/>
    <w:rsid w:val="00260B08"/>
    <w:rsid w:val="00286028"/>
    <w:rsid w:val="002919BA"/>
    <w:rsid w:val="002A468B"/>
    <w:rsid w:val="002B0CB7"/>
    <w:rsid w:val="002B616C"/>
    <w:rsid w:val="002E5A00"/>
    <w:rsid w:val="00311EE1"/>
    <w:rsid w:val="003176FE"/>
    <w:rsid w:val="003356E4"/>
    <w:rsid w:val="0033725F"/>
    <w:rsid w:val="00340497"/>
    <w:rsid w:val="00347B8F"/>
    <w:rsid w:val="00374AB1"/>
    <w:rsid w:val="00376AB6"/>
    <w:rsid w:val="003B6D49"/>
    <w:rsid w:val="003D0F63"/>
    <w:rsid w:val="003D236E"/>
    <w:rsid w:val="003E3D24"/>
    <w:rsid w:val="004002E3"/>
    <w:rsid w:val="0041240F"/>
    <w:rsid w:val="004378F8"/>
    <w:rsid w:val="00450EAB"/>
    <w:rsid w:val="00457549"/>
    <w:rsid w:val="004779FB"/>
    <w:rsid w:val="00483EC0"/>
    <w:rsid w:val="0048439A"/>
    <w:rsid w:val="00494D48"/>
    <w:rsid w:val="004B3926"/>
    <w:rsid w:val="004B77AF"/>
    <w:rsid w:val="004D19B5"/>
    <w:rsid w:val="00515AA5"/>
    <w:rsid w:val="005272A3"/>
    <w:rsid w:val="005277C6"/>
    <w:rsid w:val="00543DA5"/>
    <w:rsid w:val="0057434C"/>
    <w:rsid w:val="005863BF"/>
    <w:rsid w:val="00590676"/>
    <w:rsid w:val="005B225B"/>
    <w:rsid w:val="005B4D57"/>
    <w:rsid w:val="005E16A7"/>
    <w:rsid w:val="005E379E"/>
    <w:rsid w:val="00604F96"/>
    <w:rsid w:val="00605340"/>
    <w:rsid w:val="00612621"/>
    <w:rsid w:val="00641AF9"/>
    <w:rsid w:val="00641F10"/>
    <w:rsid w:val="00653D5D"/>
    <w:rsid w:val="00661911"/>
    <w:rsid w:val="006670A0"/>
    <w:rsid w:val="00672ADE"/>
    <w:rsid w:val="00682084"/>
    <w:rsid w:val="006973DD"/>
    <w:rsid w:val="006979B9"/>
    <w:rsid w:val="006A50E4"/>
    <w:rsid w:val="006A6CD0"/>
    <w:rsid w:val="006A7889"/>
    <w:rsid w:val="006C0486"/>
    <w:rsid w:val="006E1123"/>
    <w:rsid w:val="00703734"/>
    <w:rsid w:val="007126C8"/>
    <w:rsid w:val="00760CD7"/>
    <w:rsid w:val="00771239"/>
    <w:rsid w:val="0077232F"/>
    <w:rsid w:val="00774E72"/>
    <w:rsid w:val="0079115A"/>
    <w:rsid w:val="007D4B2A"/>
    <w:rsid w:val="007E188D"/>
    <w:rsid w:val="007F667A"/>
    <w:rsid w:val="00805167"/>
    <w:rsid w:val="008140E5"/>
    <w:rsid w:val="00825244"/>
    <w:rsid w:val="00841819"/>
    <w:rsid w:val="00853694"/>
    <w:rsid w:val="00863257"/>
    <w:rsid w:val="00896D3A"/>
    <w:rsid w:val="008B035B"/>
    <w:rsid w:val="008B11D0"/>
    <w:rsid w:val="008E0CBF"/>
    <w:rsid w:val="008E25E0"/>
    <w:rsid w:val="00907011"/>
    <w:rsid w:val="00915C86"/>
    <w:rsid w:val="00925918"/>
    <w:rsid w:val="00931056"/>
    <w:rsid w:val="00954DE4"/>
    <w:rsid w:val="00965576"/>
    <w:rsid w:val="00970FBF"/>
    <w:rsid w:val="009B476E"/>
    <w:rsid w:val="009B5D02"/>
    <w:rsid w:val="009C1F32"/>
    <w:rsid w:val="009C2E74"/>
    <w:rsid w:val="009C4A94"/>
    <w:rsid w:val="009E5E1F"/>
    <w:rsid w:val="009F663F"/>
    <w:rsid w:val="00A1242E"/>
    <w:rsid w:val="00A13E24"/>
    <w:rsid w:val="00A37141"/>
    <w:rsid w:val="00A4059C"/>
    <w:rsid w:val="00A41636"/>
    <w:rsid w:val="00A42B64"/>
    <w:rsid w:val="00A54DBE"/>
    <w:rsid w:val="00A55480"/>
    <w:rsid w:val="00AA5E54"/>
    <w:rsid w:val="00AD33D9"/>
    <w:rsid w:val="00AF2788"/>
    <w:rsid w:val="00AF4BD8"/>
    <w:rsid w:val="00AF77FB"/>
    <w:rsid w:val="00B250F8"/>
    <w:rsid w:val="00B37C68"/>
    <w:rsid w:val="00B81766"/>
    <w:rsid w:val="00B903A4"/>
    <w:rsid w:val="00B91FFB"/>
    <w:rsid w:val="00BA5987"/>
    <w:rsid w:val="00BB3491"/>
    <w:rsid w:val="00BC0E20"/>
    <w:rsid w:val="00BD07D1"/>
    <w:rsid w:val="00BE6372"/>
    <w:rsid w:val="00BF3A6D"/>
    <w:rsid w:val="00C1032B"/>
    <w:rsid w:val="00C22FFD"/>
    <w:rsid w:val="00C43CFF"/>
    <w:rsid w:val="00C47B11"/>
    <w:rsid w:val="00C50B44"/>
    <w:rsid w:val="00C6205F"/>
    <w:rsid w:val="00C84B5A"/>
    <w:rsid w:val="00C97696"/>
    <w:rsid w:val="00CB3BDB"/>
    <w:rsid w:val="00CC1292"/>
    <w:rsid w:val="00CC2141"/>
    <w:rsid w:val="00CC5EF9"/>
    <w:rsid w:val="00CD2672"/>
    <w:rsid w:val="00CE54DC"/>
    <w:rsid w:val="00D0645B"/>
    <w:rsid w:val="00D115DA"/>
    <w:rsid w:val="00D24B25"/>
    <w:rsid w:val="00D543B0"/>
    <w:rsid w:val="00D57720"/>
    <w:rsid w:val="00D640A7"/>
    <w:rsid w:val="00D7695A"/>
    <w:rsid w:val="00D972F7"/>
    <w:rsid w:val="00DC05E8"/>
    <w:rsid w:val="00DC2F2D"/>
    <w:rsid w:val="00DC3709"/>
    <w:rsid w:val="00DE78B0"/>
    <w:rsid w:val="00DF568F"/>
    <w:rsid w:val="00DF7D2B"/>
    <w:rsid w:val="00E01694"/>
    <w:rsid w:val="00E03343"/>
    <w:rsid w:val="00E1130C"/>
    <w:rsid w:val="00E263B7"/>
    <w:rsid w:val="00E4345B"/>
    <w:rsid w:val="00E45954"/>
    <w:rsid w:val="00E80CE8"/>
    <w:rsid w:val="00EC112E"/>
    <w:rsid w:val="00ED1632"/>
    <w:rsid w:val="00ED25D7"/>
    <w:rsid w:val="00EE58B1"/>
    <w:rsid w:val="00F3183A"/>
    <w:rsid w:val="00F41016"/>
    <w:rsid w:val="00F5070B"/>
    <w:rsid w:val="00F551AB"/>
    <w:rsid w:val="00F6093E"/>
    <w:rsid w:val="00F76A05"/>
    <w:rsid w:val="00F85D27"/>
    <w:rsid w:val="00F925D3"/>
    <w:rsid w:val="00FA047A"/>
    <w:rsid w:val="00FA2905"/>
    <w:rsid w:val="00FC0520"/>
    <w:rsid w:val="00FE6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805167"/>
    <w:pPr>
      <w:spacing w:after="0" w:line="240" w:lineRule="auto"/>
      <w:jc w:val="center"/>
    </w:pPr>
    <w:rPr>
      <w:rFonts w:ascii="Calibri Light" w:hAnsi="Calibri Light" w:cs="Calibri Light"/>
      <w:b/>
      <w:bCs/>
      <w:sz w:val="24"/>
      <w:szCs w:val="24"/>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customStyle="1" w:styleId="UnresolvedMention">
    <w:name w:val="Unresolved Mention"/>
    <w:basedOn w:val="Fuentedeprrafopredeter"/>
    <w:uiPriority w:val="99"/>
    <w:semiHidden/>
    <w:unhideWhenUsed/>
    <w:rsid w:val="006C0486"/>
    <w:rPr>
      <w:color w:val="605E5C"/>
      <w:shd w:val="clear" w:color="auto" w:fill="E1DFDD"/>
    </w:rPr>
  </w:style>
  <w:style w:type="table" w:styleId="Tablaconcuadrcula">
    <w:name w:val="Table Grid"/>
    <w:basedOn w:val="Tablanormal"/>
    <w:uiPriority w:val="59"/>
    <w:rsid w:val="008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5576"/>
    <w:pPr>
      <w:ind w:left="720"/>
      <w:contextualSpacing/>
    </w:pPr>
  </w:style>
  <w:style w:type="paragraph" w:styleId="NormalWeb">
    <w:name w:val="Normal (Web)"/>
    <w:basedOn w:val="Normal"/>
    <w:uiPriority w:val="99"/>
    <w:semiHidden/>
    <w:unhideWhenUsed/>
    <w:rsid w:val="0084181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7717">
      <w:bodyDiv w:val="1"/>
      <w:marLeft w:val="0"/>
      <w:marRight w:val="0"/>
      <w:marTop w:val="0"/>
      <w:marBottom w:val="0"/>
      <w:divBdr>
        <w:top w:val="none" w:sz="0" w:space="0" w:color="auto"/>
        <w:left w:val="none" w:sz="0" w:space="0" w:color="auto"/>
        <w:bottom w:val="none" w:sz="0" w:space="0" w:color="auto"/>
        <w:right w:val="none" w:sz="0" w:space="0" w:color="auto"/>
      </w:divBdr>
    </w:div>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3</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Planeacion</cp:lastModifiedBy>
  <cp:revision>12</cp:revision>
  <cp:lastPrinted>2021-04-06T16:39:00Z</cp:lastPrinted>
  <dcterms:created xsi:type="dcterms:W3CDTF">2021-04-05T16:17:00Z</dcterms:created>
  <dcterms:modified xsi:type="dcterms:W3CDTF">2021-04-15T19:59:00Z</dcterms:modified>
</cp:coreProperties>
</file>