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3187" w14:textId="51F3B0E3" w:rsidR="00A35387" w:rsidRPr="001251CD" w:rsidRDefault="00A35387" w:rsidP="009761B3">
      <w:pPr>
        <w:jc w:val="both"/>
        <w:rPr>
          <w:rFonts w:ascii="Calibri Light" w:hAnsi="Calibri Light" w:cs="Calibri Light"/>
          <w:b/>
          <w:sz w:val="20"/>
          <w:szCs w:val="20"/>
        </w:rPr>
      </w:pPr>
      <w:r w:rsidRPr="001251CD">
        <w:rPr>
          <w:rFonts w:ascii="Calibri Light" w:eastAsia="Arial" w:hAnsi="Calibri Light" w:cs="Calibri Light"/>
          <w:b/>
          <w:sz w:val="20"/>
          <w:szCs w:val="20"/>
        </w:rPr>
        <w:t xml:space="preserve">ACUERDO DEL PLENO A TRAVÉS DEL CUAL SE </w:t>
      </w:r>
      <w:r w:rsidR="00B56D3F" w:rsidRPr="001251CD">
        <w:rPr>
          <w:rFonts w:ascii="Calibri Light" w:eastAsia="Arial" w:hAnsi="Calibri Light" w:cs="Calibri Light"/>
          <w:b/>
          <w:sz w:val="20"/>
          <w:szCs w:val="20"/>
        </w:rPr>
        <w:t xml:space="preserve">MODIFICA LA </w:t>
      </w:r>
      <w:r w:rsidR="0043796C" w:rsidRPr="001251CD">
        <w:rPr>
          <w:rFonts w:ascii="Calibri Light" w:eastAsia="Arial" w:hAnsi="Calibri Light" w:cs="Calibri Light"/>
          <w:b/>
          <w:sz w:val="20"/>
          <w:szCs w:val="20"/>
        </w:rPr>
        <w:t>INTEGRA</w:t>
      </w:r>
      <w:r w:rsidR="00B56D3F" w:rsidRPr="001251CD">
        <w:rPr>
          <w:rFonts w:ascii="Calibri Light" w:eastAsia="Arial" w:hAnsi="Calibri Light" w:cs="Calibri Light"/>
          <w:b/>
          <w:sz w:val="20"/>
          <w:szCs w:val="20"/>
        </w:rPr>
        <w:t>CIÓN DE</w:t>
      </w:r>
      <w:r w:rsidR="0043796C" w:rsidRPr="001251CD">
        <w:rPr>
          <w:rFonts w:ascii="Calibri Light" w:eastAsia="Arial" w:hAnsi="Calibri Light" w:cs="Calibri Light"/>
          <w:b/>
          <w:sz w:val="20"/>
          <w:szCs w:val="20"/>
        </w:rPr>
        <w:t xml:space="preserve"> LOS COMITÉS DE GESTIÓN </w:t>
      </w:r>
      <w:r w:rsidR="00B56D3F" w:rsidRPr="001251CD">
        <w:rPr>
          <w:rFonts w:ascii="Calibri Light" w:eastAsia="Arial" w:hAnsi="Calibri Light" w:cs="Calibri Light"/>
          <w:b/>
          <w:sz w:val="20"/>
          <w:szCs w:val="20"/>
        </w:rPr>
        <w:t>QUE</w:t>
      </w:r>
      <w:r w:rsidR="0043796C" w:rsidRPr="001251CD">
        <w:rPr>
          <w:rFonts w:ascii="Calibri Light" w:eastAsia="Arial" w:hAnsi="Calibri Light" w:cs="Calibri Light"/>
          <w:b/>
          <w:sz w:val="20"/>
          <w:szCs w:val="20"/>
        </w:rPr>
        <w:t xml:space="preserve"> FORMA</w:t>
      </w:r>
      <w:r w:rsidR="00B56D3F" w:rsidRPr="001251CD">
        <w:rPr>
          <w:rFonts w:ascii="Calibri Light" w:eastAsia="Arial" w:hAnsi="Calibri Light" w:cs="Calibri Light"/>
          <w:b/>
          <w:sz w:val="20"/>
          <w:szCs w:val="20"/>
        </w:rPr>
        <w:t>N</w:t>
      </w:r>
      <w:r w:rsidR="0043796C" w:rsidRPr="001251CD">
        <w:rPr>
          <w:rFonts w:ascii="Calibri Light" w:eastAsia="Arial" w:hAnsi="Calibri Light" w:cs="Calibri Light"/>
          <w:b/>
          <w:sz w:val="20"/>
          <w:szCs w:val="20"/>
        </w:rPr>
        <w:t xml:space="preserve"> PARTE DEL AMBIENTE DE CONTROL DEL</w:t>
      </w:r>
      <w:r w:rsidR="00FB25A9" w:rsidRPr="001251CD">
        <w:rPr>
          <w:rFonts w:ascii="Calibri Light" w:eastAsia="Arial" w:hAnsi="Calibri Light" w:cs="Calibri Light"/>
          <w:b/>
          <w:sz w:val="20"/>
          <w:szCs w:val="20"/>
        </w:rPr>
        <w:t xml:space="preserve"> INSTITUTO ESTATAL DE TRANSPARENCIA, ACCESO A LA INFORMACIÓN PÚBLICA Y PROTECCIÓN DE DATOS PERSONALES</w:t>
      </w:r>
      <w:r w:rsidR="0062595B" w:rsidRPr="001251CD">
        <w:rPr>
          <w:rFonts w:ascii="Calibri Light" w:eastAsia="Arial" w:hAnsi="Calibri Light" w:cs="Calibri Light"/>
          <w:b/>
          <w:sz w:val="20"/>
          <w:szCs w:val="20"/>
        </w:rPr>
        <w:t>.</w:t>
      </w:r>
    </w:p>
    <w:p w14:paraId="0CBAC676" w14:textId="61E14BEF" w:rsidR="00A35387" w:rsidRPr="001251CD" w:rsidRDefault="00A35387" w:rsidP="009761B3">
      <w:pPr>
        <w:jc w:val="center"/>
        <w:rPr>
          <w:rFonts w:ascii="Calibri Light" w:hAnsi="Calibri Light" w:cs="Calibri Light"/>
          <w:b/>
          <w:sz w:val="20"/>
          <w:szCs w:val="20"/>
        </w:rPr>
      </w:pPr>
    </w:p>
    <w:p w14:paraId="1BFB72AD" w14:textId="37C30588" w:rsidR="00287341" w:rsidRPr="001251CD" w:rsidRDefault="00A810CA" w:rsidP="00AC4B5D">
      <w:pPr>
        <w:jc w:val="both"/>
        <w:rPr>
          <w:rFonts w:ascii="Calibri Light" w:eastAsia="Arial" w:hAnsi="Calibri Light" w:cs="Calibri Light"/>
          <w:sz w:val="20"/>
          <w:szCs w:val="20"/>
        </w:rPr>
      </w:pPr>
      <w:r w:rsidRPr="001251CD">
        <w:rPr>
          <w:rFonts w:ascii="Calibri Light" w:eastAsia="Arial" w:hAnsi="Calibri Light" w:cs="Calibri Light"/>
          <w:sz w:val="20"/>
          <w:szCs w:val="20"/>
        </w:rPr>
        <w:t xml:space="preserve">En la ciudad de Mérida, Yucatán, a </w:t>
      </w:r>
      <w:r w:rsidR="00DC55AD">
        <w:rPr>
          <w:rFonts w:ascii="Calibri Light" w:eastAsia="Arial" w:hAnsi="Calibri Light" w:cs="Calibri Light"/>
          <w:sz w:val="20"/>
          <w:szCs w:val="20"/>
        </w:rPr>
        <w:t>nueve</w:t>
      </w:r>
      <w:r w:rsidR="00DC55AD" w:rsidRPr="001251CD">
        <w:rPr>
          <w:rFonts w:ascii="Calibri Light" w:eastAsia="Arial" w:hAnsi="Calibri Light" w:cs="Calibri Light"/>
          <w:sz w:val="20"/>
          <w:szCs w:val="20"/>
        </w:rPr>
        <w:t xml:space="preserve"> </w:t>
      </w:r>
      <w:r w:rsidRPr="001251CD">
        <w:rPr>
          <w:rFonts w:ascii="Calibri Light" w:eastAsia="Arial" w:hAnsi="Calibri Light" w:cs="Calibri Light"/>
          <w:sz w:val="20"/>
          <w:szCs w:val="20"/>
        </w:rPr>
        <w:t>de</w:t>
      </w:r>
      <w:r w:rsidR="00DC55AD">
        <w:rPr>
          <w:rFonts w:ascii="Calibri Light" w:eastAsia="Arial" w:hAnsi="Calibri Light" w:cs="Calibri Light"/>
          <w:sz w:val="20"/>
          <w:szCs w:val="20"/>
        </w:rPr>
        <w:t xml:space="preserve"> mayo</w:t>
      </w:r>
      <w:r w:rsidR="00DC55AD" w:rsidRPr="001251CD">
        <w:rPr>
          <w:rFonts w:ascii="Calibri Light" w:eastAsia="Arial" w:hAnsi="Calibri Light" w:cs="Calibri Light"/>
          <w:sz w:val="20"/>
          <w:szCs w:val="20"/>
        </w:rPr>
        <w:t xml:space="preserve"> </w:t>
      </w:r>
      <w:r w:rsidRPr="001251CD">
        <w:rPr>
          <w:rFonts w:ascii="Calibri Light" w:eastAsia="Arial" w:hAnsi="Calibri Light" w:cs="Calibri Light"/>
          <w:sz w:val="20"/>
          <w:szCs w:val="20"/>
        </w:rPr>
        <w:t xml:space="preserve">del año </w:t>
      </w:r>
      <w:r w:rsidR="00DC55AD">
        <w:rPr>
          <w:rFonts w:ascii="Calibri Light" w:eastAsia="Arial" w:hAnsi="Calibri Light" w:cs="Calibri Light"/>
          <w:sz w:val="20"/>
          <w:szCs w:val="20"/>
        </w:rPr>
        <w:t xml:space="preserve">dos mil </w:t>
      </w:r>
      <w:r w:rsidR="00A939A5">
        <w:rPr>
          <w:rFonts w:ascii="Calibri Light" w:eastAsia="Arial" w:hAnsi="Calibri Light" w:cs="Calibri Light"/>
          <w:sz w:val="20"/>
          <w:szCs w:val="20"/>
        </w:rPr>
        <w:t>veintitrés</w:t>
      </w:r>
      <w:r w:rsidRPr="001251CD">
        <w:rPr>
          <w:rFonts w:ascii="Calibri Light" w:eastAsia="Arial" w:hAnsi="Calibri Light" w:cs="Calibri Light"/>
          <w:sz w:val="20"/>
          <w:szCs w:val="20"/>
        </w:rPr>
        <w:t xml:space="preserve">, encontrándose reunidos los integrantes del Pleno del Instituto Estatal de Transparencia, Acceso a la Información Pública y Protección de Datos Personales, </w:t>
      </w:r>
      <w:r w:rsidR="00AC4B5D" w:rsidRPr="001251CD">
        <w:rPr>
          <w:rFonts w:ascii="Calibri Light" w:eastAsia="Arial" w:hAnsi="Calibri Light" w:cs="Calibri Light"/>
          <w:sz w:val="20"/>
          <w:szCs w:val="20"/>
        </w:rPr>
        <w:t>la Maestra en Juicios Orales María Gilda Segovia Chab y los Doctores en Derecho Carlos Fernando Pavón Durán y Aldrin Martín Briceño Conrado,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6C1B1E9E" w14:textId="77777777" w:rsidR="00BA5D36" w:rsidRPr="001251CD" w:rsidRDefault="00BA5D36" w:rsidP="00AC4B5D">
      <w:pPr>
        <w:jc w:val="both"/>
        <w:rPr>
          <w:rFonts w:ascii="Calibri Light" w:eastAsia="Arial" w:hAnsi="Calibri Light" w:cs="Calibri Light"/>
          <w:sz w:val="20"/>
          <w:szCs w:val="20"/>
        </w:rPr>
      </w:pPr>
    </w:p>
    <w:p w14:paraId="24778AE1" w14:textId="5CA9CF5D" w:rsidR="00A35387" w:rsidRPr="001251CD" w:rsidRDefault="00A35387" w:rsidP="009761B3">
      <w:pPr>
        <w:jc w:val="center"/>
        <w:rPr>
          <w:rFonts w:ascii="Calibri Light" w:hAnsi="Calibri Light" w:cs="Calibri Light"/>
          <w:b/>
          <w:sz w:val="20"/>
          <w:szCs w:val="20"/>
        </w:rPr>
      </w:pPr>
      <w:r w:rsidRPr="001251CD">
        <w:rPr>
          <w:rFonts w:ascii="Calibri Light" w:hAnsi="Calibri Light" w:cs="Calibri Light"/>
          <w:b/>
          <w:sz w:val="20"/>
          <w:szCs w:val="20"/>
        </w:rPr>
        <w:t>ANTECEDENTES</w:t>
      </w:r>
    </w:p>
    <w:p w14:paraId="79851054" w14:textId="77777777" w:rsidR="00BA5D36" w:rsidRPr="001251CD" w:rsidRDefault="00BA5D36" w:rsidP="009761B3">
      <w:pPr>
        <w:jc w:val="center"/>
        <w:rPr>
          <w:rFonts w:ascii="Calibri Light" w:hAnsi="Calibri Light" w:cs="Calibri Light"/>
          <w:b/>
          <w:sz w:val="20"/>
          <w:szCs w:val="20"/>
        </w:rPr>
      </w:pPr>
    </w:p>
    <w:p w14:paraId="39EFCD5E" w14:textId="37746D45" w:rsidR="00A35387" w:rsidRPr="001251CD" w:rsidRDefault="00BA5D36" w:rsidP="009761B3">
      <w:pPr>
        <w:jc w:val="both"/>
        <w:rPr>
          <w:rFonts w:ascii="Calibri Light" w:eastAsia="Arial" w:hAnsi="Calibri Light" w:cs="Calibri Light"/>
          <w:sz w:val="20"/>
          <w:szCs w:val="20"/>
        </w:rPr>
      </w:pPr>
      <w:r w:rsidRPr="001251CD">
        <w:rPr>
          <w:rFonts w:ascii="Calibri Light" w:hAnsi="Calibri Light" w:cs="Calibri Light"/>
          <w:b/>
          <w:sz w:val="20"/>
          <w:szCs w:val="20"/>
        </w:rPr>
        <w:t>PRIMERO.-</w:t>
      </w:r>
      <w:r w:rsidRPr="001251CD">
        <w:rPr>
          <w:rFonts w:ascii="Calibri Light" w:hAnsi="Calibri Light" w:cs="Calibri Light"/>
          <w:sz w:val="20"/>
          <w:szCs w:val="20"/>
        </w:rPr>
        <w:t xml:space="preserve"> </w:t>
      </w:r>
      <w:r w:rsidR="007D23BE" w:rsidRPr="001251CD">
        <w:rPr>
          <w:rFonts w:ascii="Calibri Light" w:eastAsia="Arial" w:hAnsi="Calibri Light" w:cs="Calibri Light"/>
          <w:sz w:val="20"/>
          <w:szCs w:val="20"/>
        </w:rPr>
        <w:t xml:space="preserve">En sesión </w:t>
      </w:r>
      <w:r w:rsidR="007354E8" w:rsidRPr="001251CD">
        <w:rPr>
          <w:rFonts w:ascii="Calibri Light" w:eastAsia="Arial" w:hAnsi="Calibri Light" w:cs="Calibri Light"/>
          <w:sz w:val="20"/>
          <w:szCs w:val="20"/>
        </w:rPr>
        <w:t xml:space="preserve">ordinaria del Pleno </w:t>
      </w:r>
      <w:r w:rsidR="007D23BE" w:rsidRPr="001251CD">
        <w:rPr>
          <w:rFonts w:ascii="Calibri Light" w:eastAsia="Arial" w:hAnsi="Calibri Light" w:cs="Calibri Light"/>
          <w:sz w:val="20"/>
          <w:szCs w:val="20"/>
        </w:rPr>
        <w:t>de fecha 17 de octubre de 2019, radicada en el acta número 078/2019, se aprobaron los Lineamientos Generales para la Integración, Organización y Funcionamiento de los Comités de Gestión creados para formar parte del ambiente de control del Inaip Yucatán, los cuales</w:t>
      </w:r>
      <w:r w:rsidR="004F0ABB" w:rsidRPr="001251CD">
        <w:rPr>
          <w:rFonts w:ascii="Calibri Light" w:eastAsia="Arial" w:hAnsi="Calibri Light" w:cs="Calibri Light"/>
          <w:sz w:val="20"/>
          <w:szCs w:val="20"/>
        </w:rPr>
        <w:t xml:space="preserve"> tienen por objeto establecer las bases para la integración, organización y funcionamiento de los comités de gestión creados para operar las principales actividades de control interno del Instituto, los cuales entraron en vigor el 8 de enero de 2020</w:t>
      </w:r>
      <w:r w:rsidR="00D53C99" w:rsidRPr="001251CD">
        <w:rPr>
          <w:rFonts w:ascii="Calibri Light" w:eastAsia="Arial" w:hAnsi="Calibri Light" w:cs="Calibri Light"/>
          <w:sz w:val="20"/>
          <w:szCs w:val="20"/>
        </w:rPr>
        <w:t>; comités que quedaron debidamente integrados mediate acuerdo del Pleno de fecha 24 de enero de 2020.</w:t>
      </w:r>
    </w:p>
    <w:p w14:paraId="24BC0675" w14:textId="77777777" w:rsidR="00BA5D36" w:rsidRPr="001251CD" w:rsidRDefault="00BA5D36" w:rsidP="009761B3">
      <w:pPr>
        <w:jc w:val="both"/>
        <w:rPr>
          <w:rFonts w:ascii="Calibri Light" w:eastAsia="Arial" w:hAnsi="Calibri Light" w:cs="Calibri Light"/>
          <w:sz w:val="20"/>
          <w:szCs w:val="20"/>
        </w:rPr>
      </w:pPr>
    </w:p>
    <w:p w14:paraId="22C77763" w14:textId="671C94E7" w:rsidR="0028413A" w:rsidRPr="001251CD" w:rsidRDefault="00BA5D36" w:rsidP="009761B3">
      <w:pPr>
        <w:jc w:val="both"/>
        <w:rPr>
          <w:rFonts w:ascii="Calibri Light" w:eastAsia="Arial" w:hAnsi="Calibri Light" w:cs="Calibri Light"/>
          <w:sz w:val="20"/>
          <w:szCs w:val="20"/>
        </w:rPr>
      </w:pPr>
      <w:proofErr w:type="gramStart"/>
      <w:r w:rsidRPr="001251CD">
        <w:rPr>
          <w:rFonts w:ascii="Calibri Light" w:eastAsia="Arial" w:hAnsi="Calibri Light" w:cs="Calibri Light"/>
          <w:b/>
          <w:bCs/>
          <w:sz w:val="20"/>
          <w:szCs w:val="20"/>
        </w:rPr>
        <w:t>SEGUNDO.-</w:t>
      </w:r>
      <w:proofErr w:type="gramEnd"/>
      <w:r w:rsidRPr="001251CD">
        <w:rPr>
          <w:rFonts w:ascii="Calibri Light" w:eastAsia="Arial" w:hAnsi="Calibri Light" w:cs="Calibri Light"/>
          <w:b/>
          <w:bCs/>
          <w:sz w:val="20"/>
          <w:szCs w:val="20"/>
        </w:rPr>
        <w:t xml:space="preserve"> </w:t>
      </w:r>
      <w:r w:rsidR="00DC2A24" w:rsidRPr="001251CD">
        <w:rPr>
          <w:rFonts w:ascii="Calibri Light" w:eastAsia="Arial" w:hAnsi="Calibri Light" w:cs="Calibri Light"/>
          <w:sz w:val="20"/>
          <w:szCs w:val="20"/>
        </w:rPr>
        <w:t xml:space="preserve">Que mediante acuerdo de Pleno de fecha </w:t>
      </w:r>
      <w:r w:rsidR="00CE3793" w:rsidRPr="001251CD">
        <w:rPr>
          <w:rFonts w:ascii="Calibri Light" w:eastAsia="Arial" w:hAnsi="Calibri Light" w:cs="Calibri Light"/>
          <w:sz w:val="20"/>
          <w:szCs w:val="20"/>
        </w:rPr>
        <w:t xml:space="preserve">24 de enero de 2020, </w:t>
      </w:r>
      <w:r w:rsidR="0028413A" w:rsidRPr="001251CD">
        <w:rPr>
          <w:rFonts w:ascii="Calibri Light" w:eastAsia="Arial" w:hAnsi="Calibri Light" w:cs="Calibri Light"/>
          <w:sz w:val="20"/>
          <w:szCs w:val="20"/>
        </w:rPr>
        <w:t>quedaron integrados los Comités de Gestión para formar parte del ambiente de control del Inaip Yucatán.</w:t>
      </w:r>
    </w:p>
    <w:p w14:paraId="678C9675" w14:textId="77777777" w:rsidR="0028413A" w:rsidRPr="001251CD" w:rsidRDefault="0028413A" w:rsidP="009761B3">
      <w:pPr>
        <w:jc w:val="both"/>
        <w:rPr>
          <w:rFonts w:ascii="Calibri Light" w:eastAsia="Arial" w:hAnsi="Calibri Light" w:cs="Calibri Light"/>
          <w:sz w:val="20"/>
          <w:szCs w:val="20"/>
        </w:rPr>
      </w:pPr>
    </w:p>
    <w:p w14:paraId="5077BB2A" w14:textId="1B1340DC" w:rsidR="00025A16" w:rsidRPr="001251CD" w:rsidRDefault="00025A16" w:rsidP="009761B3">
      <w:pPr>
        <w:jc w:val="both"/>
        <w:rPr>
          <w:rFonts w:ascii="Calibri Light" w:eastAsia="Arial" w:hAnsi="Calibri Light" w:cs="Calibri Light"/>
          <w:sz w:val="20"/>
          <w:szCs w:val="20"/>
        </w:rPr>
      </w:pPr>
      <w:r w:rsidRPr="001251CD">
        <w:rPr>
          <w:rFonts w:ascii="Calibri Light" w:eastAsia="Arial" w:hAnsi="Calibri Light" w:cs="Calibri Light"/>
          <w:b/>
          <w:bCs/>
          <w:sz w:val="20"/>
          <w:szCs w:val="20"/>
        </w:rPr>
        <w:t>TERCERO.-</w:t>
      </w:r>
      <w:r w:rsidRPr="001251CD">
        <w:rPr>
          <w:rFonts w:ascii="Calibri Light" w:eastAsia="Arial" w:hAnsi="Calibri Light" w:cs="Calibri Light"/>
          <w:sz w:val="20"/>
          <w:szCs w:val="20"/>
        </w:rPr>
        <w:t xml:space="preserve"> En sesión ordinaria del Pleno de fecha 21 de diciembre de 2021, radicada en el acta número 0</w:t>
      </w:r>
      <w:r w:rsidR="00FE19D0" w:rsidRPr="001251CD">
        <w:rPr>
          <w:rFonts w:ascii="Calibri Light" w:eastAsia="Arial" w:hAnsi="Calibri Light" w:cs="Calibri Light"/>
          <w:sz w:val="20"/>
          <w:szCs w:val="20"/>
        </w:rPr>
        <w:t>83</w:t>
      </w:r>
      <w:r w:rsidRPr="001251CD">
        <w:rPr>
          <w:rFonts w:ascii="Calibri Light" w:eastAsia="Arial" w:hAnsi="Calibri Light" w:cs="Calibri Light"/>
          <w:sz w:val="20"/>
          <w:szCs w:val="20"/>
        </w:rPr>
        <w:t>/20</w:t>
      </w:r>
      <w:r w:rsidR="00FE19D0" w:rsidRPr="001251CD">
        <w:rPr>
          <w:rFonts w:ascii="Calibri Light" w:eastAsia="Arial" w:hAnsi="Calibri Light" w:cs="Calibri Light"/>
          <w:sz w:val="20"/>
          <w:szCs w:val="20"/>
        </w:rPr>
        <w:t>21</w:t>
      </w:r>
      <w:r w:rsidR="00F656FC">
        <w:rPr>
          <w:rFonts w:ascii="Calibri Light" w:eastAsia="Arial" w:hAnsi="Calibri Light" w:cs="Calibri Light"/>
          <w:sz w:val="20"/>
          <w:szCs w:val="20"/>
        </w:rPr>
        <w:t xml:space="preserve"> </w:t>
      </w:r>
      <w:r w:rsidRPr="001251CD">
        <w:rPr>
          <w:rFonts w:ascii="Calibri Light" w:eastAsia="Arial" w:hAnsi="Calibri Light" w:cs="Calibri Light"/>
          <w:sz w:val="20"/>
          <w:szCs w:val="20"/>
        </w:rPr>
        <w:t>se aprobó la modificación del Reglamento Interior del Instituto Estatal de Transparencia, Acceso a la Información Pública y Protección de Datos Personales, así como del manual de organización de este Instituto, en el que se previó una nueva estructura orgánica para el despacho de los asuntos que le corresponden a este órgano garante, que difiere de la establecida al momento de integrar los comités de gestión, resulta necesario modificar la integración de los Comités de Gestión del Inaip Yucatán, que atienda a la nueva estructura orgánica prevista en el artículo 7 del Reglamento Interior</w:t>
      </w:r>
      <w:r w:rsidR="00FE19D0" w:rsidRPr="001251CD">
        <w:rPr>
          <w:rFonts w:ascii="Calibri Light" w:eastAsia="Arial" w:hAnsi="Calibri Light" w:cs="Calibri Light"/>
          <w:sz w:val="20"/>
          <w:szCs w:val="20"/>
        </w:rPr>
        <w:t>.</w:t>
      </w:r>
    </w:p>
    <w:p w14:paraId="2274E69D" w14:textId="77777777" w:rsidR="00025A16" w:rsidRPr="001251CD" w:rsidRDefault="00025A16" w:rsidP="009761B3">
      <w:pPr>
        <w:jc w:val="both"/>
        <w:rPr>
          <w:rFonts w:ascii="Calibri Light" w:eastAsia="Arial" w:hAnsi="Calibri Light" w:cs="Calibri Light"/>
          <w:b/>
          <w:bCs/>
          <w:sz w:val="20"/>
          <w:szCs w:val="20"/>
        </w:rPr>
      </w:pPr>
    </w:p>
    <w:p w14:paraId="2A79563F" w14:textId="7D267530" w:rsidR="00CE3793" w:rsidRPr="001251CD" w:rsidRDefault="00025A16" w:rsidP="009761B3">
      <w:pPr>
        <w:jc w:val="both"/>
        <w:rPr>
          <w:rFonts w:ascii="Calibri Light" w:eastAsia="Arial" w:hAnsi="Calibri Light" w:cs="Calibri Light"/>
          <w:sz w:val="20"/>
          <w:szCs w:val="20"/>
        </w:rPr>
      </w:pPr>
      <w:proofErr w:type="gramStart"/>
      <w:r w:rsidRPr="001251CD">
        <w:rPr>
          <w:rFonts w:ascii="Calibri Light" w:eastAsia="Arial" w:hAnsi="Calibri Light" w:cs="Calibri Light"/>
          <w:b/>
          <w:bCs/>
          <w:sz w:val="20"/>
          <w:szCs w:val="20"/>
        </w:rPr>
        <w:t>CUARTO.-</w:t>
      </w:r>
      <w:proofErr w:type="gramEnd"/>
      <w:r w:rsidRPr="001251CD">
        <w:rPr>
          <w:rFonts w:ascii="Calibri Light" w:eastAsia="Arial" w:hAnsi="Calibri Light" w:cs="Calibri Light"/>
          <w:b/>
          <w:bCs/>
          <w:sz w:val="20"/>
          <w:szCs w:val="20"/>
        </w:rPr>
        <w:t xml:space="preserve"> </w:t>
      </w:r>
      <w:r w:rsidR="008F3128" w:rsidRPr="001251CD">
        <w:rPr>
          <w:rFonts w:ascii="Calibri Light" w:eastAsia="Arial" w:hAnsi="Calibri Light" w:cs="Calibri Light"/>
          <w:sz w:val="20"/>
          <w:szCs w:val="20"/>
        </w:rPr>
        <w:t>En fecha 24 de diciembre de 2021, se publicó</w:t>
      </w:r>
      <w:r w:rsidR="00CE3793" w:rsidRPr="001251CD">
        <w:rPr>
          <w:rFonts w:ascii="Calibri Light" w:eastAsia="Arial" w:hAnsi="Calibri Light" w:cs="Calibri Light"/>
          <w:sz w:val="20"/>
          <w:szCs w:val="20"/>
        </w:rPr>
        <w:t xml:space="preserve"> </w:t>
      </w:r>
      <w:r w:rsidR="008F3128" w:rsidRPr="001251CD">
        <w:rPr>
          <w:rFonts w:ascii="Calibri Light" w:eastAsia="Arial" w:hAnsi="Calibri Light" w:cs="Calibri Light"/>
          <w:sz w:val="20"/>
          <w:szCs w:val="20"/>
        </w:rPr>
        <w:t>en el Diario Oficial del Gobierno del Estado</w:t>
      </w:r>
      <w:r w:rsidR="00D55AA4" w:rsidRPr="001251CD">
        <w:rPr>
          <w:rFonts w:ascii="Calibri Light" w:eastAsia="Arial" w:hAnsi="Calibri Light" w:cs="Calibri Light"/>
          <w:sz w:val="20"/>
          <w:szCs w:val="20"/>
        </w:rPr>
        <w:t xml:space="preserve">, los vínculos de consulta mediante los cuales se podrían visualizar las modificaciones realizadas al </w:t>
      </w:r>
      <w:r w:rsidR="00CE3793" w:rsidRPr="001251CD">
        <w:rPr>
          <w:rFonts w:ascii="Calibri Light" w:eastAsia="Arial" w:hAnsi="Calibri Light" w:cs="Calibri Light"/>
          <w:sz w:val="20"/>
          <w:szCs w:val="20"/>
        </w:rPr>
        <w:t xml:space="preserve">Reglamento </w:t>
      </w:r>
      <w:r w:rsidR="00D55AA4" w:rsidRPr="001251CD">
        <w:rPr>
          <w:rFonts w:ascii="Calibri Light" w:eastAsia="Arial" w:hAnsi="Calibri Light" w:cs="Calibri Light"/>
          <w:sz w:val="20"/>
          <w:szCs w:val="20"/>
        </w:rPr>
        <w:t xml:space="preserve">Interior del Instituto Estatal de Transparencia, Acceso a la Información Pública y Protección de Datos Personales, Inaip Yucatán, así como la modificación que se realizó </w:t>
      </w:r>
      <w:r w:rsidR="009F1AEA" w:rsidRPr="001251CD">
        <w:rPr>
          <w:rFonts w:ascii="Calibri Light" w:eastAsia="Arial" w:hAnsi="Calibri Light" w:cs="Calibri Light"/>
          <w:sz w:val="20"/>
          <w:szCs w:val="20"/>
        </w:rPr>
        <w:t>al</w:t>
      </w:r>
      <w:r w:rsidR="00D55AA4" w:rsidRPr="001251CD">
        <w:rPr>
          <w:rFonts w:ascii="Calibri Light" w:eastAsia="Arial" w:hAnsi="Calibri Light" w:cs="Calibri Light"/>
          <w:sz w:val="20"/>
          <w:szCs w:val="20"/>
        </w:rPr>
        <w:t xml:space="preserve"> Manual de Organización, ambas modificaciones entraron en vigor el primero de enero de 2022.</w:t>
      </w:r>
    </w:p>
    <w:p w14:paraId="5BE24CE8" w14:textId="77777777" w:rsidR="00025A16" w:rsidRPr="001251CD" w:rsidRDefault="00025A16" w:rsidP="009761B3">
      <w:pPr>
        <w:jc w:val="both"/>
        <w:rPr>
          <w:rFonts w:ascii="Calibri Light" w:eastAsia="Arial" w:hAnsi="Calibri Light" w:cs="Calibri Light"/>
          <w:sz w:val="20"/>
          <w:szCs w:val="20"/>
        </w:rPr>
      </w:pPr>
    </w:p>
    <w:p w14:paraId="3804E90A" w14:textId="3585A007" w:rsidR="00025A16" w:rsidRPr="001251CD" w:rsidRDefault="00025A16" w:rsidP="00025A16">
      <w:pPr>
        <w:jc w:val="both"/>
        <w:rPr>
          <w:rFonts w:ascii="Calibri Light" w:eastAsia="Arial" w:hAnsi="Calibri Light" w:cs="Calibri Light"/>
          <w:sz w:val="20"/>
          <w:szCs w:val="20"/>
        </w:rPr>
      </w:pPr>
      <w:proofErr w:type="gramStart"/>
      <w:r w:rsidRPr="001251CD">
        <w:rPr>
          <w:rFonts w:ascii="Calibri Light" w:hAnsi="Calibri Light" w:cs="Calibri Light"/>
          <w:b/>
          <w:sz w:val="20"/>
          <w:szCs w:val="20"/>
        </w:rPr>
        <w:t>QUINTO.-</w:t>
      </w:r>
      <w:proofErr w:type="gramEnd"/>
      <w:r w:rsidRPr="001251CD">
        <w:rPr>
          <w:rFonts w:ascii="Calibri Light" w:hAnsi="Calibri Light" w:cs="Calibri Light"/>
          <w:sz w:val="20"/>
          <w:szCs w:val="20"/>
        </w:rPr>
        <w:t xml:space="preserve"> </w:t>
      </w:r>
      <w:r w:rsidRPr="001251CD">
        <w:rPr>
          <w:rFonts w:ascii="Calibri Light" w:eastAsia="Arial" w:hAnsi="Calibri Light" w:cs="Calibri Light"/>
          <w:sz w:val="20"/>
          <w:szCs w:val="20"/>
        </w:rPr>
        <w:t>Que mediante acuerdo de Pleno de fecha 26 de enero de 2022, quedaron integrados los Comités de Gestión para formar parte del ambiente de control del Inaip Yucatán, la integración del grupo interdisciplinario de archivos y mediante el cual se designa al área coordinadora de archivos.</w:t>
      </w:r>
    </w:p>
    <w:p w14:paraId="4135B13C" w14:textId="2F6CF9C1" w:rsidR="00025A16" w:rsidRPr="001251CD" w:rsidRDefault="00025A16" w:rsidP="007354E8">
      <w:pPr>
        <w:jc w:val="both"/>
        <w:rPr>
          <w:rFonts w:ascii="Calibri Light" w:hAnsi="Calibri Light" w:cs="Calibri Light"/>
          <w:b/>
          <w:sz w:val="20"/>
          <w:szCs w:val="20"/>
        </w:rPr>
      </w:pPr>
    </w:p>
    <w:p w14:paraId="6E5BBDED" w14:textId="698EBDF7" w:rsidR="007354E8" w:rsidRPr="001251CD" w:rsidRDefault="00025A16" w:rsidP="007354E8">
      <w:pPr>
        <w:jc w:val="both"/>
        <w:rPr>
          <w:rFonts w:ascii="Calibri Light" w:eastAsia="Arial" w:hAnsi="Calibri Light" w:cs="Calibri Light"/>
          <w:sz w:val="20"/>
          <w:szCs w:val="20"/>
        </w:rPr>
      </w:pPr>
      <w:r w:rsidRPr="001251CD">
        <w:rPr>
          <w:rFonts w:ascii="Calibri Light" w:eastAsia="Arial" w:hAnsi="Calibri Light" w:cs="Calibri Light"/>
          <w:b/>
          <w:bCs/>
          <w:sz w:val="20"/>
          <w:szCs w:val="20"/>
        </w:rPr>
        <w:t xml:space="preserve">SEXTO.- </w:t>
      </w:r>
      <w:r w:rsidR="007354E8" w:rsidRPr="001251CD">
        <w:rPr>
          <w:rFonts w:ascii="Calibri Light" w:eastAsia="Arial" w:hAnsi="Calibri Light" w:cs="Calibri Light"/>
          <w:sz w:val="20"/>
          <w:szCs w:val="20"/>
        </w:rPr>
        <w:t xml:space="preserve">En sesión ordinaria del Pleno de fecha </w:t>
      </w:r>
      <w:r w:rsidR="00B7196A" w:rsidRPr="001251CD">
        <w:rPr>
          <w:rFonts w:ascii="Calibri Light" w:eastAsia="Arial" w:hAnsi="Calibri Light" w:cs="Calibri Light"/>
          <w:sz w:val="20"/>
          <w:szCs w:val="20"/>
        </w:rPr>
        <w:t>30 de marzo de 2023</w:t>
      </w:r>
      <w:r w:rsidR="007354E8" w:rsidRPr="001251CD">
        <w:rPr>
          <w:rFonts w:ascii="Calibri Light" w:eastAsia="Arial" w:hAnsi="Calibri Light" w:cs="Calibri Light"/>
          <w:sz w:val="20"/>
          <w:szCs w:val="20"/>
        </w:rPr>
        <w:t>, radicada en el acta número 0</w:t>
      </w:r>
      <w:r w:rsidR="00B7196A" w:rsidRPr="001251CD">
        <w:rPr>
          <w:rFonts w:ascii="Calibri Light" w:eastAsia="Arial" w:hAnsi="Calibri Light" w:cs="Calibri Light"/>
          <w:sz w:val="20"/>
          <w:szCs w:val="20"/>
        </w:rPr>
        <w:t>16</w:t>
      </w:r>
      <w:r w:rsidR="007354E8" w:rsidRPr="001251CD">
        <w:rPr>
          <w:rFonts w:ascii="Calibri Light" w:eastAsia="Arial" w:hAnsi="Calibri Light" w:cs="Calibri Light"/>
          <w:sz w:val="20"/>
          <w:szCs w:val="20"/>
        </w:rPr>
        <w:t>/20</w:t>
      </w:r>
      <w:r w:rsidR="00B7196A" w:rsidRPr="001251CD">
        <w:rPr>
          <w:rFonts w:ascii="Calibri Light" w:eastAsia="Arial" w:hAnsi="Calibri Light" w:cs="Calibri Light"/>
          <w:sz w:val="20"/>
          <w:szCs w:val="20"/>
        </w:rPr>
        <w:t>23</w:t>
      </w:r>
      <w:r w:rsidR="007354E8" w:rsidRPr="001251CD">
        <w:rPr>
          <w:rFonts w:ascii="Calibri Light" w:eastAsia="Arial" w:hAnsi="Calibri Light" w:cs="Calibri Light"/>
          <w:sz w:val="20"/>
          <w:szCs w:val="20"/>
        </w:rPr>
        <w:t>, se aprob</w:t>
      </w:r>
      <w:r w:rsidR="00B7196A" w:rsidRPr="001251CD">
        <w:rPr>
          <w:rFonts w:ascii="Calibri Light" w:eastAsia="Arial" w:hAnsi="Calibri Light" w:cs="Calibri Light"/>
          <w:sz w:val="20"/>
          <w:szCs w:val="20"/>
        </w:rPr>
        <w:t xml:space="preserve">ó la modificación a </w:t>
      </w:r>
      <w:r w:rsidR="007354E8" w:rsidRPr="001251CD">
        <w:rPr>
          <w:rFonts w:ascii="Calibri Light" w:eastAsia="Arial" w:hAnsi="Calibri Light" w:cs="Calibri Light"/>
          <w:sz w:val="20"/>
          <w:szCs w:val="20"/>
        </w:rPr>
        <w:t xml:space="preserve">los Lineamientos Generales para la Integración, Organización y Funcionamiento de los Comités de Gestión creados para formar parte del ambiente de control del Inaip Yucatán, los cuales tienen por objeto establecer las bases para la integración, organización y </w:t>
      </w:r>
      <w:r w:rsidR="007354E8" w:rsidRPr="00987BFC">
        <w:rPr>
          <w:rFonts w:ascii="Calibri Light" w:eastAsia="Arial" w:hAnsi="Calibri Light" w:cs="Calibri Light"/>
          <w:sz w:val="20"/>
          <w:szCs w:val="20"/>
        </w:rPr>
        <w:t>funcionamiento de los comités de gestión creados para operar las principales actividades de control interno del Instituto.</w:t>
      </w:r>
    </w:p>
    <w:p w14:paraId="26AB848E" w14:textId="77777777" w:rsidR="00733EF0" w:rsidRPr="001251CD" w:rsidRDefault="00733EF0" w:rsidP="009761B3">
      <w:pPr>
        <w:jc w:val="center"/>
        <w:rPr>
          <w:rFonts w:ascii="Calibri Light" w:hAnsi="Calibri Light" w:cs="Calibri Light"/>
          <w:b/>
          <w:sz w:val="20"/>
          <w:szCs w:val="20"/>
        </w:rPr>
      </w:pPr>
    </w:p>
    <w:p w14:paraId="741E4569" w14:textId="77777777" w:rsidR="00A939A5" w:rsidRDefault="00A939A5" w:rsidP="009761B3">
      <w:pPr>
        <w:jc w:val="center"/>
        <w:rPr>
          <w:rFonts w:ascii="Calibri Light" w:hAnsi="Calibri Light" w:cs="Calibri Light"/>
          <w:b/>
          <w:sz w:val="20"/>
          <w:szCs w:val="20"/>
        </w:rPr>
      </w:pPr>
    </w:p>
    <w:p w14:paraId="02893A30" w14:textId="26DC7FC4" w:rsidR="00A35387" w:rsidRPr="001251CD" w:rsidRDefault="00A35387" w:rsidP="009761B3">
      <w:pPr>
        <w:jc w:val="center"/>
        <w:rPr>
          <w:rFonts w:ascii="Calibri Light" w:hAnsi="Calibri Light" w:cs="Calibri Light"/>
          <w:b/>
          <w:sz w:val="20"/>
          <w:szCs w:val="20"/>
        </w:rPr>
      </w:pPr>
      <w:r w:rsidRPr="001251CD">
        <w:rPr>
          <w:rFonts w:ascii="Calibri Light" w:hAnsi="Calibri Light" w:cs="Calibri Light"/>
          <w:b/>
          <w:sz w:val="20"/>
          <w:szCs w:val="20"/>
        </w:rPr>
        <w:lastRenderedPageBreak/>
        <w:t>CONSIDERANDOS</w:t>
      </w:r>
    </w:p>
    <w:p w14:paraId="6589E348" w14:textId="77777777" w:rsidR="00A35387" w:rsidRPr="001251CD" w:rsidRDefault="00A35387" w:rsidP="009761B3">
      <w:pPr>
        <w:jc w:val="both"/>
        <w:rPr>
          <w:rFonts w:ascii="Calibri Light" w:eastAsia="Arial" w:hAnsi="Calibri Light" w:cs="Calibri Light"/>
          <w:b/>
          <w:sz w:val="20"/>
          <w:szCs w:val="20"/>
        </w:rPr>
      </w:pPr>
    </w:p>
    <w:p w14:paraId="75E12290" w14:textId="676DC6D6" w:rsidR="00A35387" w:rsidRPr="001251CD" w:rsidRDefault="00BA5D36" w:rsidP="009761B3">
      <w:pPr>
        <w:jc w:val="both"/>
        <w:rPr>
          <w:rFonts w:ascii="Calibri Light" w:eastAsia="Arial" w:hAnsi="Calibri Light" w:cs="Calibri Light"/>
          <w:sz w:val="20"/>
          <w:szCs w:val="20"/>
        </w:rPr>
      </w:pPr>
      <w:r w:rsidRPr="001251CD">
        <w:rPr>
          <w:rFonts w:ascii="Calibri Light" w:eastAsia="Arial" w:hAnsi="Calibri Light" w:cs="Calibri Light"/>
          <w:b/>
          <w:sz w:val="20"/>
          <w:szCs w:val="20"/>
        </w:rPr>
        <w:t xml:space="preserve">PRIMERO.- </w:t>
      </w:r>
      <w:r w:rsidR="00A35387" w:rsidRPr="001251CD">
        <w:rPr>
          <w:rFonts w:ascii="Calibri Light" w:eastAsia="Arial" w:hAnsi="Calibri Light" w:cs="Calibri Light"/>
          <w:sz w:val="20"/>
          <w:szCs w:val="20"/>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sidR="00A35387" w:rsidRPr="001251CD">
        <w:rPr>
          <w:rFonts w:ascii="Calibri Light" w:eastAsia="Arial" w:hAnsi="Calibri Light" w:cs="Calibri Light"/>
          <w:sz w:val="20"/>
          <w:szCs w:val="20"/>
        </w:rPr>
        <w:t>6o</w:t>
      </w:r>
      <w:proofErr w:type="spellEnd"/>
      <w:r w:rsidR="00A35387" w:rsidRPr="001251CD">
        <w:rPr>
          <w:rFonts w:ascii="Calibri Light" w:eastAsia="Arial" w:hAnsi="Calibri Light" w:cs="Calibri Light"/>
          <w:sz w:val="20"/>
          <w:szCs w:val="20"/>
        </w:rPr>
        <w:t>. de la Constitución Política de los Estados Unidos Mexicanos, así como de lo dispuesto en la Constitución Política del Estado de Yucatán, la Ley general, la Ley estatal de la materia y demás disposiciones normativas aplicables.</w:t>
      </w:r>
    </w:p>
    <w:p w14:paraId="345387FF" w14:textId="77777777" w:rsidR="00987BFC" w:rsidRDefault="00987BFC" w:rsidP="009761B3">
      <w:pPr>
        <w:jc w:val="both"/>
        <w:rPr>
          <w:rFonts w:ascii="Calibri Light" w:eastAsia="Arial" w:hAnsi="Calibri Light" w:cs="Calibri Light"/>
          <w:sz w:val="20"/>
          <w:szCs w:val="20"/>
        </w:rPr>
      </w:pPr>
    </w:p>
    <w:p w14:paraId="6F0674B7" w14:textId="0ABA9C57" w:rsidR="00A16C1B" w:rsidRDefault="00BA5D36" w:rsidP="00A16C1B">
      <w:pPr>
        <w:jc w:val="both"/>
        <w:rPr>
          <w:rFonts w:ascii="Calibri Light" w:eastAsia="Arial" w:hAnsi="Calibri Light" w:cs="Calibri Light"/>
          <w:sz w:val="20"/>
          <w:szCs w:val="20"/>
        </w:rPr>
      </w:pPr>
      <w:r w:rsidRPr="001251CD">
        <w:rPr>
          <w:rFonts w:ascii="Calibri Light" w:eastAsia="Arial" w:hAnsi="Calibri Light" w:cs="Calibri Light"/>
          <w:b/>
          <w:sz w:val="20"/>
          <w:szCs w:val="20"/>
        </w:rPr>
        <w:t>SEGUNDO.-</w:t>
      </w:r>
      <w:r w:rsidRPr="001251CD">
        <w:rPr>
          <w:rFonts w:ascii="Calibri Light" w:eastAsia="Arial" w:hAnsi="Calibri Light" w:cs="Calibri Light"/>
          <w:sz w:val="20"/>
          <w:szCs w:val="20"/>
        </w:rPr>
        <w:t xml:space="preserve"> </w:t>
      </w:r>
      <w:r w:rsidR="00A35387" w:rsidRPr="001251CD">
        <w:rPr>
          <w:rFonts w:ascii="Calibri Light" w:eastAsia="Arial" w:hAnsi="Calibri Light" w:cs="Calibri Light"/>
          <w:sz w:val="20"/>
          <w:szCs w:val="20"/>
        </w:rPr>
        <w:t xml:space="preserve">El </w:t>
      </w:r>
      <w:r w:rsidR="00ED1CAE" w:rsidRPr="001251CD">
        <w:rPr>
          <w:rFonts w:ascii="Calibri Light" w:eastAsia="Arial" w:hAnsi="Calibri Light" w:cs="Calibri Light"/>
          <w:sz w:val="20"/>
          <w:szCs w:val="20"/>
        </w:rPr>
        <w:t xml:space="preserve">Pleno del Instituto Estatal de Transparencia, Acceso a la Información Pública y Protección de Datos Personales, de conformidad con lo establecido en el artículo 15 </w:t>
      </w:r>
      <w:r w:rsidR="003C4CDD" w:rsidRPr="001251CD">
        <w:rPr>
          <w:rFonts w:ascii="Calibri Light" w:eastAsia="Arial" w:hAnsi="Calibri Light" w:cs="Calibri Light"/>
          <w:sz w:val="20"/>
          <w:szCs w:val="20"/>
        </w:rPr>
        <w:t xml:space="preserve">fracción II </w:t>
      </w:r>
      <w:r w:rsidR="00ED1CAE" w:rsidRPr="001251CD">
        <w:rPr>
          <w:rFonts w:ascii="Calibri Light" w:eastAsia="Arial" w:hAnsi="Calibri Light" w:cs="Calibri Light"/>
          <w:sz w:val="20"/>
          <w:szCs w:val="20"/>
        </w:rPr>
        <w:t xml:space="preserve">de la Ley de Transparencia y Acceso a la Información Pública del Estado de Yucatán, tiene entre sus atribuciones </w:t>
      </w:r>
      <w:r w:rsidR="003C4CDD" w:rsidRPr="001251CD">
        <w:rPr>
          <w:rFonts w:ascii="Calibri Light" w:eastAsia="Arial" w:hAnsi="Calibri Light" w:cs="Calibri Light"/>
          <w:sz w:val="20"/>
          <w:szCs w:val="20"/>
        </w:rPr>
        <w:t xml:space="preserve">la de </w:t>
      </w:r>
      <w:r w:rsidR="00ED1CAE" w:rsidRPr="001251CD">
        <w:rPr>
          <w:rFonts w:ascii="Calibri Light" w:eastAsia="Arial" w:hAnsi="Calibri Light" w:cs="Calibri Light"/>
          <w:sz w:val="20"/>
          <w:szCs w:val="20"/>
        </w:rPr>
        <w:t>aprobar el reglamento interior del instituto, así como los reglamentos, manuales de organización y demás instrumentos</w:t>
      </w:r>
      <w:r w:rsidR="003C4CDD" w:rsidRPr="001251CD">
        <w:rPr>
          <w:rFonts w:ascii="Calibri Light" w:eastAsia="Arial" w:hAnsi="Calibri Light" w:cs="Calibri Light"/>
          <w:sz w:val="20"/>
          <w:szCs w:val="20"/>
        </w:rPr>
        <w:t xml:space="preserve"> que regulen el funcionamiento del Instituto</w:t>
      </w:r>
      <w:r w:rsidR="0086317B" w:rsidRPr="001251CD">
        <w:rPr>
          <w:rFonts w:ascii="Calibri Light" w:eastAsia="Arial" w:hAnsi="Calibri Light" w:cs="Calibri Light"/>
          <w:sz w:val="20"/>
          <w:szCs w:val="20"/>
        </w:rPr>
        <w:t xml:space="preserve">; por lo que con base a dichas atribuciones </w:t>
      </w:r>
      <w:r w:rsidR="00A16C1B">
        <w:rPr>
          <w:rFonts w:ascii="Calibri Light" w:eastAsia="Arial" w:hAnsi="Calibri Light" w:cs="Calibri Light"/>
          <w:sz w:val="20"/>
          <w:szCs w:val="20"/>
        </w:rPr>
        <w:t xml:space="preserve">el Pleno del Instituto aprobó en sesión ordinaria de fecha 30 de marzo de 2023, radicada en el acta 016/2023 </w:t>
      </w:r>
      <w:r w:rsidR="007D5A43" w:rsidRPr="001251CD">
        <w:rPr>
          <w:rFonts w:ascii="Calibri Light" w:eastAsia="Arial" w:hAnsi="Calibri Light" w:cs="Calibri Light"/>
          <w:sz w:val="20"/>
          <w:szCs w:val="20"/>
        </w:rPr>
        <w:t>la modificación</w:t>
      </w:r>
      <w:r w:rsidR="0086317B" w:rsidRPr="001251CD">
        <w:rPr>
          <w:rFonts w:ascii="Calibri Light" w:eastAsia="Arial" w:hAnsi="Calibri Light" w:cs="Calibri Light"/>
          <w:sz w:val="20"/>
          <w:szCs w:val="20"/>
        </w:rPr>
        <w:t xml:space="preserve"> </w:t>
      </w:r>
      <w:r w:rsidR="00A837E9" w:rsidRPr="001251CD">
        <w:rPr>
          <w:rFonts w:ascii="Calibri Light" w:eastAsia="Arial" w:hAnsi="Calibri Light" w:cs="Calibri Light"/>
          <w:sz w:val="20"/>
          <w:szCs w:val="20"/>
        </w:rPr>
        <w:t>Lineamientos Generales para la Integración, Organización y Funcionamiento de los Comités de Gestión creados para formar parte del ambiente de control del Inaip Yucatán</w:t>
      </w:r>
      <w:r w:rsidR="00A16C1B">
        <w:rPr>
          <w:rFonts w:ascii="Calibri Light" w:eastAsia="Arial" w:hAnsi="Calibri Light" w:cs="Calibri Light"/>
          <w:sz w:val="20"/>
          <w:szCs w:val="20"/>
        </w:rPr>
        <w:t xml:space="preserve"> </w:t>
      </w:r>
      <w:r w:rsidR="00A837E9" w:rsidRPr="001251CD">
        <w:rPr>
          <w:rFonts w:ascii="Calibri Light" w:eastAsia="Arial" w:hAnsi="Calibri Light" w:cs="Calibri Light"/>
          <w:sz w:val="20"/>
          <w:szCs w:val="20"/>
        </w:rPr>
        <w:t xml:space="preserve">, </w:t>
      </w:r>
      <w:r w:rsidR="00A16C1B">
        <w:rPr>
          <w:rFonts w:ascii="Calibri Light" w:eastAsia="Arial" w:hAnsi="Calibri Light" w:cs="Calibri Light"/>
          <w:sz w:val="20"/>
          <w:szCs w:val="20"/>
        </w:rPr>
        <w:t xml:space="preserve">cuyos transitorios establecen lo siguiente:  </w:t>
      </w:r>
    </w:p>
    <w:p w14:paraId="6470B590" w14:textId="77777777" w:rsidR="00A16C1B" w:rsidRPr="00A16C1B" w:rsidRDefault="00A16C1B" w:rsidP="00A16C1B">
      <w:pPr>
        <w:jc w:val="both"/>
        <w:rPr>
          <w:rFonts w:ascii="Calibri Light" w:eastAsia="Arial" w:hAnsi="Calibri Light" w:cs="Calibri Light"/>
          <w:sz w:val="20"/>
          <w:szCs w:val="20"/>
        </w:rPr>
      </w:pPr>
      <w:r w:rsidRPr="00A16C1B">
        <w:rPr>
          <w:rFonts w:ascii="Calibri Light" w:eastAsia="Arial" w:hAnsi="Calibri Light" w:cs="Calibri Light"/>
          <w:sz w:val="20"/>
          <w:szCs w:val="20"/>
        </w:rPr>
        <w:t>PRIMERO. Los presentes lineamientos entrarán en vigor el día 10 de abril de 2023.</w:t>
      </w:r>
    </w:p>
    <w:p w14:paraId="63C856C3" w14:textId="693DBF97" w:rsidR="00A16C1B" w:rsidRDefault="00A16C1B" w:rsidP="00A16C1B">
      <w:pPr>
        <w:jc w:val="both"/>
        <w:rPr>
          <w:rFonts w:ascii="Calibri Light" w:eastAsia="Arial" w:hAnsi="Calibri Light" w:cs="Calibri Light"/>
          <w:sz w:val="20"/>
          <w:szCs w:val="20"/>
        </w:rPr>
      </w:pPr>
      <w:r w:rsidRPr="00A16C1B">
        <w:rPr>
          <w:rFonts w:ascii="Calibri Light" w:eastAsia="Arial" w:hAnsi="Calibri Light" w:cs="Calibri Light"/>
          <w:sz w:val="20"/>
          <w:szCs w:val="20"/>
        </w:rPr>
        <w:t>SEGUNDO. Los comités de gestión quedarán formalmente instalados dentro de los 20 días hábiles siguientes, a la entrada en vigor de los presentes Lineamientos</w:t>
      </w:r>
      <w:r>
        <w:rPr>
          <w:rFonts w:ascii="Calibri Light" w:eastAsia="Arial" w:hAnsi="Calibri Light" w:cs="Calibri Light"/>
          <w:sz w:val="20"/>
          <w:szCs w:val="20"/>
        </w:rPr>
        <w:t>.</w:t>
      </w:r>
    </w:p>
    <w:p w14:paraId="25FCAB20" w14:textId="77777777" w:rsidR="00A16C1B" w:rsidRDefault="00A16C1B" w:rsidP="009761B3">
      <w:pPr>
        <w:jc w:val="both"/>
        <w:rPr>
          <w:rFonts w:ascii="Calibri Light" w:eastAsia="Arial" w:hAnsi="Calibri Light" w:cs="Calibri Light"/>
          <w:sz w:val="20"/>
          <w:szCs w:val="20"/>
        </w:rPr>
      </w:pPr>
    </w:p>
    <w:p w14:paraId="291A0FD3" w14:textId="02168440" w:rsidR="0086317B" w:rsidRPr="001251CD" w:rsidRDefault="00A16C1B" w:rsidP="009761B3">
      <w:pPr>
        <w:jc w:val="both"/>
        <w:rPr>
          <w:rFonts w:ascii="Calibri Light" w:eastAsia="Arial" w:hAnsi="Calibri Light" w:cs="Calibri Light"/>
          <w:sz w:val="20"/>
          <w:szCs w:val="20"/>
        </w:rPr>
      </w:pPr>
      <w:proofErr w:type="gramStart"/>
      <w:r>
        <w:rPr>
          <w:rFonts w:ascii="Calibri Light" w:eastAsia="Arial" w:hAnsi="Calibri Light" w:cs="Calibri Light"/>
          <w:sz w:val="20"/>
          <w:szCs w:val="20"/>
        </w:rPr>
        <w:t>En relación a</w:t>
      </w:r>
      <w:proofErr w:type="gramEnd"/>
      <w:r>
        <w:rPr>
          <w:rFonts w:ascii="Calibri Light" w:eastAsia="Arial" w:hAnsi="Calibri Light" w:cs="Calibri Light"/>
          <w:sz w:val="20"/>
          <w:szCs w:val="20"/>
        </w:rPr>
        <w:t xml:space="preserve"> lo interior los </w:t>
      </w:r>
      <w:r w:rsidR="00B617D5" w:rsidRPr="001251CD">
        <w:rPr>
          <w:rFonts w:ascii="Calibri Light" w:eastAsia="Arial" w:hAnsi="Calibri Light" w:cs="Calibri Light"/>
          <w:sz w:val="20"/>
          <w:szCs w:val="20"/>
        </w:rPr>
        <w:t xml:space="preserve">Comités de Gestión creados para formar parte del ambiente de control del Inaip Yucatán </w:t>
      </w:r>
      <w:r w:rsidR="00A837E9" w:rsidRPr="001251CD">
        <w:rPr>
          <w:rFonts w:ascii="Calibri Light" w:eastAsia="Arial" w:hAnsi="Calibri Light" w:cs="Calibri Light"/>
          <w:sz w:val="20"/>
          <w:szCs w:val="20"/>
        </w:rPr>
        <w:t>quedarán conformados de la siguiente manera:</w:t>
      </w:r>
    </w:p>
    <w:p w14:paraId="55BACD43" w14:textId="77777777"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A.</w:t>
      </w:r>
      <w:r w:rsidRPr="001251CD">
        <w:rPr>
          <w:rFonts w:ascii="Calibri Light" w:eastAsia="Arial" w:hAnsi="Calibri Light" w:cs="Calibri Light"/>
          <w:sz w:val="20"/>
          <w:szCs w:val="20"/>
        </w:rPr>
        <w:tab/>
        <w:t>Para el Comité de Ética:</w:t>
      </w:r>
    </w:p>
    <w:p w14:paraId="7A615515" w14:textId="77777777"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I.</w:t>
      </w:r>
      <w:r w:rsidRPr="001251CD">
        <w:rPr>
          <w:rFonts w:ascii="Calibri Light" w:eastAsia="Arial" w:hAnsi="Calibri Light" w:cs="Calibri Light"/>
          <w:sz w:val="20"/>
          <w:szCs w:val="20"/>
        </w:rPr>
        <w:tab/>
        <w:t xml:space="preserve">Titular de la Dirección de Asuntos Jurídicos y Plenario, </w:t>
      </w:r>
      <w:proofErr w:type="gramStart"/>
      <w:r w:rsidRPr="001251CD">
        <w:rPr>
          <w:rFonts w:ascii="Calibri Light" w:eastAsia="Arial" w:hAnsi="Calibri Light" w:cs="Calibri Light"/>
          <w:sz w:val="20"/>
          <w:szCs w:val="20"/>
        </w:rPr>
        <w:t>Presidente</w:t>
      </w:r>
      <w:proofErr w:type="gramEnd"/>
      <w:r w:rsidRPr="001251CD">
        <w:rPr>
          <w:rFonts w:ascii="Calibri Light" w:eastAsia="Arial" w:hAnsi="Calibri Light" w:cs="Calibri Light"/>
          <w:sz w:val="20"/>
          <w:szCs w:val="20"/>
        </w:rPr>
        <w:t>/a del Comité;</w:t>
      </w:r>
    </w:p>
    <w:p w14:paraId="030A0D5B" w14:textId="77777777"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II.</w:t>
      </w:r>
      <w:r w:rsidRPr="001251CD">
        <w:rPr>
          <w:rFonts w:ascii="Calibri Light" w:eastAsia="Arial" w:hAnsi="Calibri Light" w:cs="Calibri Light"/>
          <w:sz w:val="20"/>
          <w:szCs w:val="20"/>
        </w:rPr>
        <w:tab/>
        <w:t xml:space="preserve">Titular de la Dirección de Capacitación, Cultura de la Transparencia y Archivos, </w:t>
      </w:r>
      <w:proofErr w:type="gramStart"/>
      <w:r w:rsidRPr="001251CD">
        <w:rPr>
          <w:rFonts w:ascii="Calibri Light" w:eastAsia="Arial" w:hAnsi="Calibri Light" w:cs="Calibri Light"/>
          <w:sz w:val="20"/>
          <w:szCs w:val="20"/>
        </w:rPr>
        <w:t>Secretario</w:t>
      </w:r>
      <w:proofErr w:type="gramEnd"/>
      <w:r w:rsidRPr="001251CD">
        <w:rPr>
          <w:rFonts w:ascii="Calibri Light" w:eastAsia="Arial" w:hAnsi="Calibri Light" w:cs="Calibri Light"/>
          <w:sz w:val="20"/>
          <w:szCs w:val="20"/>
        </w:rPr>
        <w:t xml:space="preserve">/a Técnico/a del Comité, y </w:t>
      </w:r>
    </w:p>
    <w:p w14:paraId="33AEFFF3" w14:textId="77777777"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III.</w:t>
      </w:r>
      <w:r w:rsidRPr="001251CD">
        <w:rPr>
          <w:rFonts w:ascii="Calibri Light" w:eastAsia="Arial" w:hAnsi="Calibri Light" w:cs="Calibri Light"/>
          <w:sz w:val="20"/>
          <w:szCs w:val="20"/>
        </w:rPr>
        <w:tab/>
        <w:t>Titular de la Dirección de Administración, Finanzas y Recursos Humanos.</w:t>
      </w:r>
    </w:p>
    <w:p w14:paraId="5B9DE758" w14:textId="77777777" w:rsidR="00C97579" w:rsidRPr="001251CD" w:rsidRDefault="00C97579" w:rsidP="00C97579">
      <w:pPr>
        <w:jc w:val="both"/>
        <w:rPr>
          <w:rFonts w:ascii="Calibri Light" w:eastAsia="Arial" w:hAnsi="Calibri Light" w:cs="Calibri Light"/>
          <w:sz w:val="20"/>
          <w:szCs w:val="20"/>
        </w:rPr>
      </w:pPr>
    </w:p>
    <w:p w14:paraId="53C0F22F" w14:textId="77777777"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B.</w:t>
      </w:r>
      <w:r w:rsidRPr="001251CD">
        <w:rPr>
          <w:rFonts w:ascii="Calibri Light" w:eastAsia="Arial" w:hAnsi="Calibri Light" w:cs="Calibri Light"/>
          <w:sz w:val="20"/>
          <w:szCs w:val="20"/>
        </w:rPr>
        <w:tab/>
        <w:t>Para el Comité de Control Interno, Minimización de Riesgos y de desincorporación de bienes:</w:t>
      </w:r>
    </w:p>
    <w:p w14:paraId="2C17DF66" w14:textId="28E4B6A0"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I.</w:t>
      </w:r>
      <w:r w:rsidRPr="001251CD">
        <w:rPr>
          <w:rFonts w:ascii="Calibri Light" w:eastAsia="Arial" w:hAnsi="Calibri Light" w:cs="Calibri Light"/>
          <w:sz w:val="20"/>
          <w:szCs w:val="20"/>
        </w:rPr>
        <w:tab/>
        <w:t xml:space="preserve">Comisionada </w:t>
      </w:r>
      <w:proofErr w:type="gramStart"/>
      <w:r w:rsidRPr="001251CD">
        <w:rPr>
          <w:rFonts w:ascii="Calibri Light" w:eastAsia="Arial" w:hAnsi="Calibri Light" w:cs="Calibri Light"/>
          <w:sz w:val="20"/>
          <w:szCs w:val="20"/>
        </w:rPr>
        <w:t>Presidenta</w:t>
      </w:r>
      <w:proofErr w:type="gramEnd"/>
      <w:r w:rsidRPr="001251CD">
        <w:rPr>
          <w:rFonts w:ascii="Calibri Light" w:eastAsia="Arial" w:hAnsi="Calibri Light" w:cs="Calibri Light"/>
          <w:sz w:val="20"/>
          <w:szCs w:val="20"/>
        </w:rPr>
        <w:t xml:space="preserve">, </w:t>
      </w:r>
      <w:r w:rsidR="00040053" w:rsidRPr="001251CD">
        <w:rPr>
          <w:rFonts w:ascii="Calibri Light" w:eastAsia="Arial" w:hAnsi="Calibri Light" w:cs="Calibri Light"/>
          <w:sz w:val="20"/>
          <w:szCs w:val="20"/>
        </w:rPr>
        <w:t xml:space="preserve">quien presidirá el Comité, </w:t>
      </w:r>
      <w:r w:rsidRPr="001251CD">
        <w:rPr>
          <w:rFonts w:ascii="Calibri Light" w:eastAsia="Arial" w:hAnsi="Calibri Light" w:cs="Calibri Light"/>
          <w:sz w:val="20"/>
          <w:szCs w:val="20"/>
        </w:rPr>
        <w:t xml:space="preserve">Maestra en Juicios Orales María Gilda Segovia Chab; </w:t>
      </w:r>
    </w:p>
    <w:p w14:paraId="2AE21C3B" w14:textId="77777777"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II.</w:t>
      </w:r>
      <w:r w:rsidRPr="001251CD">
        <w:rPr>
          <w:rFonts w:ascii="Calibri Light" w:eastAsia="Arial" w:hAnsi="Calibri Light" w:cs="Calibri Light"/>
          <w:sz w:val="20"/>
          <w:szCs w:val="20"/>
        </w:rPr>
        <w:tab/>
        <w:t xml:space="preserve">Titular de la Dirección de Administración, Finanzas y Recursos Humanos, </w:t>
      </w:r>
      <w:proofErr w:type="gramStart"/>
      <w:r w:rsidRPr="001251CD">
        <w:rPr>
          <w:rFonts w:ascii="Calibri Light" w:eastAsia="Arial" w:hAnsi="Calibri Light" w:cs="Calibri Light"/>
          <w:sz w:val="20"/>
          <w:szCs w:val="20"/>
        </w:rPr>
        <w:t>Secretario</w:t>
      </w:r>
      <w:proofErr w:type="gramEnd"/>
      <w:r w:rsidRPr="001251CD">
        <w:rPr>
          <w:rFonts w:ascii="Calibri Light" w:eastAsia="Arial" w:hAnsi="Calibri Light" w:cs="Calibri Light"/>
          <w:sz w:val="20"/>
          <w:szCs w:val="20"/>
        </w:rPr>
        <w:t>/a Técnico/a y</w:t>
      </w:r>
    </w:p>
    <w:p w14:paraId="3F61C48C" w14:textId="409CF308"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III.</w:t>
      </w:r>
      <w:r w:rsidRPr="001251CD">
        <w:rPr>
          <w:rFonts w:ascii="Calibri Light" w:eastAsia="Arial" w:hAnsi="Calibri Light" w:cs="Calibri Light"/>
          <w:sz w:val="20"/>
          <w:szCs w:val="20"/>
        </w:rPr>
        <w:tab/>
        <w:t>Titular de la Dirección de Asuntos Jurídicos y Plenarios</w:t>
      </w:r>
    </w:p>
    <w:p w14:paraId="24BE02C8" w14:textId="77777777" w:rsidR="00C97579" w:rsidRPr="001251CD" w:rsidRDefault="00C97579" w:rsidP="00C97579">
      <w:pPr>
        <w:jc w:val="both"/>
        <w:rPr>
          <w:rFonts w:ascii="Calibri Light" w:eastAsia="Arial" w:hAnsi="Calibri Light" w:cs="Calibri Light"/>
          <w:sz w:val="20"/>
          <w:szCs w:val="20"/>
        </w:rPr>
      </w:pPr>
    </w:p>
    <w:p w14:paraId="287D76EB" w14:textId="77777777"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C.</w:t>
      </w:r>
      <w:r w:rsidRPr="001251CD">
        <w:rPr>
          <w:rFonts w:ascii="Calibri Light" w:eastAsia="Arial" w:hAnsi="Calibri Light" w:cs="Calibri Light"/>
          <w:sz w:val="20"/>
          <w:szCs w:val="20"/>
        </w:rPr>
        <w:tab/>
        <w:t>Para el Comité del Servicio Profesional y Evaluación del Desempeño Institucional:</w:t>
      </w:r>
    </w:p>
    <w:p w14:paraId="410971C0" w14:textId="4F44D763" w:rsidR="0053663C" w:rsidRPr="001251CD" w:rsidRDefault="00C97579" w:rsidP="0053663C">
      <w:pPr>
        <w:jc w:val="both"/>
        <w:rPr>
          <w:rFonts w:ascii="Calibri Light" w:eastAsia="Arial" w:hAnsi="Calibri Light" w:cs="Calibri Light"/>
          <w:sz w:val="20"/>
          <w:szCs w:val="20"/>
        </w:rPr>
      </w:pPr>
      <w:r w:rsidRPr="001251CD">
        <w:rPr>
          <w:rFonts w:ascii="Calibri Light" w:eastAsia="Arial" w:hAnsi="Calibri Light" w:cs="Calibri Light"/>
          <w:sz w:val="20"/>
          <w:szCs w:val="20"/>
        </w:rPr>
        <w:t>I.</w:t>
      </w:r>
      <w:r w:rsidRPr="001251CD">
        <w:rPr>
          <w:rFonts w:ascii="Calibri Light" w:eastAsia="Arial" w:hAnsi="Calibri Light" w:cs="Calibri Light"/>
          <w:sz w:val="20"/>
          <w:szCs w:val="20"/>
        </w:rPr>
        <w:tab/>
      </w:r>
      <w:r w:rsidR="0053663C" w:rsidRPr="001251CD">
        <w:rPr>
          <w:rFonts w:ascii="Calibri Light" w:eastAsia="Arial" w:hAnsi="Calibri Light" w:cs="Calibri Light"/>
          <w:sz w:val="20"/>
          <w:szCs w:val="20"/>
        </w:rPr>
        <w:t xml:space="preserve">Comisionado, quien presidirá el Comité, Doctor Aldrin Martin Briceño Conrado; </w:t>
      </w:r>
    </w:p>
    <w:p w14:paraId="0FAB7F15" w14:textId="4C8CF58F"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II.</w:t>
      </w:r>
      <w:r w:rsidRPr="001251CD">
        <w:rPr>
          <w:rFonts w:ascii="Calibri Light" w:eastAsia="Arial" w:hAnsi="Calibri Light" w:cs="Calibri Light"/>
          <w:sz w:val="20"/>
          <w:szCs w:val="20"/>
        </w:rPr>
        <w:tab/>
      </w:r>
      <w:r w:rsidR="00FE19D0" w:rsidRPr="001251CD">
        <w:rPr>
          <w:rFonts w:ascii="Calibri Light" w:eastAsia="Arial" w:hAnsi="Calibri Light" w:cs="Calibri Light"/>
          <w:sz w:val="20"/>
          <w:szCs w:val="20"/>
        </w:rPr>
        <w:t xml:space="preserve">Titular de la Dirección de Capacitación, Cultura de la Transparencia y Archivos, </w:t>
      </w:r>
      <w:proofErr w:type="gramStart"/>
      <w:r w:rsidR="00FE19D0" w:rsidRPr="001251CD">
        <w:rPr>
          <w:rFonts w:ascii="Calibri Light" w:eastAsia="Arial" w:hAnsi="Calibri Light" w:cs="Calibri Light"/>
          <w:sz w:val="20"/>
          <w:szCs w:val="20"/>
        </w:rPr>
        <w:t>Secretario</w:t>
      </w:r>
      <w:proofErr w:type="gramEnd"/>
      <w:r w:rsidR="00FE19D0" w:rsidRPr="001251CD">
        <w:rPr>
          <w:rFonts w:ascii="Calibri Light" w:eastAsia="Arial" w:hAnsi="Calibri Light" w:cs="Calibri Light"/>
          <w:sz w:val="20"/>
          <w:szCs w:val="20"/>
        </w:rPr>
        <w:t>/a Técnico/ y</w:t>
      </w:r>
    </w:p>
    <w:p w14:paraId="4136F7C2" w14:textId="5FDBE750"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III.</w:t>
      </w:r>
      <w:r w:rsidRPr="001251CD">
        <w:rPr>
          <w:rFonts w:ascii="Calibri Light" w:eastAsia="Arial" w:hAnsi="Calibri Light" w:cs="Calibri Light"/>
          <w:sz w:val="20"/>
          <w:szCs w:val="20"/>
        </w:rPr>
        <w:tab/>
      </w:r>
      <w:r w:rsidR="00FE19D0" w:rsidRPr="001251CD">
        <w:rPr>
          <w:rFonts w:ascii="Calibri Light" w:eastAsia="Arial" w:hAnsi="Calibri Light" w:cs="Calibri Light"/>
          <w:sz w:val="20"/>
          <w:szCs w:val="20"/>
        </w:rPr>
        <w:t>Titular de la Dirección de Medios de Impugnación, Obligaciones de Transparencia y Datos Personales,</w:t>
      </w:r>
    </w:p>
    <w:p w14:paraId="74CBB0FA" w14:textId="77777777" w:rsidR="00C97579" w:rsidRPr="001251CD" w:rsidRDefault="00C97579" w:rsidP="00C97579">
      <w:pPr>
        <w:jc w:val="both"/>
        <w:rPr>
          <w:rFonts w:ascii="Calibri Light" w:eastAsia="Arial" w:hAnsi="Calibri Light" w:cs="Calibri Light"/>
          <w:sz w:val="20"/>
          <w:szCs w:val="20"/>
        </w:rPr>
      </w:pPr>
    </w:p>
    <w:p w14:paraId="45516F6A" w14:textId="77777777"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D.</w:t>
      </w:r>
      <w:r w:rsidRPr="001251CD">
        <w:rPr>
          <w:rFonts w:ascii="Calibri Light" w:eastAsia="Arial" w:hAnsi="Calibri Light" w:cs="Calibri Light"/>
          <w:sz w:val="20"/>
          <w:szCs w:val="20"/>
        </w:rPr>
        <w:tab/>
        <w:t>Para el Comité de Adquisiciones, Arrendamientos, Contratación de Servicios y Obra Pública:</w:t>
      </w:r>
    </w:p>
    <w:p w14:paraId="602C1471" w14:textId="2E7D9B8C"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I.</w:t>
      </w:r>
      <w:r w:rsidRPr="001251CD">
        <w:rPr>
          <w:rFonts w:ascii="Calibri Light" w:eastAsia="Arial" w:hAnsi="Calibri Light" w:cs="Calibri Light"/>
          <w:sz w:val="20"/>
          <w:szCs w:val="20"/>
        </w:rPr>
        <w:tab/>
      </w:r>
      <w:r w:rsidR="007F2269" w:rsidRPr="001251CD">
        <w:rPr>
          <w:rFonts w:ascii="Calibri Light" w:eastAsia="Arial" w:hAnsi="Calibri Light" w:cs="Calibri Light"/>
          <w:sz w:val="20"/>
          <w:szCs w:val="20"/>
        </w:rPr>
        <w:t>Comisionado, quien presidirá el Comité, Doctor Carlos Fernando Pavón Durán;</w:t>
      </w:r>
    </w:p>
    <w:p w14:paraId="16191236" w14:textId="77777777"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II.</w:t>
      </w:r>
      <w:r w:rsidRPr="001251CD">
        <w:rPr>
          <w:rFonts w:ascii="Calibri Light" w:eastAsia="Arial" w:hAnsi="Calibri Light" w:cs="Calibri Light"/>
          <w:sz w:val="20"/>
          <w:szCs w:val="20"/>
        </w:rPr>
        <w:tab/>
        <w:t xml:space="preserve">Titular de la Dirección de Medios de Impugnación, Obligaciones de Transparencia y Datos Personales, </w:t>
      </w:r>
      <w:proofErr w:type="gramStart"/>
      <w:r w:rsidRPr="001251CD">
        <w:rPr>
          <w:rFonts w:ascii="Calibri Light" w:eastAsia="Arial" w:hAnsi="Calibri Light" w:cs="Calibri Light"/>
          <w:sz w:val="20"/>
          <w:szCs w:val="20"/>
        </w:rPr>
        <w:t>Secretario</w:t>
      </w:r>
      <w:proofErr w:type="gramEnd"/>
      <w:r w:rsidRPr="001251CD">
        <w:rPr>
          <w:rFonts w:ascii="Calibri Light" w:eastAsia="Arial" w:hAnsi="Calibri Light" w:cs="Calibri Light"/>
          <w:sz w:val="20"/>
          <w:szCs w:val="20"/>
        </w:rPr>
        <w:t>/a Técnico/a, y</w:t>
      </w:r>
    </w:p>
    <w:p w14:paraId="5ADC6F51" w14:textId="77777777"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III.</w:t>
      </w:r>
      <w:r w:rsidRPr="001251CD">
        <w:rPr>
          <w:rFonts w:ascii="Calibri Light" w:eastAsia="Arial" w:hAnsi="Calibri Light" w:cs="Calibri Light"/>
          <w:sz w:val="20"/>
          <w:szCs w:val="20"/>
        </w:rPr>
        <w:tab/>
        <w:t>Titular de la Dirección de Administración, Finanzas y Recursos Humanos.</w:t>
      </w:r>
    </w:p>
    <w:p w14:paraId="55A75E20" w14:textId="77777777" w:rsidR="00C97579" w:rsidRPr="001251CD" w:rsidRDefault="00C97579" w:rsidP="00C97579">
      <w:pPr>
        <w:jc w:val="both"/>
        <w:rPr>
          <w:rFonts w:ascii="Calibri Light" w:eastAsia="Arial" w:hAnsi="Calibri Light" w:cs="Calibri Light"/>
          <w:sz w:val="20"/>
          <w:szCs w:val="20"/>
        </w:rPr>
      </w:pPr>
    </w:p>
    <w:p w14:paraId="10D2DA74" w14:textId="77777777"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E.</w:t>
      </w:r>
      <w:r w:rsidRPr="001251CD">
        <w:rPr>
          <w:rFonts w:ascii="Calibri Light" w:eastAsia="Arial" w:hAnsi="Calibri Light" w:cs="Calibri Light"/>
          <w:sz w:val="20"/>
          <w:szCs w:val="20"/>
        </w:rPr>
        <w:tab/>
        <w:t>Para el Comité de Tecnologías de Información y Comunicaciones:</w:t>
      </w:r>
    </w:p>
    <w:p w14:paraId="04134C0B" w14:textId="77777777"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I.</w:t>
      </w:r>
      <w:r w:rsidRPr="001251CD">
        <w:rPr>
          <w:rFonts w:ascii="Calibri Light" w:eastAsia="Arial" w:hAnsi="Calibri Light" w:cs="Calibri Light"/>
          <w:sz w:val="20"/>
          <w:szCs w:val="20"/>
        </w:rPr>
        <w:tab/>
        <w:t xml:space="preserve">Coordinador de Tecnologías de la Información y Administración de Sistemas, </w:t>
      </w:r>
      <w:proofErr w:type="gramStart"/>
      <w:r w:rsidRPr="001251CD">
        <w:rPr>
          <w:rFonts w:ascii="Calibri Light" w:eastAsia="Arial" w:hAnsi="Calibri Light" w:cs="Calibri Light"/>
          <w:sz w:val="20"/>
          <w:szCs w:val="20"/>
        </w:rPr>
        <w:t>Presidente</w:t>
      </w:r>
      <w:proofErr w:type="gramEnd"/>
      <w:r w:rsidRPr="001251CD">
        <w:rPr>
          <w:rFonts w:ascii="Calibri Light" w:eastAsia="Arial" w:hAnsi="Calibri Light" w:cs="Calibri Light"/>
          <w:sz w:val="20"/>
          <w:szCs w:val="20"/>
        </w:rPr>
        <w:t>/a del Comité,</w:t>
      </w:r>
    </w:p>
    <w:p w14:paraId="7358E270" w14:textId="77777777" w:rsidR="00C9757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lastRenderedPageBreak/>
        <w:t>II.</w:t>
      </w:r>
      <w:r w:rsidRPr="001251CD">
        <w:rPr>
          <w:rFonts w:ascii="Calibri Light" w:eastAsia="Arial" w:hAnsi="Calibri Light" w:cs="Calibri Light"/>
          <w:sz w:val="20"/>
          <w:szCs w:val="20"/>
        </w:rPr>
        <w:tab/>
      </w:r>
      <w:proofErr w:type="gramStart"/>
      <w:r w:rsidRPr="001251CD">
        <w:rPr>
          <w:rFonts w:ascii="Calibri Light" w:eastAsia="Arial" w:hAnsi="Calibri Light" w:cs="Calibri Light"/>
          <w:sz w:val="20"/>
          <w:szCs w:val="20"/>
        </w:rPr>
        <w:t>Jefa</w:t>
      </w:r>
      <w:proofErr w:type="gramEnd"/>
      <w:r w:rsidRPr="001251CD">
        <w:rPr>
          <w:rFonts w:ascii="Calibri Light" w:eastAsia="Arial" w:hAnsi="Calibri Light" w:cs="Calibri Light"/>
          <w:sz w:val="20"/>
          <w:szCs w:val="20"/>
        </w:rPr>
        <w:t xml:space="preserve"> de Obligaciones de Transparencia, Secretario/a Técnico/a, y</w:t>
      </w:r>
    </w:p>
    <w:p w14:paraId="0A304F8B" w14:textId="33F3D57B" w:rsidR="00A837E9" w:rsidRPr="001251CD" w:rsidRDefault="00C97579" w:rsidP="00C97579">
      <w:pPr>
        <w:jc w:val="both"/>
        <w:rPr>
          <w:rFonts w:ascii="Calibri Light" w:eastAsia="Arial" w:hAnsi="Calibri Light" w:cs="Calibri Light"/>
          <w:sz w:val="20"/>
          <w:szCs w:val="20"/>
        </w:rPr>
      </w:pPr>
      <w:r w:rsidRPr="001251CD">
        <w:rPr>
          <w:rFonts w:ascii="Calibri Light" w:eastAsia="Arial" w:hAnsi="Calibri Light" w:cs="Calibri Light"/>
          <w:sz w:val="20"/>
          <w:szCs w:val="20"/>
        </w:rPr>
        <w:t>III.</w:t>
      </w:r>
      <w:r w:rsidRPr="001251CD">
        <w:rPr>
          <w:rFonts w:ascii="Calibri Light" w:eastAsia="Arial" w:hAnsi="Calibri Light" w:cs="Calibri Light"/>
          <w:sz w:val="20"/>
          <w:szCs w:val="20"/>
        </w:rPr>
        <w:tab/>
        <w:t>Coordinador de Comunicación, Diseño Gráfico e Imagen Institucional.</w:t>
      </w:r>
    </w:p>
    <w:p w14:paraId="1ED9B4B5" w14:textId="77777777" w:rsidR="00C97579" w:rsidRPr="001251CD" w:rsidRDefault="00C97579" w:rsidP="00C97579">
      <w:pPr>
        <w:jc w:val="both"/>
        <w:rPr>
          <w:rFonts w:ascii="Calibri Light" w:eastAsia="Arial" w:hAnsi="Calibri Light" w:cs="Calibri Light"/>
          <w:sz w:val="20"/>
          <w:szCs w:val="20"/>
        </w:rPr>
      </w:pPr>
    </w:p>
    <w:p w14:paraId="05F220DF" w14:textId="775213AA" w:rsidR="00BA5D36" w:rsidRPr="001251CD" w:rsidRDefault="008241FD" w:rsidP="009761B3">
      <w:pPr>
        <w:jc w:val="both"/>
        <w:rPr>
          <w:rFonts w:ascii="Calibri Light" w:eastAsia="Arial" w:hAnsi="Calibri Light" w:cs="Calibri Light"/>
          <w:sz w:val="20"/>
          <w:szCs w:val="20"/>
        </w:rPr>
      </w:pPr>
      <w:r w:rsidRPr="001251CD">
        <w:rPr>
          <w:rFonts w:ascii="Calibri Light" w:eastAsia="Arial" w:hAnsi="Calibri Light" w:cs="Calibri Light"/>
          <w:sz w:val="20"/>
          <w:szCs w:val="20"/>
        </w:rPr>
        <w:t>Así lo acordaron y firman para debida constancia, los integrantes del Pleno del Instituto Estatal de Transparencia, Acceso a la Información Pública y Protección de Datos Personales:</w:t>
      </w:r>
    </w:p>
    <w:p w14:paraId="22ADAE49" w14:textId="77777777" w:rsidR="008241FD" w:rsidRPr="001251CD" w:rsidRDefault="008241FD" w:rsidP="009761B3">
      <w:pPr>
        <w:jc w:val="both"/>
        <w:rPr>
          <w:rFonts w:ascii="Calibri Light" w:eastAsia="Arial" w:hAnsi="Calibri Light" w:cs="Calibri Light"/>
          <w:sz w:val="20"/>
          <w:szCs w:val="20"/>
        </w:rPr>
      </w:pPr>
    </w:p>
    <w:p w14:paraId="7C55D3EC" w14:textId="1B384607" w:rsidR="00BA5D36" w:rsidRPr="001251CD" w:rsidRDefault="00BA5D36" w:rsidP="00BA5D36">
      <w:pPr>
        <w:jc w:val="center"/>
        <w:rPr>
          <w:rFonts w:ascii="Calibri Light" w:eastAsia="Arial" w:hAnsi="Calibri Light" w:cs="Calibri Light"/>
          <w:b/>
          <w:sz w:val="20"/>
          <w:szCs w:val="20"/>
          <w:lang w:val="es-MX"/>
        </w:rPr>
      </w:pPr>
      <w:r w:rsidRPr="001251CD">
        <w:rPr>
          <w:rFonts w:ascii="Calibri Light" w:eastAsia="Arial" w:hAnsi="Calibri Light" w:cs="Calibri Light"/>
          <w:b/>
          <w:sz w:val="20"/>
          <w:szCs w:val="20"/>
        </w:rPr>
        <w:t>ACUERDO</w:t>
      </w:r>
    </w:p>
    <w:p w14:paraId="57F00086" w14:textId="77777777" w:rsidR="009E4EC5" w:rsidRPr="001251CD" w:rsidRDefault="009E4EC5" w:rsidP="009761B3">
      <w:pPr>
        <w:jc w:val="both"/>
        <w:rPr>
          <w:rFonts w:ascii="Calibri Light" w:eastAsia="Arial" w:hAnsi="Calibri Light" w:cs="Calibri Light"/>
          <w:sz w:val="20"/>
          <w:szCs w:val="20"/>
        </w:rPr>
      </w:pPr>
    </w:p>
    <w:p w14:paraId="25157CE0" w14:textId="15DEEC33" w:rsidR="00BA5D36" w:rsidRDefault="00BA5D36" w:rsidP="009761B3">
      <w:pPr>
        <w:jc w:val="both"/>
        <w:rPr>
          <w:rFonts w:ascii="Calibri Light" w:eastAsia="Arial" w:hAnsi="Calibri Light" w:cs="Calibri Light"/>
          <w:bCs/>
          <w:sz w:val="20"/>
          <w:szCs w:val="20"/>
        </w:rPr>
      </w:pPr>
      <w:r w:rsidRPr="001251CD">
        <w:rPr>
          <w:rFonts w:ascii="Calibri Light" w:eastAsia="Arial" w:hAnsi="Calibri Light" w:cs="Calibri Light"/>
          <w:b/>
          <w:sz w:val="20"/>
          <w:szCs w:val="20"/>
        </w:rPr>
        <w:t xml:space="preserve">PRIMERO.- </w:t>
      </w:r>
      <w:r w:rsidR="00EF42F0" w:rsidRPr="00EF42F0">
        <w:rPr>
          <w:rFonts w:ascii="Calibri Light" w:eastAsia="Arial" w:hAnsi="Calibri Light" w:cs="Calibri Light"/>
          <w:bCs/>
          <w:sz w:val="20"/>
          <w:szCs w:val="20"/>
        </w:rPr>
        <w:t xml:space="preserve">Se </w:t>
      </w:r>
      <w:r w:rsidR="00EF42F0" w:rsidRPr="008D7F00">
        <w:rPr>
          <w:rFonts w:ascii="Calibri Light" w:eastAsia="Arial" w:hAnsi="Calibri Light" w:cs="Calibri Light"/>
          <w:bCs/>
          <w:sz w:val="20"/>
          <w:szCs w:val="20"/>
        </w:rPr>
        <w:t>aprueba</w:t>
      </w:r>
      <w:r w:rsidR="00EF42F0" w:rsidRPr="008D7F00">
        <w:rPr>
          <w:rFonts w:ascii="Calibri Light" w:eastAsia="Arial" w:hAnsi="Calibri Light" w:cs="Calibri Light"/>
          <w:b/>
          <w:sz w:val="20"/>
          <w:szCs w:val="20"/>
        </w:rPr>
        <w:t xml:space="preserve"> </w:t>
      </w:r>
      <w:r w:rsidR="00EF42F0" w:rsidRPr="008D7F00">
        <w:rPr>
          <w:rFonts w:ascii="Calibri Light" w:eastAsia="Arial" w:hAnsi="Calibri Light" w:cs="Calibri Light"/>
          <w:bCs/>
          <w:sz w:val="20"/>
          <w:szCs w:val="20"/>
        </w:rPr>
        <w:t xml:space="preserve">por mayoría de votos del Pleno </w:t>
      </w:r>
      <w:r w:rsidR="00DC55AD">
        <w:rPr>
          <w:rFonts w:ascii="Calibri Light" w:eastAsia="Arial" w:hAnsi="Calibri Light" w:cs="Calibri Light"/>
          <w:bCs/>
          <w:sz w:val="20"/>
          <w:szCs w:val="20"/>
        </w:rPr>
        <w:t>la instalación de</w:t>
      </w:r>
      <w:r w:rsidR="009E4EC5" w:rsidRPr="001251CD">
        <w:rPr>
          <w:rFonts w:ascii="Calibri Light" w:eastAsia="Arial" w:hAnsi="Calibri Light" w:cs="Calibri Light"/>
          <w:bCs/>
          <w:sz w:val="20"/>
          <w:szCs w:val="20"/>
        </w:rPr>
        <w:t xml:space="preserve"> los Comités de Gestión</w:t>
      </w:r>
      <w:r w:rsidR="00FE19D0" w:rsidRPr="001251CD">
        <w:rPr>
          <w:rFonts w:ascii="Calibri Light" w:eastAsia="Arial" w:hAnsi="Calibri Light" w:cs="Calibri Light"/>
          <w:bCs/>
          <w:sz w:val="20"/>
          <w:szCs w:val="20"/>
        </w:rPr>
        <w:t xml:space="preserve"> que forman parte del ambiente de control del Instituto Estatal de Transparencia, Acceso a la Información Pública y Protección de Datos Personales</w:t>
      </w:r>
      <w:r w:rsidR="009E4EC5" w:rsidRPr="001251CD">
        <w:rPr>
          <w:rFonts w:ascii="Calibri Light" w:eastAsia="Arial" w:hAnsi="Calibri Light" w:cs="Calibri Light"/>
          <w:bCs/>
          <w:sz w:val="20"/>
          <w:szCs w:val="20"/>
        </w:rPr>
        <w:t>, en los términos establecidos en el considerando SEGUNDO del presente acuerdo</w:t>
      </w:r>
      <w:r w:rsidR="00EF42F0">
        <w:rPr>
          <w:rFonts w:ascii="Calibri Light" w:eastAsia="Arial" w:hAnsi="Calibri Light" w:cs="Calibri Light"/>
          <w:bCs/>
          <w:sz w:val="20"/>
          <w:szCs w:val="20"/>
        </w:rPr>
        <w:t>;</w:t>
      </w:r>
      <w:r w:rsidR="00EF42F0" w:rsidRPr="00EF42F0">
        <w:t xml:space="preserve"> </w:t>
      </w:r>
      <w:r w:rsidR="008D7F00" w:rsidRPr="008D7F00">
        <w:rPr>
          <w:rFonts w:ascii="Calibri Light" w:eastAsia="Arial" w:hAnsi="Calibri Light" w:cs="Calibri Light"/>
          <w:bCs/>
          <w:sz w:val="20"/>
          <w:szCs w:val="20"/>
        </w:rPr>
        <w:t>siendo los  votos a favor el de la Comisionada Presidenta Maestra, María Gilda Segovia Chab y el del Comisionado Doctor en Derecho, Carlos Fernando Pavón Duran; y el voto en contra del Comisionado Doctor en Derecho, Aldrin Martin Briceño Conrado.</w:t>
      </w:r>
    </w:p>
    <w:p w14:paraId="72F56E78" w14:textId="77777777" w:rsidR="008D7F00" w:rsidRPr="001251CD" w:rsidRDefault="008D7F00" w:rsidP="009761B3">
      <w:pPr>
        <w:jc w:val="both"/>
        <w:rPr>
          <w:rFonts w:ascii="Calibri Light" w:eastAsia="Arial" w:hAnsi="Calibri Light" w:cs="Calibri Light"/>
          <w:bCs/>
          <w:sz w:val="20"/>
          <w:szCs w:val="20"/>
        </w:rPr>
      </w:pPr>
    </w:p>
    <w:p w14:paraId="64002544" w14:textId="1B07ECE7" w:rsidR="009761B3" w:rsidRPr="001251CD" w:rsidRDefault="00BA5D36" w:rsidP="009761B3">
      <w:pPr>
        <w:jc w:val="both"/>
        <w:rPr>
          <w:rFonts w:ascii="Calibri Light" w:eastAsia="Arial" w:hAnsi="Calibri Light" w:cs="Calibri Light"/>
          <w:sz w:val="20"/>
          <w:szCs w:val="20"/>
        </w:rPr>
      </w:pPr>
      <w:proofErr w:type="gramStart"/>
      <w:r w:rsidRPr="001251CD">
        <w:rPr>
          <w:rFonts w:ascii="Calibri Light" w:eastAsia="Arial" w:hAnsi="Calibri Light" w:cs="Calibri Light"/>
          <w:b/>
          <w:sz w:val="20"/>
          <w:szCs w:val="20"/>
        </w:rPr>
        <w:t>SEGUNDO.-</w:t>
      </w:r>
      <w:proofErr w:type="gramEnd"/>
      <w:r w:rsidR="009E4EC5" w:rsidRPr="001251CD">
        <w:rPr>
          <w:rFonts w:ascii="Calibri Light" w:eastAsia="Arial" w:hAnsi="Calibri Light" w:cs="Calibri Light"/>
          <w:b/>
          <w:sz w:val="20"/>
          <w:szCs w:val="20"/>
        </w:rPr>
        <w:t xml:space="preserve"> </w:t>
      </w:r>
      <w:r w:rsidR="009761B3" w:rsidRPr="001251CD">
        <w:rPr>
          <w:rFonts w:ascii="Calibri Light" w:eastAsia="Arial" w:hAnsi="Calibri Light" w:cs="Calibri Light"/>
          <w:sz w:val="20"/>
          <w:szCs w:val="20"/>
        </w:rPr>
        <w:t>Se dejan sin efectos, en su parte conducente, cualquier disposición normativa o acuerdo del Pleno que se contraponga al presente.</w:t>
      </w:r>
    </w:p>
    <w:p w14:paraId="11E58952" w14:textId="77777777" w:rsidR="00BA5D36" w:rsidRPr="001251CD" w:rsidRDefault="00BA5D36" w:rsidP="009761B3">
      <w:pPr>
        <w:jc w:val="both"/>
        <w:rPr>
          <w:rFonts w:ascii="Calibri Light" w:eastAsia="Arial" w:hAnsi="Calibri Light" w:cs="Calibri Light"/>
          <w:sz w:val="20"/>
          <w:szCs w:val="20"/>
        </w:rPr>
      </w:pPr>
    </w:p>
    <w:p w14:paraId="0C56A331" w14:textId="4B44882E" w:rsidR="00BA5D36" w:rsidRPr="001251CD" w:rsidRDefault="008241FD" w:rsidP="009761B3">
      <w:pPr>
        <w:jc w:val="both"/>
        <w:rPr>
          <w:rFonts w:ascii="Calibri Light" w:eastAsia="Arial" w:hAnsi="Calibri Light" w:cs="Calibri Light"/>
          <w:sz w:val="20"/>
          <w:szCs w:val="20"/>
        </w:rPr>
      </w:pPr>
      <w:proofErr w:type="gramStart"/>
      <w:r w:rsidRPr="001251CD">
        <w:rPr>
          <w:rFonts w:ascii="Calibri Light" w:eastAsia="Arial" w:hAnsi="Calibri Light" w:cs="Calibri Light"/>
          <w:b/>
          <w:sz w:val="20"/>
          <w:szCs w:val="20"/>
        </w:rPr>
        <w:t>TERCERO</w:t>
      </w:r>
      <w:r w:rsidR="00BA5D36" w:rsidRPr="001251CD">
        <w:rPr>
          <w:rFonts w:ascii="Calibri Light" w:eastAsia="Arial" w:hAnsi="Calibri Light" w:cs="Calibri Light"/>
          <w:b/>
          <w:sz w:val="20"/>
          <w:szCs w:val="20"/>
        </w:rPr>
        <w:t>.-</w:t>
      </w:r>
      <w:proofErr w:type="gramEnd"/>
      <w:r w:rsidRPr="001251CD">
        <w:rPr>
          <w:rFonts w:ascii="Calibri Light" w:eastAsia="Arial" w:hAnsi="Calibri Light" w:cs="Calibri Light"/>
          <w:sz w:val="20"/>
          <w:szCs w:val="20"/>
        </w:rPr>
        <w:t xml:space="preserve"> 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2DA3E050" w14:textId="77777777" w:rsidR="00FE19D0" w:rsidRPr="001251CD" w:rsidRDefault="00FE19D0" w:rsidP="009761B3">
      <w:pPr>
        <w:jc w:val="both"/>
        <w:rPr>
          <w:rFonts w:ascii="Calibri Light" w:eastAsia="Arial" w:hAnsi="Calibri Light" w:cs="Calibri Light"/>
          <w:sz w:val="20"/>
          <w:szCs w:val="20"/>
        </w:rPr>
      </w:pPr>
    </w:p>
    <w:p w14:paraId="13E49A87" w14:textId="06A6C22E" w:rsidR="00FE19D0" w:rsidRPr="001251CD" w:rsidRDefault="00FE19D0" w:rsidP="009761B3">
      <w:pPr>
        <w:jc w:val="both"/>
        <w:rPr>
          <w:rFonts w:ascii="Calibri Light" w:eastAsia="Arial" w:hAnsi="Calibri Light" w:cs="Calibri Light"/>
          <w:b/>
          <w:bCs/>
          <w:sz w:val="20"/>
          <w:szCs w:val="20"/>
        </w:rPr>
      </w:pPr>
      <w:proofErr w:type="gramStart"/>
      <w:r w:rsidRPr="001251CD">
        <w:rPr>
          <w:rFonts w:ascii="Calibri Light" w:eastAsia="Arial" w:hAnsi="Calibri Light" w:cs="Calibri Light"/>
          <w:b/>
          <w:bCs/>
          <w:sz w:val="20"/>
          <w:szCs w:val="20"/>
        </w:rPr>
        <w:t>CUARTO.-</w:t>
      </w:r>
      <w:proofErr w:type="gramEnd"/>
      <w:r w:rsidRPr="001251CD">
        <w:rPr>
          <w:rFonts w:ascii="Calibri Light" w:eastAsia="Arial" w:hAnsi="Calibri Light" w:cs="Calibri Light"/>
          <w:b/>
          <w:bCs/>
          <w:sz w:val="20"/>
          <w:szCs w:val="20"/>
        </w:rPr>
        <w:t xml:space="preserve"> </w:t>
      </w:r>
      <w:r w:rsidRPr="001251CD">
        <w:rPr>
          <w:rFonts w:ascii="Calibri Light" w:eastAsia="Arial" w:hAnsi="Calibri Light" w:cs="Calibri Light"/>
          <w:sz w:val="20"/>
          <w:szCs w:val="20"/>
        </w:rPr>
        <w:t xml:space="preserve">Se instruye a la Dirección de Asuntos Jurídicos y Plenarios para que notifique a través de los correos electrónicos oficiales el presente acuerdo a los integrantes de </w:t>
      </w:r>
      <w:r w:rsidRPr="001251CD">
        <w:rPr>
          <w:rFonts w:ascii="Calibri Light" w:eastAsia="Arial" w:hAnsi="Calibri Light" w:cs="Calibri Light"/>
          <w:bCs/>
          <w:sz w:val="20"/>
          <w:szCs w:val="20"/>
        </w:rPr>
        <w:t>los Comités de Gestión que forman parte del ambiente de control del Instituto Estatal de Transparencia, Acceso a la Información Pública y Protección de Datos Personales.</w:t>
      </w:r>
    </w:p>
    <w:p w14:paraId="73D2B3B1" w14:textId="45EAAB47" w:rsidR="009E4EC5" w:rsidRPr="001251CD" w:rsidRDefault="009E4EC5" w:rsidP="009761B3">
      <w:pPr>
        <w:jc w:val="both"/>
        <w:rPr>
          <w:rFonts w:ascii="Calibri Light" w:eastAsia="Arial" w:hAnsi="Calibri Light" w:cs="Calibri Light"/>
          <w:sz w:val="20"/>
          <w:szCs w:val="20"/>
        </w:rPr>
      </w:pPr>
    </w:p>
    <w:tbl>
      <w:tblPr>
        <w:tblW w:w="0" w:type="auto"/>
        <w:tblLook w:val="04A0" w:firstRow="1" w:lastRow="0" w:firstColumn="1" w:lastColumn="0" w:noHBand="0" w:noVBand="1"/>
      </w:tblPr>
      <w:tblGrid>
        <w:gridCol w:w="9404"/>
      </w:tblGrid>
      <w:tr w:rsidR="009E4EC5" w:rsidRPr="001251CD" w14:paraId="15EA36A4" w14:textId="77777777" w:rsidTr="003601C6">
        <w:tc>
          <w:tcPr>
            <w:tcW w:w="9404" w:type="dxa"/>
            <w:hideMark/>
          </w:tcPr>
          <w:p w14:paraId="70674731" w14:textId="73ADCC77" w:rsidR="00BA5D36" w:rsidRPr="001251CD" w:rsidRDefault="00BA5D36">
            <w:pPr>
              <w:rPr>
                <w:sz w:val="20"/>
                <w:szCs w:val="20"/>
              </w:rPr>
            </w:pPr>
          </w:p>
          <w:p w14:paraId="6D89E345" w14:textId="49EBED39" w:rsidR="00BA5D36" w:rsidRPr="001251CD" w:rsidRDefault="00BA5D36">
            <w:pPr>
              <w:rPr>
                <w:sz w:val="20"/>
                <w:szCs w:val="20"/>
              </w:rPr>
            </w:pPr>
          </w:p>
          <w:p w14:paraId="7AF88C28" w14:textId="2ACE98D0" w:rsidR="00BA5D36" w:rsidRPr="001251CD" w:rsidRDefault="00BA5D36">
            <w:pPr>
              <w:rPr>
                <w:sz w:val="20"/>
                <w:szCs w:val="20"/>
              </w:rPr>
            </w:pPr>
          </w:p>
          <w:p w14:paraId="52C93E26" w14:textId="5820611E" w:rsidR="00BA5D36" w:rsidRPr="001251CD" w:rsidRDefault="00BA5D36">
            <w:pPr>
              <w:rPr>
                <w:sz w:val="20"/>
                <w:szCs w:val="20"/>
              </w:rPr>
            </w:pPr>
          </w:p>
          <w:p w14:paraId="6D3A9656" w14:textId="77777777" w:rsidR="00BA5D36" w:rsidRDefault="00BA5D36">
            <w:pPr>
              <w:rPr>
                <w:sz w:val="20"/>
                <w:szCs w:val="20"/>
              </w:rPr>
            </w:pPr>
          </w:p>
          <w:p w14:paraId="671533B5" w14:textId="686C407B" w:rsidR="00192B5E" w:rsidRPr="00821543" w:rsidRDefault="00821543" w:rsidP="00821543">
            <w:pPr>
              <w:jc w:val="center"/>
              <w:rPr>
                <w:rFonts w:ascii="Calibri Light" w:hAnsi="Calibri Light" w:cs="Calibri Light"/>
                <w:b/>
                <w:bCs/>
                <w:sz w:val="20"/>
                <w:szCs w:val="20"/>
              </w:rPr>
            </w:pPr>
            <w:r w:rsidRPr="00821543">
              <w:rPr>
                <w:rFonts w:ascii="Calibri Light" w:hAnsi="Calibri Light" w:cs="Calibri Light"/>
                <w:b/>
                <w:bCs/>
                <w:sz w:val="20"/>
                <w:szCs w:val="20"/>
              </w:rPr>
              <w:t>(RÚBRICA)</w:t>
            </w:r>
          </w:p>
          <w:tbl>
            <w:tblPr>
              <w:tblW w:w="9528" w:type="dxa"/>
              <w:jc w:val="center"/>
              <w:tblLook w:val="04A0" w:firstRow="1" w:lastRow="0" w:firstColumn="1" w:lastColumn="0" w:noHBand="0" w:noVBand="1"/>
            </w:tblPr>
            <w:tblGrid>
              <w:gridCol w:w="4764"/>
              <w:gridCol w:w="4764"/>
            </w:tblGrid>
            <w:tr w:rsidR="006A3282" w:rsidRPr="00821543" w14:paraId="703F93ED" w14:textId="77777777" w:rsidTr="00DB14EE">
              <w:trPr>
                <w:trHeight w:val="1485"/>
                <w:jc w:val="center"/>
              </w:trPr>
              <w:tc>
                <w:tcPr>
                  <w:tcW w:w="9528" w:type="dxa"/>
                  <w:gridSpan w:val="2"/>
                </w:tcPr>
                <w:p w14:paraId="3D90B230" w14:textId="5E707A27" w:rsidR="002B32C8" w:rsidRPr="00821543" w:rsidRDefault="002B32C8" w:rsidP="009761B3">
                  <w:pPr>
                    <w:jc w:val="center"/>
                    <w:rPr>
                      <w:rFonts w:ascii="Calibri Light" w:hAnsi="Calibri Light" w:cs="Calibri Light"/>
                      <w:b/>
                      <w:bCs/>
                      <w:sz w:val="20"/>
                      <w:szCs w:val="20"/>
                    </w:rPr>
                  </w:pPr>
                </w:p>
                <w:p w14:paraId="45AB519E" w14:textId="1DE4E4FC" w:rsidR="009E4EC5" w:rsidRPr="00821543" w:rsidRDefault="009E4EC5" w:rsidP="009761B3">
                  <w:pPr>
                    <w:jc w:val="center"/>
                    <w:rPr>
                      <w:rFonts w:ascii="Calibri Light" w:hAnsi="Calibri Light" w:cs="Calibri Light"/>
                      <w:b/>
                      <w:bCs/>
                      <w:sz w:val="20"/>
                      <w:szCs w:val="20"/>
                    </w:rPr>
                  </w:pPr>
                  <w:r w:rsidRPr="00821543">
                    <w:rPr>
                      <w:rFonts w:ascii="Calibri Light" w:hAnsi="Calibri Light" w:cs="Calibri Light"/>
                      <w:b/>
                      <w:bCs/>
                      <w:sz w:val="20"/>
                      <w:szCs w:val="20"/>
                    </w:rPr>
                    <w:t>M</w:t>
                  </w:r>
                  <w:r w:rsidR="00122B4F" w:rsidRPr="00821543">
                    <w:rPr>
                      <w:rFonts w:ascii="Calibri Light" w:hAnsi="Calibri Light" w:cs="Calibri Light"/>
                      <w:b/>
                      <w:bCs/>
                      <w:sz w:val="20"/>
                      <w:szCs w:val="20"/>
                    </w:rPr>
                    <w:t>TRA</w:t>
                  </w:r>
                  <w:r w:rsidRPr="00821543">
                    <w:rPr>
                      <w:rFonts w:ascii="Calibri Light" w:hAnsi="Calibri Light" w:cs="Calibri Light"/>
                      <w:b/>
                      <w:bCs/>
                      <w:sz w:val="20"/>
                      <w:szCs w:val="20"/>
                    </w:rPr>
                    <w:t xml:space="preserve">. </w:t>
                  </w:r>
                  <w:r w:rsidR="00122B4F" w:rsidRPr="00821543">
                    <w:rPr>
                      <w:rFonts w:ascii="Calibri Light" w:hAnsi="Calibri Light" w:cs="Calibri Light"/>
                      <w:b/>
                      <w:bCs/>
                      <w:sz w:val="20"/>
                      <w:szCs w:val="20"/>
                    </w:rPr>
                    <w:t>MARÍA GILDA SEGOVIA CHAB</w:t>
                  </w:r>
                </w:p>
                <w:p w14:paraId="5866FAFB" w14:textId="73B025C6" w:rsidR="009E4EC5" w:rsidRPr="00821543" w:rsidRDefault="009E4EC5" w:rsidP="009761B3">
                  <w:pPr>
                    <w:jc w:val="center"/>
                    <w:rPr>
                      <w:rFonts w:ascii="Calibri Light" w:hAnsi="Calibri Light" w:cs="Calibri Light"/>
                      <w:b/>
                      <w:bCs/>
                      <w:sz w:val="20"/>
                      <w:szCs w:val="20"/>
                    </w:rPr>
                  </w:pPr>
                  <w:r w:rsidRPr="00821543">
                    <w:rPr>
                      <w:rFonts w:ascii="Calibri Light" w:hAnsi="Calibri Light" w:cs="Calibri Light"/>
                      <w:b/>
                      <w:bCs/>
                      <w:sz w:val="20"/>
                      <w:szCs w:val="20"/>
                    </w:rPr>
                    <w:t>COMISIONAD</w:t>
                  </w:r>
                  <w:r w:rsidR="00122B4F" w:rsidRPr="00821543">
                    <w:rPr>
                      <w:rFonts w:ascii="Calibri Light" w:hAnsi="Calibri Light" w:cs="Calibri Light"/>
                      <w:b/>
                      <w:bCs/>
                      <w:sz w:val="20"/>
                      <w:szCs w:val="20"/>
                    </w:rPr>
                    <w:t>A</w:t>
                  </w:r>
                  <w:r w:rsidRPr="00821543">
                    <w:rPr>
                      <w:rFonts w:ascii="Calibri Light" w:hAnsi="Calibri Light" w:cs="Calibri Light"/>
                      <w:b/>
                      <w:bCs/>
                      <w:sz w:val="20"/>
                      <w:szCs w:val="20"/>
                    </w:rPr>
                    <w:t xml:space="preserve"> PRESIDENT</w:t>
                  </w:r>
                  <w:r w:rsidR="00122B4F" w:rsidRPr="00821543">
                    <w:rPr>
                      <w:rFonts w:ascii="Calibri Light" w:hAnsi="Calibri Light" w:cs="Calibri Light"/>
                      <w:b/>
                      <w:bCs/>
                      <w:sz w:val="20"/>
                      <w:szCs w:val="20"/>
                    </w:rPr>
                    <w:t>A</w:t>
                  </w:r>
                </w:p>
                <w:p w14:paraId="01B74E32" w14:textId="77777777" w:rsidR="009E4EC5" w:rsidRPr="00821543" w:rsidRDefault="009E4EC5" w:rsidP="009761B3">
                  <w:pPr>
                    <w:jc w:val="center"/>
                    <w:rPr>
                      <w:rFonts w:ascii="Calibri Light" w:hAnsi="Calibri Light" w:cs="Calibri Light"/>
                      <w:b/>
                      <w:bCs/>
                      <w:sz w:val="20"/>
                      <w:szCs w:val="20"/>
                    </w:rPr>
                  </w:pPr>
                </w:p>
              </w:tc>
            </w:tr>
            <w:tr w:rsidR="006A3282" w:rsidRPr="00821543" w14:paraId="7FD25F34" w14:textId="77777777" w:rsidTr="00DB14EE">
              <w:trPr>
                <w:trHeight w:val="1469"/>
                <w:jc w:val="center"/>
              </w:trPr>
              <w:tc>
                <w:tcPr>
                  <w:tcW w:w="4764" w:type="dxa"/>
                </w:tcPr>
                <w:p w14:paraId="521ADB0B" w14:textId="77777777" w:rsidR="009E4EC5" w:rsidRPr="00821543" w:rsidRDefault="009E4EC5" w:rsidP="009761B3">
                  <w:pPr>
                    <w:jc w:val="center"/>
                    <w:rPr>
                      <w:rFonts w:ascii="Calibri Light" w:hAnsi="Calibri Light" w:cs="Calibri Light"/>
                      <w:b/>
                      <w:bCs/>
                      <w:sz w:val="20"/>
                      <w:szCs w:val="20"/>
                    </w:rPr>
                  </w:pPr>
                </w:p>
                <w:p w14:paraId="0CFD5E4C" w14:textId="0C964D1D" w:rsidR="00BA5D36" w:rsidRPr="00821543" w:rsidRDefault="00BA5D36" w:rsidP="009761B3">
                  <w:pPr>
                    <w:jc w:val="center"/>
                    <w:rPr>
                      <w:rFonts w:ascii="Calibri Light" w:hAnsi="Calibri Light" w:cs="Calibri Light"/>
                      <w:b/>
                      <w:bCs/>
                      <w:sz w:val="20"/>
                      <w:szCs w:val="20"/>
                    </w:rPr>
                  </w:pPr>
                </w:p>
                <w:p w14:paraId="7D18F965" w14:textId="659F9A7C" w:rsidR="00BA5D36" w:rsidRPr="00821543" w:rsidRDefault="00BA5D36" w:rsidP="009761B3">
                  <w:pPr>
                    <w:jc w:val="center"/>
                    <w:rPr>
                      <w:rFonts w:ascii="Calibri Light" w:hAnsi="Calibri Light" w:cs="Calibri Light"/>
                      <w:b/>
                      <w:bCs/>
                      <w:sz w:val="20"/>
                      <w:szCs w:val="20"/>
                    </w:rPr>
                  </w:pPr>
                </w:p>
                <w:p w14:paraId="36F674F8" w14:textId="76F26614" w:rsidR="00BA5D36" w:rsidRPr="00821543" w:rsidRDefault="00BA5D36" w:rsidP="009761B3">
                  <w:pPr>
                    <w:jc w:val="center"/>
                    <w:rPr>
                      <w:rFonts w:ascii="Calibri Light" w:hAnsi="Calibri Light" w:cs="Calibri Light"/>
                      <w:b/>
                      <w:bCs/>
                      <w:sz w:val="20"/>
                      <w:szCs w:val="20"/>
                    </w:rPr>
                  </w:pPr>
                </w:p>
                <w:p w14:paraId="5A3EB12F" w14:textId="77777777" w:rsidR="00BA5D36" w:rsidRPr="00821543" w:rsidRDefault="00BA5D36" w:rsidP="009761B3">
                  <w:pPr>
                    <w:jc w:val="center"/>
                    <w:rPr>
                      <w:rFonts w:ascii="Calibri Light" w:eastAsiaTheme="minorHAnsi" w:hAnsi="Calibri Light" w:cs="Calibri Light"/>
                      <w:b/>
                      <w:bCs/>
                      <w:sz w:val="20"/>
                      <w:szCs w:val="20"/>
                    </w:rPr>
                  </w:pPr>
                </w:p>
                <w:p w14:paraId="16440BC5" w14:textId="77777777" w:rsidR="00821543" w:rsidRPr="00821543" w:rsidRDefault="00821543" w:rsidP="00821543">
                  <w:pPr>
                    <w:jc w:val="center"/>
                    <w:rPr>
                      <w:rFonts w:ascii="Calibri Light" w:hAnsi="Calibri Light" w:cs="Calibri Light"/>
                      <w:b/>
                      <w:bCs/>
                      <w:sz w:val="20"/>
                      <w:szCs w:val="20"/>
                    </w:rPr>
                  </w:pPr>
                  <w:r w:rsidRPr="00821543">
                    <w:rPr>
                      <w:rFonts w:ascii="Calibri Light" w:hAnsi="Calibri Light" w:cs="Calibri Light"/>
                      <w:b/>
                      <w:bCs/>
                      <w:sz w:val="20"/>
                      <w:szCs w:val="20"/>
                    </w:rPr>
                    <w:t>(RÚBRICA)</w:t>
                  </w:r>
                </w:p>
                <w:p w14:paraId="7B90818B" w14:textId="77777777" w:rsidR="00FF2A65" w:rsidRPr="00821543" w:rsidRDefault="00FF2A65" w:rsidP="009761B3">
                  <w:pPr>
                    <w:jc w:val="center"/>
                    <w:rPr>
                      <w:rFonts w:ascii="Calibri Light" w:hAnsi="Calibri Light" w:cs="Calibri Light"/>
                      <w:b/>
                      <w:bCs/>
                      <w:sz w:val="20"/>
                      <w:szCs w:val="20"/>
                    </w:rPr>
                  </w:pPr>
                </w:p>
                <w:p w14:paraId="1E9452F2" w14:textId="43E3318F" w:rsidR="009E4EC5" w:rsidRPr="00821543" w:rsidRDefault="009E4EC5" w:rsidP="009761B3">
                  <w:pPr>
                    <w:jc w:val="center"/>
                    <w:rPr>
                      <w:rFonts w:ascii="Calibri Light" w:hAnsi="Calibri Light" w:cs="Calibri Light"/>
                      <w:b/>
                      <w:bCs/>
                      <w:sz w:val="20"/>
                      <w:szCs w:val="20"/>
                    </w:rPr>
                  </w:pPr>
                  <w:r w:rsidRPr="00821543">
                    <w:rPr>
                      <w:rFonts w:ascii="Calibri Light" w:hAnsi="Calibri Light" w:cs="Calibri Light"/>
                      <w:b/>
                      <w:bCs/>
                      <w:sz w:val="20"/>
                      <w:szCs w:val="20"/>
                    </w:rPr>
                    <w:t>D</w:t>
                  </w:r>
                  <w:r w:rsidR="00122B4F" w:rsidRPr="00821543">
                    <w:rPr>
                      <w:rFonts w:ascii="Calibri Light" w:hAnsi="Calibri Light" w:cs="Calibri Light"/>
                      <w:b/>
                      <w:bCs/>
                      <w:sz w:val="20"/>
                      <w:szCs w:val="20"/>
                    </w:rPr>
                    <w:t>R</w:t>
                  </w:r>
                  <w:r w:rsidRPr="00821543">
                    <w:rPr>
                      <w:rFonts w:ascii="Calibri Light" w:hAnsi="Calibri Light" w:cs="Calibri Light"/>
                      <w:b/>
                      <w:bCs/>
                      <w:sz w:val="20"/>
                      <w:szCs w:val="20"/>
                    </w:rPr>
                    <w:t xml:space="preserve">. </w:t>
                  </w:r>
                  <w:r w:rsidR="00122B4F" w:rsidRPr="00821543">
                    <w:rPr>
                      <w:rFonts w:ascii="Calibri Light" w:hAnsi="Calibri Light" w:cs="Calibri Light"/>
                      <w:b/>
                      <w:bCs/>
                      <w:sz w:val="20"/>
                      <w:szCs w:val="20"/>
                    </w:rPr>
                    <w:t>ALDRIN MARTÍN BRICEÑO CONRADO</w:t>
                  </w:r>
                </w:p>
                <w:p w14:paraId="13EBA434" w14:textId="77777777" w:rsidR="009E4EC5" w:rsidRPr="00821543" w:rsidRDefault="009E4EC5" w:rsidP="009761B3">
                  <w:pPr>
                    <w:jc w:val="center"/>
                    <w:rPr>
                      <w:rFonts w:ascii="Calibri Light" w:hAnsi="Calibri Light" w:cs="Calibri Light"/>
                      <w:b/>
                      <w:bCs/>
                      <w:sz w:val="20"/>
                      <w:szCs w:val="20"/>
                    </w:rPr>
                  </w:pPr>
                  <w:r w:rsidRPr="00821543">
                    <w:rPr>
                      <w:rFonts w:ascii="Calibri Light" w:hAnsi="Calibri Light" w:cs="Calibri Light"/>
                      <w:b/>
                      <w:bCs/>
                      <w:sz w:val="20"/>
                      <w:szCs w:val="20"/>
                    </w:rPr>
                    <w:t>COMISIONAD</w:t>
                  </w:r>
                  <w:r w:rsidR="00122B4F" w:rsidRPr="00821543">
                    <w:rPr>
                      <w:rFonts w:ascii="Calibri Light" w:hAnsi="Calibri Light" w:cs="Calibri Light"/>
                      <w:b/>
                      <w:bCs/>
                      <w:sz w:val="20"/>
                      <w:szCs w:val="20"/>
                    </w:rPr>
                    <w:t>O</w:t>
                  </w:r>
                </w:p>
                <w:p w14:paraId="3B3EBE3E" w14:textId="19595070" w:rsidR="008D7F00" w:rsidRPr="00821543" w:rsidRDefault="008D7F00" w:rsidP="009761B3">
                  <w:pPr>
                    <w:jc w:val="center"/>
                    <w:rPr>
                      <w:rFonts w:ascii="Calibri Light" w:hAnsi="Calibri Light" w:cs="Calibri Light"/>
                      <w:b/>
                      <w:bCs/>
                      <w:sz w:val="20"/>
                      <w:szCs w:val="20"/>
                    </w:rPr>
                  </w:pPr>
                  <w:r w:rsidRPr="00821543">
                    <w:rPr>
                      <w:rFonts w:ascii="Calibri Light" w:hAnsi="Calibri Light" w:cs="Calibri Light"/>
                      <w:b/>
                      <w:bCs/>
                      <w:sz w:val="20"/>
                      <w:szCs w:val="20"/>
                    </w:rPr>
                    <w:t>EN CONTRA</w:t>
                  </w:r>
                </w:p>
              </w:tc>
              <w:tc>
                <w:tcPr>
                  <w:tcW w:w="4764" w:type="dxa"/>
                </w:tcPr>
                <w:p w14:paraId="7115306E" w14:textId="146B1469" w:rsidR="009E4EC5" w:rsidRPr="00821543" w:rsidRDefault="009E4EC5" w:rsidP="009761B3">
                  <w:pPr>
                    <w:jc w:val="center"/>
                    <w:rPr>
                      <w:rFonts w:ascii="Calibri Light" w:hAnsi="Calibri Light" w:cs="Calibri Light"/>
                      <w:b/>
                      <w:bCs/>
                      <w:sz w:val="20"/>
                      <w:szCs w:val="20"/>
                    </w:rPr>
                  </w:pPr>
                </w:p>
                <w:p w14:paraId="6935361B" w14:textId="65671A50" w:rsidR="00BA5D36" w:rsidRPr="00821543" w:rsidRDefault="00BA5D36" w:rsidP="009761B3">
                  <w:pPr>
                    <w:jc w:val="center"/>
                    <w:rPr>
                      <w:rFonts w:ascii="Calibri Light" w:hAnsi="Calibri Light" w:cs="Calibri Light"/>
                      <w:b/>
                      <w:bCs/>
                      <w:sz w:val="20"/>
                      <w:szCs w:val="20"/>
                    </w:rPr>
                  </w:pPr>
                </w:p>
                <w:p w14:paraId="3F6962FA" w14:textId="02630A4E" w:rsidR="00BA5D36" w:rsidRPr="00821543" w:rsidRDefault="00BA5D36" w:rsidP="009761B3">
                  <w:pPr>
                    <w:jc w:val="center"/>
                    <w:rPr>
                      <w:rFonts w:ascii="Calibri Light" w:hAnsi="Calibri Light" w:cs="Calibri Light"/>
                      <w:b/>
                      <w:bCs/>
                      <w:sz w:val="20"/>
                      <w:szCs w:val="20"/>
                    </w:rPr>
                  </w:pPr>
                </w:p>
                <w:p w14:paraId="2C8F0CB5" w14:textId="62B03014" w:rsidR="00BA5D36" w:rsidRPr="00821543" w:rsidRDefault="00BA5D36" w:rsidP="009761B3">
                  <w:pPr>
                    <w:jc w:val="center"/>
                    <w:rPr>
                      <w:rFonts w:ascii="Calibri Light" w:hAnsi="Calibri Light" w:cs="Calibri Light"/>
                      <w:b/>
                      <w:bCs/>
                      <w:sz w:val="20"/>
                      <w:szCs w:val="20"/>
                    </w:rPr>
                  </w:pPr>
                </w:p>
                <w:p w14:paraId="291F9A56" w14:textId="3365CA0E" w:rsidR="00BA5D36" w:rsidRPr="00821543" w:rsidRDefault="00BA5D36" w:rsidP="009761B3">
                  <w:pPr>
                    <w:jc w:val="center"/>
                    <w:rPr>
                      <w:rFonts w:ascii="Calibri Light" w:eastAsiaTheme="minorHAnsi" w:hAnsi="Calibri Light" w:cs="Calibri Light"/>
                      <w:b/>
                      <w:bCs/>
                      <w:sz w:val="20"/>
                      <w:szCs w:val="20"/>
                    </w:rPr>
                  </w:pPr>
                </w:p>
                <w:p w14:paraId="4B843DA9" w14:textId="77777777" w:rsidR="00821543" w:rsidRPr="00821543" w:rsidRDefault="00821543" w:rsidP="00821543">
                  <w:pPr>
                    <w:jc w:val="center"/>
                    <w:rPr>
                      <w:rFonts w:ascii="Calibri Light" w:hAnsi="Calibri Light" w:cs="Calibri Light"/>
                      <w:b/>
                      <w:bCs/>
                      <w:sz w:val="20"/>
                      <w:szCs w:val="20"/>
                    </w:rPr>
                  </w:pPr>
                  <w:r w:rsidRPr="00821543">
                    <w:rPr>
                      <w:rFonts w:ascii="Calibri Light" w:hAnsi="Calibri Light" w:cs="Calibri Light"/>
                      <w:b/>
                      <w:bCs/>
                      <w:sz w:val="20"/>
                      <w:szCs w:val="20"/>
                    </w:rPr>
                    <w:t>(RÚBRICA)</w:t>
                  </w:r>
                </w:p>
                <w:p w14:paraId="5D6CFDB7" w14:textId="77777777" w:rsidR="005B0CB5" w:rsidRPr="00821543" w:rsidRDefault="005B0CB5" w:rsidP="009761B3">
                  <w:pPr>
                    <w:jc w:val="center"/>
                    <w:rPr>
                      <w:rFonts w:ascii="Calibri Light" w:hAnsi="Calibri Light" w:cs="Calibri Light"/>
                      <w:b/>
                      <w:bCs/>
                      <w:sz w:val="20"/>
                      <w:szCs w:val="20"/>
                    </w:rPr>
                  </w:pPr>
                </w:p>
                <w:p w14:paraId="2FF1DE67" w14:textId="77777777" w:rsidR="009E4EC5" w:rsidRPr="00821543" w:rsidRDefault="009E4EC5" w:rsidP="009761B3">
                  <w:pPr>
                    <w:jc w:val="center"/>
                    <w:rPr>
                      <w:rFonts w:ascii="Calibri Light" w:hAnsi="Calibri Light" w:cs="Calibri Light"/>
                      <w:b/>
                      <w:bCs/>
                      <w:sz w:val="20"/>
                      <w:szCs w:val="20"/>
                    </w:rPr>
                  </w:pPr>
                  <w:r w:rsidRPr="00821543">
                    <w:rPr>
                      <w:rFonts w:ascii="Calibri Light" w:hAnsi="Calibri Light" w:cs="Calibri Light"/>
                      <w:b/>
                      <w:bCs/>
                      <w:sz w:val="20"/>
                      <w:szCs w:val="20"/>
                    </w:rPr>
                    <w:t>DR. CARLOS FERNANDO PAVÓN DURÁN</w:t>
                  </w:r>
                </w:p>
                <w:p w14:paraId="6CEDF4B9" w14:textId="77777777" w:rsidR="009E4EC5" w:rsidRPr="00821543" w:rsidRDefault="009E4EC5" w:rsidP="009761B3">
                  <w:pPr>
                    <w:jc w:val="center"/>
                    <w:rPr>
                      <w:rFonts w:ascii="Calibri Light" w:hAnsi="Calibri Light" w:cs="Calibri Light"/>
                      <w:b/>
                      <w:bCs/>
                      <w:sz w:val="20"/>
                      <w:szCs w:val="20"/>
                    </w:rPr>
                  </w:pPr>
                  <w:r w:rsidRPr="00821543">
                    <w:rPr>
                      <w:rFonts w:ascii="Calibri Light" w:hAnsi="Calibri Light" w:cs="Calibri Light"/>
                      <w:b/>
                      <w:bCs/>
                      <w:sz w:val="20"/>
                      <w:szCs w:val="20"/>
                    </w:rPr>
                    <w:t>COMISIONADO</w:t>
                  </w:r>
                </w:p>
              </w:tc>
            </w:tr>
          </w:tbl>
          <w:p w14:paraId="449B53CA" w14:textId="77777777" w:rsidR="009E4EC5" w:rsidRPr="001251CD" w:rsidRDefault="009E4EC5" w:rsidP="009761B3">
            <w:pPr>
              <w:rPr>
                <w:rFonts w:ascii="Calibri Light" w:hAnsi="Calibri Light" w:cs="Calibri Light"/>
                <w:sz w:val="20"/>
                <w:szCs w:val="20"/>
              </w:rPr>
            </w:pPr>
          </w:p>
        </w:tc>
      </w:tr>
    </w:tbl>
    <w:p w14:paraId="4684DC66" w14:textId="76F409DB" w:rsidR="00F75093" w:rsidRPr="001251CD" w:rsidRDefault="00F75093" w:rsidP="009761B3">
      <w:pPr>
        <w:jc w:val="both"/>
        <w:rPr>
          <w:rFonts w:ascii="Calibri Light" w:eastAsia="Arial" w:hAnsi="Calibri Light" w:cs="Calibri Light"/>
          <w:sz w:val="20"/>
          <w:szCs w:val="20"/>
        </w:rPr>
      </w:pPr>
    </w:p>
    <w:sectPr w:rsidR="00F75093" w:rsidRPr="001251CD" w:rsidSect="0043796C">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C890" w14:textId="77777777" w:rsidR="004F5A5F" w:rsidRDefault="004F5A5F" w:rsidP="000B0236">
      <w:r>
        <w:separator/>
      </w:r>
    </w:p>
  </w:endnote>
  <w:endnote w:type="continuationSeparator" w:id="0">
    <w:p w14:paraId="70D87B4B" w14:textId="77777777" w:rsidR="004F5A5F" w:rsidRDefault="004F5A5F" w:rsidP="000B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685804"/>
      <w:docPartObj>
        <w:docPartGallery w:val="Page Numbers (Bottom of Page)"/>
        <w:docPartUnique/>
      </w:docPartObj>
    </w:sdtPr>
    <w:sdtEndPr>
      <w:rPr>
        <w:rFonts w:ascii="Calibri Light" w:hAnsi="Calibri Light" w:cs="Calibri Light"/>
      </w:rPr>
    </w:sdtEndPr>
    <w:sdtContent>
      <w:p w14:paraId="4A6676F3" w14:textId="77777777" w:rsidR="00BC046E" w:rsidRPr="00371BBE" w:rsidRDefault="00BC046E" w:rsidP="00BC046E">
        <w:pPr>
          <w:pStyle w:val="Piedepgina"/>
          <w:jc w:val="center"/>
          <w:rPr>
            <w:rFonts w:ascii="Arial" w:hAnsi="Arial" w:cs="Arial"/>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Pr>
            <w:rFonts w:ascii="Arial" w:hAnsi="Arial" w:cs="Arial"/>
            <w:sz w:val="18"/>
            <w:szCs w:val="18"/>
          </w:rPr>
          <w:t>1</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Pr>
            <w:rFonts w:ascii="Arial" w:hAnsi="Arial" w:cs="Arial"/>
            <w:sz w:val="18"/>
            <w:szCs w:val="18"/>
          </w:rPr>
          <w:t>2</w:t>
        </w:r>
        <w:r w:rsidRPr="00371BBE">
          <w:rPr>
            <w:rFonts w:ascii="Arial" w:hAnsi="Arial" w:cs="Arial"/>
            <w:noProof/>
            <w:sz w:val="18"/>
            <w:szCs w:val="18"/>
          </w:rPr>
          <w:fldChar w:fldCharType="end"/>
        </w:r>
      </w:p>
      <w:p w14:paraId="492CDFA8" w14:textId="57EE2287" w:rsidR="00854F0B" w:rsidRPr="00A45FC7" w:rsidRDefault="00821543" w:rsidP="00A45FC7">
        <w:pPr>
          <w:pStyle w:val="Piedepgina"/>
          <w:jc w:val="center"/>
          <w:rPr>
            <w:rFonts w:ascii="Calibri Light" w:hAnsi="Calibri Light" w:cs="Calibri Light"/>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65AC" w14:textId="77777777" w:rsidR="004F5A5F" w:rsidRDefault="004F5A5F" w:rsidP="000B0236">
      <w:r>
        <w:separator/>
      </w:r>
    </w:p>
  </w:footnote>
  <w:footnote w:type="continuationSeparator" w:id="0">
    <w:p w14:paraId="74F7C5A4" w14:textId="77777777" w:rsidR="004F5A5F" w:rsidRDefault="004F5A5F" w:rsidP="000B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DD70" w14:textId="093670B4" w:rsidR="00854F0B" w:rsidRDefault="0043796C" w:rsidP="0043796C">
    <w:pPr>
      <w:pStyle w:val="Encabezado"/>
      <w:tabs>
        <w:tab w:val="clear" w:pos="4252"/>
        <w:tab w:val="clear" w:pos="8504"/>
      </w:tabs>
    </w:pPr>
    <w:r>
      <w:rPr>
        <w:noProof/>
        <w:lang w:val="es-MX" w:eastAsia="es-MX"/>
      </w:rPr>
      <w:drawing>
        <wp:inline distT="0" distB="0" distL="0" distR="0" wp14:anchorId="088E670F" wp14:editId="72ABA7A1">
          <wp:extent cx="5971540" cy="10052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a:stretch>
                    <a:fillRect/>
                  </a:stretch>
                </pic:blipFill>
                <pic:spPr>
                  <a:xfrm>
                    <a:off x="0" y="0"/>
                    <a:ext cx="5971540" cy="1005205"/>
                  </a:xfrm>
                  <a:prstGeom prst="rect">
                    <a:avLst/>
                  </a:prstGeom>
                </pic:spPr>
              </pic:pic>
            </a:graphicData>
          </a:graphic>
        </wp:inline>
      </w:drawing>
    </w:r>
  </w:p>
  <w:p w14:paraId="3046F451" w14:textId="77777777" w:rsidR="001E39F6" w:rsidRDefault="001E3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632"/>
    <w:multiLevelType w:val="hybridMultilevel"/>
    <w:tmpl w:val="15DE29A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BC5D80"/>
    <w:multiLevelType w:val="hybridMultilevel"/>
    <w:tmpl w:val="8CFE4CA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AB4F8D"/>
    <w:multiLevelType w:val="hybridMultilevel"/>
    <w:tmpl w:val="2398025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183F89"/>
    <w:multiLevelType w:val="hybridMultilevel"/>
    <w:tmpl w:val="6A6293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C775A"/>
    <w:multiLevelType w:val="hybridMultilevel"/>
    <w:tmpl w:val="ED6CC93A"/>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061515C"/>
    <w:multiLevelType w:val="hybridMultilevel"/>
    <w:tmpl w:val="EC2AA98E"/>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232E5DD8"/>
    <w:multiLevelType w:val="hybridMultilevel"/>
    <w:tmpl w:val="E856D7F0"/>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C950ECF"/>
    <w:multiLevelType w:val="hybridMultilevel"/>
    <w:tmpl w:val="B158F706"/>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2D5C58A1"/>
    <w:multiLevelType w:val="hybridMultilevel"/>
    <w:tmpl w:val="B972BB3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FA91911"/>
    <w:multiLevelType w:val="hybridMultilevel"/>
    <w:tmpl w:val="96C0B084"/>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A593393"/>
    <w:multiLevelType w:val="hybridMultilevel"/>
    <w:tmpl w:val="9760B4AC"/>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B282B48"/>
    <w:multiLevelType w:val="hybridMultilevel"/>
    <w:tmpl w:val="A0F68BCC"/>
    <w:lvl w:ilvl="0" w:tplc="271CC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982388"/>
    <w:multiLevelType w:val="hybridMultilevel"/>
    <w:tmpl w:val="CCFC8926"/>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48E34E9"/>
    <w:multiLevelType w:val="hybridMultilevel"/>
    <w:tmpl w:val="363E3F42"/>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7B77FDD"/>
    <w:multiLevelType w:val="hybridMultilevel"/>
    <w:tmpl w:val="4F3631D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B1816A1"/>
    <w:multiLevelType w:val="hybridMultilevel"/>
    <w:tmpl w:val="823CD812"/>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BF54B97"/>
    <w:multiLevelType w:val="hybridMultilevel"/>
    <w:tmpl w:val="622A7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94D35"/>
    <w:multiLevelType w:val="hybridMultilevel"/>
    <w:tmpl w:val="7D54993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EC70B95"/>
    <w:multiLevelType w:val="hybridMultilevel"/>
    <w:tmpl w:val="16483480"/>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2533C3E"/>
    <w:multiLevelType w:val="hybridMultilevel"/>
    <w:tmpl w:val="A20AC914"/>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95806A9"/>
    <w:multiLevelType w:val="hybridMultilevel"/>
    <w:tmpl w:val="4428324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99188279">
    <w:abstractNumId w:val="10"/>
  </w:num>
  <w:num w:numId="2" w16cid:durableId="898368411">
    <w:abstractNumId w:val="15"/>
  </w:num>
  <w:num w:numId="3" w16cid:durableId="1161652500">
    <w:abstractNumId w:val="18"/>
  </w:num>
  <w:num w:numId="4" w16cid:durableId="23557552">
    <w:abstractNumId w:val="19"/>
  </w:num>
  <w:num w:numId="5" w16cid:durableId="270626819">
    <w:abstractNumId w:val="6"/>
  </w:num>
  <w:num w:numId="6" w16cid:durableId="1130897056">
    <w:abstractNumId w:val="9"/>
  </w:num>
  <w:num w:numId="7" w16cid:durableId="1003315964">
    <w:abstractNumId w:val="0"/>
  </w:num>
  <w:num w:numId="8" w16cid:durableId="1954550451">
    <w:abstractNumId w:val="17"/>
  </w:num>
  <w:num w:numId="9" w16cid:durableId="1680349135">
    <w:abstractNumId w:val="20"/>
  </w:num>
  <w:num w:numId="10" w16cid:durableId="1250191668">
    <w:abstractNumId w:val="2"/>
  </w:num>
  <w:num w:numId="11" w16cid:durableId="299771603">
    <w:abstractNumId w:val="1"/>
  </w:num>
  <w:num w:numId="12" w16cid:durableId="1199734406">
    <w:abstractNumId w:val="8"/>
  </w:num>
  <w:num w:numId="13" w16cid:durableId="889926029">
    <w:abstractNumId w:val="14"/>
  </w:num>
  <w:num w:numId="14" w16cid:durableId="1888905734">
    <w:abstractNumId w:val="12"/>
  </w:num>
  <w:num w:numId="15" w16cid:durableId="1762750030">
    <w:abstractNumId w:val="4"/>
  </w:num>
  <w:num w:numId="16" w16cid:durableId="40517352">
    <w:abstractNumId w:val="3"/>
  </w:num>
  <w:num w:numId="17" w16cid:durableId="1697777020">
    <w:abstractNumId w:val="13"/>
  </w:num>
  <w:num w:numId="18" w16cid:durableId="361365918">
    <w:abstractNumId w:val="7"/>
  </w:num>
  <w:num w:numId="19" w16cid:durableId="301927101">
    <w:abstractNumId w:val="5"/>
  </w:num>
  <w:num w:numId="20" w16cid:durableId="1636526626">
    <w:abstractNumId w:val="11"/>
  </w:num>
  <w:num w:numId="21" w16cid:durableId="148920463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36"/>
    <w:rsid w:val="00001207"/>
    <w:rsid w:val="0000176C"/>
    <w:rsid w:val="0000183B"/>
    <w:rsid w:val="00002DC1"/>
    <w:rsid w:val="000030C1"/>
    <w:rsid w:val="00004FBB"/>
    <w:rsid w:val="0000570A"/>
    <w:rsid w:val="000063CF"/>
    <w:rsid w:val="000070EC"/>
    <w:rsid w:val="00011186"/>
    <w:rsid w:val="00013633"/>
    <w:rsid w:val="000145E5"/>
    <w:rsid w:val="00015DA5"/>
    <w:rsid w:val="00016F65"/>
    <w:rsid w:val="00020C01"/>
    <w:rsid w:val="00022851"/>
    <w:rsid w:val="00023720"/>
    <w:rsid w:val="00024E11"/>
    <w:rsid w:val="00025A16"/>
    <w:rsid w:val="00025AE2"/>
    <w:rsid w:val="000321CC"/>
    <w:rsid w:val="00040053"/>
    <w:rsid w:val="00041FEC"/>
    <w:rsid w:val="000444F4"/>
    <w:rsid w:val="00044E33"/>
    <w:rsid w:val="000561C5"/>
    <w:rsid w:val="00057A31"/>
    <w:rsid w:val="000648F6"/>
    <w:rsid w:val="00064F04"/>
    <w:rsid w:val="000654F1"/>
    <w:rsid w:val="0006798A"/>
    <w:rsid w:val="000700E5"/>
    <w:rsid w:val="000716BF"/>
    <w:rsid w:val="00071B24"/>
    <w:rsid w:val="00073455"/>
    <w:rsid w:val="000743D2"/>
    <w:rsid w:val="0007687C"/>
    <w:rsid w:val="00076A69"/>
    <w:rsid w:val="00076DC9"/>
    <w:rsid w:val="00080460"/>
    <w:rsid w:val="00081A52"/>
    <w:rsid w:val="000835C5"/>
    <w:rsid w:val="00086C24"/>
    <w:rsid w:val="000875DD"/>
    <w:rsid w:val="00096218"/>
    <w:rsid w:val="000A0451"/>
    <w:rsid w:val="000A13A2"/>
    <w:rsid w:val="000A29ED"/>
    <w:rsid w:val="000A2B6C"/>
    <w:rsid w:val="000A2DE2"/>
    <w:rsid w:val="000A33D3"/>
    <w:rsid w:val="000A456F"/>
    <w:rsid w:val="000B0236"/>
    <w:rsid w:val="000B4202"/>
    <w:rsid w:val="000B461F"/>
    <w:rsid w:val="000B7748"/>
    <w:rsid w:val="000B774C"/>
    <w:rsid w:val="000C25E3"/>
    <w:rsid w:val="000C4999"/>
    <w:rsid w:val="000D00CE"/>
    <w:rsid w:val="000D2411"/>
    <w:rsid w:val="000D3910"/>
    <w:rsid w:val="000D3B21"/>
    <w:rsid w:val="000D40DD"/>
    <w:rsid w:val="000D647B"/>
    <w:rsid w:val="000D6C9A"/>
    <w:rsid w:val="000E0957"/>
    <w:rsid w:val="000E335D"/>
    <w:rsid w:val="000E34AA"/>
    <w:rsid w:val="000E5AAB"/>
    <w:rsid w:val="000E5B98"/>
    <w:rsid w:val="000E5D6F"/>
    <w:rsid w:val="000E6B27"/>
    <w:rsid w:val="000F052D"/>
    <w:rsid w:val="000F5E71"/>
    <w:rsid w:val="000F7426"/>
    <w:rsid w:val="00105B62"/>
    <w:rsid w:val="001126C1"/>
    <w:rsid w:val="001163D8"/>
    <w:rsid w:val="0012075A"/>
    <w:rsid w:val="00122B4F"/>
    <w:rsid w:val="001239EA"/>
    <w:rsid w:val="001251CD"/>
    <w:rsid w:val="0012685F"/>
    <w:rsid w:val="00127AB3"/>
    <w:rsid w:val="001303CA"/>
    <w:rsid w:val="001325A3"/>
    <w:rsid w:val="0013270B"/>
    <w:rsid w:val="00133F2D"/>
    <w:rsid w:val="001364FE"/>
    <w:rsid w:val="0014136B"/>
    <w:rsid w:val="001514AE"/>
    <w:rsid w:val="00151CFC"/>
    <w:rsid w:val="00153544"/>
    <w:rsid w:val="00161A3B"/>
    <w:rsid w:val="00167D23"/>
    <w:rsid w:val="001709C1"/>
    <w:rsid w:val="00172BF3"/>
    <w:rsid w:val="00173F9E"/>
    <w:rsid w:val="001753B5"/>
    <w:rsid w:val="00176F11"/>
    <w:rsid w:val="0017773F"/>
    <w:rsid w:val="0018121D"/>
    <w:rsid w:val="00184F9B"/>
    <w:rsid w:val="00185A18"/>
    <w:rsid w:val="00187358"/>
    <w:rsid w:val="00190243"/>
    <w:rsid w:val="00191786"/>
    <w:rsid w:val="00192B5E"/>
    <w:rsid w:val="00194C2F"/>
    <w:rsid w:val="00195A34"/>
    <w:rsid w:val="00195B80"/>
    <w:rsid w:val="00196A4F"/>
    <w:rsid w:val="001A2462"/>
    <w:rsid w:val="001A48CA"/>
    <w:rsid w:val="001A638A"/>
    <w:rsid w:val="001B331A"/>
    <w:rsid w:val="001B39D7"/>
    <w:rsid w:val="001B3E13"/>
    <w:rsid w:val="001B5701"/>
    <w:rsid w:val="001C29DA"/>
    <w:rsid w:val="001C32E8"/>
    <w:rsid w:val="001C371A"/>
    <w:rsid w:val="001C3E78"/>
    <w:rsid w:val="001C4DA9"/>
    <w:rsid w:val="001C62CF"/>
    <w:rsid w:val="001D103F"/>
    <w:rsid w:val="001D2EA6"/>
    <w:rsid w:val="001D6BC9"/>
    <w:rsid w:val="001D6E2A"/>
    <w:rsid w:val="001E1748"/>
    <w:rsid w:val="001E2210"/>
    <w:rsid w:val="001E37FB"/>
    <w:rsid w:val="001E39F6"/>
    <w:rsid w:val="001E5F6E"/>
    <w:rsid w:val="001F0D85"/>
    <w:rsid w:val="001F328C"/>
    <w:rsid w:val="001F4039"/>
    <w:rsid w:val="00200400"/>
    <w:rsid w:val="002007FA"/>
    <w:rsid w:val="00200BA3"/>
    <w:rsid w:val="002015B9"/>
    <w:rsid w:val="00202E15"/>
    <w:rsid w:val="00211B8E"/>
    <w:rsid w:val="00214434"/>
    <w:rsid w:val="002167D9"/>
    <w:rsid w:val="00220602"/>
    <w:rsid w:val="002236FB"/>
    <w:rsid w:val="00223709"/>
    <w:rsid w:val="00223F11"/>
    <w:rsid w:val="0022483D"/>
    <w:rsid w:val="002263A4"/>
    <w:rsid w:val="002325C8"/>
    <w:rsid w:val="0023649B"/>
    <w:rsid w:val="00240315"/>
    <w:rsid w:val="00244EC8"/>
    <w:rsid w:val="002454A9"/>
    <w:rsid w:val="00245804"/>
    <w:rsid w:val="00246DEA"/>
    <w:rsid w:val="00252406"/>
    <w:rsid w:val="00253089"/>
    <w:rsid w:val="00253130"/>
    <w:rsid w:val="00256435"/>
    <w:rsid w:val="00256F68"/>
    <w:rsid w:val="00262184"/>
    <w:rsid w:val="00265657"/>
    <w:rsid w:val="00267AE0"/>
    <w:rsid w:val="0027015E"/>
    <w:rsid w:val="00274FF9"/>
    <w:rsid w:val="002760EE"/>
    <w:rsid w:val="00276F07"/>
    <w:rsid w:val="0028052C"/>
    <w:rsid w:val="00282A8A"/>
    <w:rsid w:val="0028413A"/>
    <w:rsid w:val="00284E35"/>
    <w:rsid w:val="00286C1B"/>
    <w:rsid w:val="00287341"/>
    <w:rsid w:val="00290EA1"/>
    <w:rsid w:val="0029205B"/>
    <w:rsid w:val="00293308"/>
    <w:rsid w:val="002968C5"/>
    <w:rsid w:val="002978FF"/>
    <w:rsid w:val="002A04C1"/>
    <w:rsid w:val="002A1660"/>
    <w:rsid w:val="002A275E"/>
    <w:rsid w:val="002A3201"/>
    <w:rsid w:val="002A5371"/>
    <w:rsid w:val="002B1F22"/>
    <w:rsid w:val="002B32C8"/>
    <w:rsid w:val="002B3EC6"/>
    <w:rsid w:val="002B5A06"/>
    <w:rsid w:val="002B754F"/>
    <w:rsid w:val="002B76A7"/>
    <w:rsid w:val="002B7B9E"/>
    <w:rsid w:val="002C5C0E"/>
    <w:rsid w:val="002C6269"/>
    <w:rsid w:val="002D1D74"/>
    <w:rsid w:val="002D21CC"/>
    <w:rsid w:val="002E2E03"/>
    <w:rsid w:val="002E4475"/>
    <w:rsid w:val="002F0A0E"/>
    <w:rsid w:val="002F299C"/>
    <w:rsid w:val="002F42F1"/>
    <w:rsid w:val="002F665B"/>
    <w:rsid w:val="002F72B7"/>
    <w:rsid w:val="002F7597"/>
    <w:rsid w:val="00303BE6"/>
    <w:rsid w:val="00304E15"/>
    <w:rsid w:val="0030512D"/>
    <w:rsid w:val="003105EF"/>
    <w:rsid w:val="00312DAA"/>
    <w:rsid w:val="00314BA9"/>
    <w:rsid w:val="00314C4C"/>
    <w:rsid w:val="003153A7"/>
    <w:rsid w:val="00315760"/>
    <w:rsid w:val="0032204D"/>
    <w:rsid w:val="00322C2B"/>
    <w:rsid w:val="0032474B"/>
    <w:rsid w:val="0033258B"/>
    <w:rsid w:val="00334040"/>
    <w:rsid w:val="00337A95"/>
    <w:rsid w:val="0034187B"/>
    <w:rsid w:val="00342057"/>
    <w:rsid w:val="00342A67"/>
    <w:rsid w:val="0034301F"/>
    <w:rsid w:val="00350675"/>
    <w:rsid w:val="0035640E"/>
    <w:rsid w:val="00356C16"/>
    <w:rsid w:val="003601C6"/>
    <w:rsid w:val="00360818"/>
    <w:rsid w:val="00363201"/>
    <w:rsid w:val="00363848"/>
    <w:rsid w:val="00365483"/>
    <w:rsid w:val="00370B3E"/>
    <w:rsid w:val="00370FC7"/>
    <w:rsid w:val="003715C5"/>
    <w:rsid w:val="003715F2"/>
    <w:rsid w:val="00371659"/>
    <w:rsid w:val="003770EC"/>
    <w:rsid w:val="003803A8"/>
    <w:rsid w:val="0038505B"/>
    <w:rsid w:val="0039258B"/>
    <w:rsid w:val="00392C03"/>
    <w:rsid w:val="003A0712"/>
    <w:rsid w:val="003A0E75"/>
    <w:rsid w:val="003A1141"/>
    <w:rsid w:val="003A2CEE"/>
    <w:rsid w:val="003A4366"/>
    <w:rsid w:val="003A545E"/>
    <w:rsid w:val="003A737A"/>
    <w:rsid w:val="003B0EC1"/>
    <w:rsid w:val="003B2FD7"/>
    <w:rsid w:val="003B35CA"/>
    <w:rsid w:val="003B44BD"/>
    <w:rsid w:val="003C2E8B"/>
    <w:rsid w:val="003C335E"/>
    <w:rsid w:val="003C3862"/>
    <w:rsid w:val="003C39E6"/>
    <w:rsid w:val="003C4CDD"/>
    <w:rsid w:val="003D18E1"/>
    <w:rsid w:val="003F08D3"/>
    <w:rsid w:val="003F0EB2"/>
    <w:rsid w:val="003F2D53"/>
    <w:rsid w:val="003F38BA"/>
    <w:rsid w:val="003F4919"/>
    <w:rsid w:val="00404F25"/>
    <w:rsid w:val="004069A7"/>
    <w:rsid w:val="0041604C"/>
    <w:rsid w:val="00416536"/>
    <w:rsid w:val="00421794"/>
    <w:rsid w:val="00422784"/>
    <w:rsid w:val="004237A2"/>
    <w:rsid w:val="00431644"/>
    <w:rsid w:val="004324DF"/>
    <w:rsid w:val="00434E98"/>
    <w:rsid w:val="0043514D"/>
    <w:rsid w:val="00436451"/>
    <w:rsid w:val="0043779B"/>
    <w:rsid w:val="0043796C"/>
    <w:rsid w:val="004405B8"/>
    <w:rsid w:val="00442371"/>
    <w:rsid w:val="00444B70"/>
    <w:rsid w:val="00445047"/>
    <w:rsid w:val="004450B7"/>
    <w:rsid w:val="004454E8"/>
    <w:rsid w:val="004504AA"/>
    <w:rsid w:val="004618D0"/>
    <w:rsid w:val="00461A7C"/>
    <w:rsid w:val="00461FA4"/>
    <w:rsid w:val="00464027"/>
    <w:rsid w:val="004654FD"/>
    <w:rsid w:val="004664DA"/>
    <w:rsid w:val="00467439"/>
    <w:rsid w:val="004675D2"/>
    <w:rsid w:val="00471BF0"/>
    <w:rsid w:val="004721EC"/>
    <w:rsid w:val="004737F8"/>
    <w:rsid w:val="00475803"/>
    <w:rsid w:val="00482DE4"/>
    <w:rsid w:val="00485033"/>
    <w:rsid w:val="00487931"/>
    <w:rsid w:val="00490928"/>
    <w:rsid w:val="00490DA9"/>
    <w:rsid w:val="00492F3F"/>
    <w:rsid w:val="004A16E5"/>
    <w:rsid w:val="004A31F0"/>
    <w:rsid w:val="004A62A5"/>
    <w:rsid w:val="004A6C6E"/>
    <w:rsid w:val="004A7C82"/>
    <w:rsid w:val="004B3CD8"/>
    <w:rsid w:val="004C0AE2"/>
    <w:rsid w:val="004C1AA4"/>
    <w:rsid w:val="004C2B18"/>
    <w:rsid w:val="004C3532"/>
    <w:rsid w:val="004C3BC8"/>
    <w:rsid w:val="004C3EA0"/>
    <w:rsid w:val="004C69FE"/>
    <w:rsid w:val="004C787F"/>
    <w:rsid w:val="004D4725"/>
    <w:rsid w:val="004D653E"/>
    <w:rsid w:val="004E2F5F"/>
    <w:rsid w:val="004E40B1"/>
    <w:rsid w:val="004E767F"/>
    <w:rsid w:val="004E774B"/>
    <w:rsid w:val="004F0455"/>
    <w:rsid w:val="004F0ABB"/>
    <w:rsid w:val="004F11B8"/>
    <w:rsid w:val="004F316C"/>
    <w:rsid w:val="004F38B4"/>
    <w:rsid w:val="004F4758"/>
    <w:rsid w:val="004F5A5F"/>
    <w:rsid w:val="0050607B"/>
    <w:rsid w:val="005163DA"/>
    <w:rsid w:val="00517605"/>
    <w:rsid w:val="005213D8"/>
    <w:rsid w:val="00522388"/>
    <w:rsid w:val="00524B93"/>
    <w:rsid w:val="0053197A"/>
    <w:rsid w:val="005323AC"/>
    <w:rsid w:val="00535382"/>
    <w:rsid w:val="0053663C"/>
    <w:rsid w:val="0053796C"/>
    <w:rsid w:val="00540E3A"/>
    <w:rsid w:val="00545716"/>
    <w:rsid w:val="00550FF8"/>
    <w:rsid w:val="005516D0"/>
    <w:rsid w:val="00554392"/>
    <w:rsid w:val="00560027"/>
    <w:rsid w:val="00564746"/>
    <w:rsid w:val="0056687E"/>
    <w:rsid w:val="005718AB"/>
    <w:rsid w:val="00571A86"/>
    <w:rsid w:val="00581D15"/>
    <w:rsid w:val="00582CC7"/>
    <w:rsid w:val="00582F6D"/>
    <w:rsid w:val="0058456E"/>
    <w:rsid w:val="00585015"/>
    <w:rsid w:val="00587A8A"/>
    <w:rsid w:val="00591659"/>
    <w:rsid w:val="00591C92"/>
    <w:rsid w:val="00593EB5"/>
    <w:rsid w:val="00595997"/>
    <w:rsid w:val="00596D36"/>
    <w:rsid w:val="005A1C19"/>
    <w:rsid w:val="005A4D18"/>
    <w:rsid w:val="005B07F6"/>
    <w:rsid w:val="005B0CB5"/>
    <w:rsid w:val="005B2582"/>
    <w:rsid w:val="005B4C01"/>
    <w:rsid w:val="005B6157"/>
    <w:rsid w:val="005B63C7"/>
    <w:rsid w:val="005B7C59"/>
    <w:rsid w:val="005C0056"/>
    <w:rsid w:val="005C65BD"/>
    <w:rsid w:val="005D2265"/>
    <w:rsid w:val="005D610D"/>
    <w:rsid w:val="005D7162"/>
    <w:rsid w:val="005D7F99"/>
    <w:rsid w:val="005E2658"/>
    <w:rsid w:val="005E2FBA"/>
    <w:rsid w:val="005E6BEF"/>
    <w:rsid w:val="005F023C"/>
    <w:rsid w:val="005F13B0"/>
    <w:rsid w:val="005F2597"/>
    <w:rsid w:val="005F3CE4"/>
    <w:rsid w:val="005F4594"/>
    <w:rsid w:val="00603EF2"/>
    <w:rsid w:val="006065AD"/>
    <w:rsid w:val="006116E6"/>
    <w:rsid w:val="0061684F"/>
    <w:rsid w:val="00621DD0"/>
    <w:rsid w:val="006247CE"/>
    <w:rsid w:val="00624AB5"/>
    <w:rsid w:val="00625175"/>
    <w:rsid w:val="0062595B"/>
    <w:rsid w:val="006319EE"/>
    <w:rsid w:val="00631A83"/>
    <w:rsid w:val="006346D4"/>
    <w:rsid w:val="00637E67"/>
    <w:rsid w:val="00637F29"/>
    <w:rsid w:val="006412F5"/>
    <w:rsid w:val="00643E65"/>
    <w:rsid w:val="0065024D"/>
    <w:rsid w:val="0065236D"/>
    <w:rsid w:val="00657824"/>
    <w:rsid w:val="006626E2"/>
    <w:rsid w:val="006632A1"/>
    <w:rsid w:val="0066407A"/>
    <w:rsid w:val="00666E15"/>
    <w:rsid w:val="00667DBB"/>
    <w:rsid w:val="00670D67"/>
    <w:rsid w:val="00671E47"/>
    <w:rsid w:val="0067476B"/>
    <w:rsid w:val="0067630E"/>
    <w:rsid w:val="00676568"/>
    <w:rsid w:val="00676D12"/>
    <w:rsid w:val="006803D4"/>
    <w:rsid w:val="00681218"/>
    <w:rsid w:val="006817BD"/>
    <w:rsid w:val="00681AF0"/>
    <w:rsid w:val="00683B99"/>
    <w:rsid w:val="00684445"/>
    <w:rsid w:val="0069003A"/>
    <w:rsid w:val="00690049"/>
    <w:rsid w:val="006907A3"/>
    <w:rsid w:val="0069085C"/>
    <w:rsid w:val="0069139B"/>
    <w:rsid w:val="00694C7B"/>
    <w:rsid w:val="0069506F"/>
    <w:rsid w:val="00697852"/>
    <w:rsid w:val="006A06B9"/>
    <w:rsid w:val="006A0E10"/>
    <w:rsid w:val="006A3282"/>
    <w:rsid w:val="006A4751"/>
    <w:rsid w:val="006A58DA"/>
    <w:rsid w:val="006B0FBD"/>
    <w:rsid w:val="006B1577"/>
    <w:rsid w:val="006B3266"/>
    <w:rsid w:val="006B48F3"/>
    <w:rsid w:val="006B5DE0"/>
    <w:rsid w:val="006C01CB"/>
    <w:rsid w:val="006C2443"/>
    <w:rsid w:val="006C3384"/>
    <w:rsid w:val="006C3EE9"/>
    <w:rsid w:val="006C6AE2"/>
    <w:rsid w:val="006C7889"/>
    <w:rsid w:val="006D1931"/>
    <w:rsid w:val="006D3B13"/>
    <w:rsid w:val="006D52CE"/>
    <w:rsid w:val="006D6A56"/>
    <w:rsid w:val="006E08D0"/>
    <w:rsid w:val="006E29AD"/>
    <w:rsid w:val="006E49AF"/>
    <w:rsid w:val="006E7764"/>
    <w:rsid w:val="006F202C"/>
    <w:rsid w:val="006F2C1C"/>
    <w:rsid w:val="006F31C3"/>
    <w:rsid w:val="006F62D8"/>
    <w:rsid w:val="006F6FA9"/>
    <w:rsid w:val="00700D48"/>
    <w:rsid w:val="00701185"/>
    <w:rsid w:val="00701463"/>
    <w:rsid w:val="007035A2"/>
    <w:rsid w:val="00707225"/>
    <w:rsid w:val="00707BFE"/>
    <w:rsid w:val="007103B9"/>
    <w:rsid w:val="00724B76"/>
    <w:rsid w:val="007264BD"/>
    <w:rsid w:val="00730B62"/>
    <w:rsid w:val="00732A84"/>
    <w:rsid w:val="00733EF0"/>
    <w:rsid w:val="00734C1A"/>
    <w:rsid w:val="007354E8"/>
    <w:rsid w:val="00740E7C"/>
    <w:rsid w:val="00741701"/>
    <w:rsid w:val="00742084"/>
    <w:rsid w:val="00744D47"/>
    <w:rsid w:val="00745B28"/>
    <w:rsid w:val="00746C6E"/>
    <w:rsid w:val="007529A2"/>
    <w:rsid w:val="0075501C"/>
    <w:rsid w:val="00755A8B"/>
    <w:rsid w:val="0076546F"/>
    <w:rsid w:val="00766ACA"/>
    <w:rsid w:val="00767126"/>
    <w:rsid w:val="0077639B"/>
    <w:rsid w:val="0077653C"/>
    <w:rsid w:val="0078034F"/>
    <w:rsid w:val="00780D6D"/>
    <w:rsid w:val="00784470"/>
    <w:rsid w:val="007870B1"/>
    <w:rsid w:val="0079237E"/>
    <w:rsid w:val="007943FF"/>
    <w:rsid w:val="00794C3C"/>
    <w:rsid w:val="007A307D"/>
    <w:rsid w:val="007A601F"/>
    <w:rsid w:val="007A6968"/>
    <w:rsid w:val="007A7263"/>
    <w:rsid w:val="007B19D5"/>
    <w:rsid w:val="007B5A9B"/>
    <w:rsid w:val="007C2336"/>
    <w:rsid w:val="007C26BB"/>
    <w:rsid w:val="007C5C51"/>
    <w:rsid w:val="007C730D"/>
    <w:rsid w:val="007C779C"/>
    <w:rsid w:val="007D23BE"/>
    <w:rsid w:val="007D5A43"/>
    <w:rsid w:val="007D60F8"/>
    <w:rsid w:val="007E04A5"/>
    <w:rsid w:val="007E0C4D"/>
    <w:rsid w:val="007E36A5"/>
    <w:rsid w:val="007E52EE"/>
    <w:rsid w:val="007E55E9"/>
    <w:rsid w:val="007E73C5"/>
    <w:rsid w:val="007F2269"/>
    <w:rsid w:val="007F35ED"/>
    <w:rsid w:val="008010E3"/>
    <w:rsid w:val="0080119D"/>
    <w:rsid w:val="00804E8E"/>
    <w:rsid w:val="008061FB"/>
    <w:rsid w:val="00811215"/>
    <w:rsid w:val="00811649"/>
    <w:rsid w:val="00811A76"/>
    <w:rsid w:val="00812A4C"/>
    <w:rsid w:val="00814591"/>
    <w:rsid w:val="0081581A"/>
    <w:rsid w:val="008206C4"/>
    <w:rsid w:val="00821543"/>
    <w:rsid w:val="008241FD"/>
    <w:rsid w:val="0082574B"/>
    <w:rsid w:val="00826A9D"/>
    <w:rsid w:val="0083257F"/>
    <w:rsid w:val="00833D73"/>
    <w:rsid w:val="00834B4C"/>
    <w:rsid w:val="00836BB5"/>
    <w:rsid w:val="0083723C"/>
    <w:rsid w:val="008421D6"/>
    <w:rsid w:val="0084328F"/>
    <w:rsid w:val="00843B6B"/>
    <w:rsid w:val="00843BDA"/>
    <w:rsid w:val="0084437F"/>
    <w:rsid w:val="008446C4"/>
    <w:rsid w:val="00846D32"/>
    <w:rsid w:val="00847582"/>
    <w:rsid w:val="00854F0B"/>
    <w:rsid w:val="00860952"/>
    <w:rsid w:val="0086317B"/>
    <w:rsid w:val="00864A92"/>
    <w:rsid w:val="008673CD"/>
    <w:rsid w:val="008711FD"/>
    <w:rsid w:val="008728D6"/>
    <w:rsid w:val="00873A2E"/>
    <w:rsid w:val="00881BF0"/>
    <w:rsid w:val="00883566"/>
    <w:rsid w:val="008848B3"/>
    <w:rsid w:val="008859F2"/>
    <w:rsid w:val="00892171"/>
    <w:rsid w:val="00896CF3"/>
    <w:rsid w:val="00897DCF"/>
    <w:rsid w:val="008A00F1"/>
    <w:rsid w:val="008A1D82"/>
    <w:rsid w:val="008A25FA"/>
    <w:rsid w:val="008A5576"/>
    <w:rsid w:val="008A794B"/>
    <w:rsid w:val="008B165A"/>
    <w:rsid w:val="008B6D38"/>
    <w:rsid w:val="008B77CF"/>
    <w:rsid w:val="008B7F24"/>
    <w:rsid w:val="008C145D"/>
    <w:rsid w:val="008C24B6"/>
    <w:rsid w:val="008C48B0"/>
    <w:rsid w:val="008C4D56"/>
    <w:rsid w:val="008C58F4"/>
    <w:rsid w:val="008C7378"/>
    <w:rsid w:val="008C7B67"/>
    <w:rsid w:val="008D32BC"/>
    <w:rsid w:val="008D35E6"/>
    <w:rsid w:val="008D4DC4"/>
    <w:rsid w:val="008D64F8"/>
    <w:rsid w:val="008D7F00"/>
    <w:rsid w:val="008E42D5"/>
    <w:rsid w:val="008E452E"/>
    <w:rsid w:val="008E68A4"/>
    <w:rsid w:val="008F0205"/>
    <w:rsid w:val="008F0ED3"/>
    <w:rsid w:val="008F1A3B"/>
    <w:rsid w:val="008F2D0E"/>
    <w:rsid w:val="008F3128"/>
    <w:rsid w:val="008F416A"/>
    <w:rsid w:val="008F511B"/>
    <w:rsid w:val="008F540E"/>
    <w:rsid w:val="00900961"/>
    <w:rsid w:val="00906B86"/>
    <w:rsid w:val="009113EB"/>
    <w:rsid w:val="00911960"/>
    <w:rsid w:val="0091357B"/>
    <w:rsid w:val="00921445"/>
    <w:rsid w:val="009232C6"/>
    <w:rsid w:val="0092591A"/>
    <w:rsid w:val="009268E4"/>
    <w:rsid w:val="00927994"/>
    <w:rsid w:val="00927F6D"/>
    <w:rsid w:val="009302E3"/>
    <w:rsid w:val="00931B22"/>
    <w:rsid w:val="00933D98"/>
    <w:rsid w:val="00933E0D"/>
    <w:rsid w:val="00935253"/>
    <w:rsid w:val="00942465"/>
    <w:rsid w:val="00942DDA"/>
    <w:rsid w:val="0094413E"/>
    <w:rsid w:val="00945E91"/>
    <w:rsid w:val="00946E95"/>
    <w:rsid w:val="00950E84"/>
    <w:rsid w:val="0095153D"/>
    <w:rsid w:val="00954FF7"/>
    <w:rsid w:val="009559F9"/>
    <w:rsid w:val="00956936"/>
    <w:rsid w:val="00962016"/>
    <w:rsid w:val="009622EA"/>
    <w:rsid w:val="00963AD2"/>
    <w:rsid w:val="009649FB"/>
    <w:rsid w:val="00965E05"/>
    <w:rsid w:val="009676AD"/>
    <w:rsid w:val="00967ABF"/>
    <w:rsid w:val="009761B3"/>
    <w:rsid w:val="0097689D"/>
    <w:rsid w:val="0097691E"/>
    <w:rsid w:val="00977F78"/>
    <w:rsid w:val="009807C6"/>
    <w:rsid w:val="00983CE5"/>
    <w:rsid w:val="00983D0F"/>
    <w:rsid w:val="009845B2"/>
    <w:rsid w:val="00987BFC"/>
    <w:rsid w:val="00994987"/>
    <w:rsid w:val="00994B5D"/>
    <w:rsid w:val="0099593A"/>
    <w:rsid w:val="00995E05"/>
    <w:rsid w:val="00996732"/>
    <w:rsid w:val="009A20DE"/>
    <w:rsid w:val="009A3B8C"/>
    <w:rsid w:val="009A45AE"/>
    <w:rsid w:val="009B060B"/>
    <w:rsid w:val="009B1C8B"/>
    <w:rsid w:val="009B22AC"/>
    <w:rsid w:val="009B653F"/>
    <w:rsid w:val="009C0798"/>
    <w:rsid w:val="009C3366"/>
    <w:rsid w:val="009C42AB"/>
    <w:rsid w:val="009C55B3"/>
    <w:rsid w:val="009D0339"/>
    <w:rsid w:val="009D21ED"/>
    <w:rsid w:val="009D27AB"/>
    <w:rsid w:val="009D3FAA"/>
    <w:rsid w:val="009D49E0"/>
    <w:rsid w:val="009D6B6B"/>
    <w:rsid w:val="009E36A7"/>
    <w:rsid w:val="009E3D4A"/>
    <w:rsid w:val="009E49C6"/>
    <w:rsid w:val="009E4C1A"/>
    <w:rsid w:val="009E4EC5"/>
    <w:rsid w:val="009E5D01"/>
    <w:rsid w:val="009E7BD0"/>
    <w:rsid w:val="009F01A3"/>
    <w:rsid w:val="009F041F"/>
    <w:rsid w:val="009F1AEA"/>
    <w:rsid w:val="009F361F"/>
    <w:rsid w:val="009F6A0B"/>
    <w:rsid w:val="009F7259"/>
    <w:rsid w:val="00A02A25"/>
    <w:rsid w:val="00A04ACB"/>
    <w:rsid w:val="00A06042"/>
    <w:rsid w:val="00A06732"/>
    <w:rsid w:val="00A07A4C"/>
    <w:rsid w:val="00A10109"/>
    <w:rsid w:val="00A13305"/>
    <w:rsid w:val="00A149B1"/>
    <w:rsid w:val="00A16A59"/>
    <w:rsid w:val="00A16C1B"/>
    <w:rsid w:val="00A223FD"/>
    <w:rsid w:val="00A2357B"/>
    <w:rsid w:val="00A25745"/>
    <w:rsid w:val="00A25D3A"/>
    <w:rsid w:val="00A26F70"/>
    <w:rsid w:val="00A3226E"/>
    <w:rsid w:val="00A34D3D"/>
    <w:rsid w:val="00A35387"/>
    <w:rsid w:val="00A3748A"/>
    <w:rsid w:val="00A45FC7"/>
    <w:rsid w:val="00A46AFA"/>
    <w:rsid w:val="00A52F33"/>
    <w:rsid w:val="00A538E4"/>
    <w:rsid w:val="00A556FE"/>
    <w:rsid w:val="00A56D4E"/>
    <w:rsid w:val="00A643D6"/>
    <w:rsid w:val="00A651AB"/>
    <w:rsid w:val="00A65D7A"/>
    <w:rsid w:val="00A66F14"/>
    <w:rsid w:val="00A711FC"/>
    <w:rsid w:val="00A728FA"/>
    <w:rsid w:val="00A72E3D"/>
    <w:rsid w:val="00A733C9"/>
    <w:rsid w:val="00A76038"/>
    <w:rsid w:val="00A8068E"/>
    <w:rsid w:val="00A810CA"/>
    <w:rsid w:val="00A81B00"/>
    <w:rsid w:val="00A837E9"/>
    <w:rsid w:val="00A864E1"/>
    <w:rsid w:val="00A87833"/>
    <w:rsid w:val="00A907A3"/>
    <w:rsid w:val="00A929AE"/>
    <w:rsid w:val="00A939A5"/>
    <w:rsid w:val="00A93AE5"/>
    <w:rsid w:val="00A950D0"/>
    <w:rsid w:val="00AA00F1"/>
    <w:rsid w:val="00AA2309"/>
    <w:rsid w:val="00AA2D55"/>
    <w:rsid w:val="00AA39E1"/>
    <w:rsid w:val="00AA4B95"/>
    <w:rsid w:val="00AA5635"/>
    <w:rsid w:val="00AB42FC"/>
    <w:rsid w:val="00AB44E1"/>
    <w:rsid w:val="00AC0D29"/>
    <w:rsid w:val="00AC271B"/>
    <w:rsid w:val="00AC4924"/>
    <w:rsid w:val="00AC4B5D"/>
    <w:rsid w:val="00AC4C89"/>
    <w:rsid w:val="00AC5D35"/>
    <w:rsid w:val="00AC6115"/>
    <w:rsid w:val="00AC6375"/>
    <w:rsid w:val="00AC6442"/>
    <w:rsid w:val="00AC781A"/>
    <w:rsid w:val="00AC7E3D"/>
    <w:rsid w:val="00AD32B5"/>
    <w:rsid w:val="00AD656B"/>
    <w:rsid w:val="00AD70A4"/>
    <w:rsid w:val="00AD70FC"/>
    <w:rsid w:val="00AE0D6C"/>
    <w:rsid w:val="00AE4071"/>
    <w:rsid w:val="00AE413C"/>
    <w:rsid w:val="00AE47F7"/>
    <w:rsid w:val="00AE4F71"/>
    <w:rsid w:val="00AE6615"/>
    <w:rsid w:val="00AE6E73"/>
    <w:rsid w:val="00AE7916"/>
    <w:rsid w:val="00AF1EF7"/>
    <w:rsid w:val="00AF43B7"/>
    <w:rsid w:val="00AF4B7E"/>
    <w:rsid w:val="00AF5A54"/>
    <w:rsid w:val="00AF6031"/>
    <w:rsid w:val="00B006C7"/>
    <w:rsid w:val="00B0126E"/>
    <w:rsid w:val="00B038A2"/>
    <w:rsid w:val="00B04F4A"/>
    <w:rsid w:val="00B056A4"/>
    <w:rsid w:val="00B063F3"/>
    <w:rsid w:val="00B06898"/>
    <w:rsid w:val="00B12262"/>
    <w:rsid w:val="00B14C03"/>
    <w:rsid w:val="00B2299F"/>
    <w:rsid w:val="00B23006"/>
    <w:rsid w:val="00B267E8"/>
    <w:rsid w:val="00B26D64"/>
    <w:rsid w:val="00B3039C"/>
    <w:rsid w:val="00B34A4E"/>
    <w:rsid w:val="00B36DED"/>
    <w:rsid w:val="00B44128"/>
    <w:rsid w:val="00B4567D"/>
    <w:rsid w:val="00B45696"/>
    <w:rsid w:val="00B46240"/>
    <w:rsid w:val="00B46293"/>
    <w:rsid w:val="00B50393"/>
    <w:rsid w:val="00B50646"/>
    <w:rsid w:val="00B51ADC"/>
    <w:rsid w:val="00B51E10"/>
    <w:rsid w:val="00B53682"/>
    <w:rsid w:val="00B551F8"/>
    <w:rsid w:val="00B56376"/>
    <w:rsid w:val="00B56D3F"/>
    <w:rsid w:val="00B57B8D"/>
    <w:rsid w:val="00B617D5"/>
    <w:rsid w:val="00B61B6E"/>
    <w:rsid w:val="00B62CDF"/>
    <w:rsid w:val="00B64D0D"/>
    <w:rsid w:val="00B67818"/>
    <w:rsid w:val="00B7196A"/>
    <w:rsid w:val="00B7207D"/>
    <w:rsid w:val="00B76C60"/>
    <w:rsid w:val="00B76C66"/>
    <w:rsid w:val="00B80A38"/>
    <w:rsid w:val="00B8219C"/>
    <w:rsid w:val="00B87696"/>
    <w:rsid w:val="00B931DD"/>
    <w:rsid w:val="00B939C7"/>
    <w:rsid w:val="00B9429D"/>
    <w:rsid w:val="00B95B18"/>
    <w:rsid w:val="00B96D3E"/>
    <w:rsid w:val="00B97DDC"/>
    <w:rsid w:val="00BA08EF"/>
    <w:rsid w:val="00BA1542"/>
    <w:rsid w:val="00BA1635"/>
    <w:rsid w:val="00BA1FB2"/>
    <w:rsid w:val="00BA4695"/>
    <w:rsid w:val="00BA5816"/>
    <w:rsid w:val="00BA5D36"/>
    <w:rsid w:val="00BA6650"/>
    <w:rsid w:val="00BA7EC9"/>
    <w:rsid w:val="00BB393E"/>
    <w:rsid w:val="00BB462E"/>
    <w:rsid w:val="00BB596C"/>
    <w:rsid w:val="00BB5B75"/>
    <w:rsid w:val="00BB5C26"/>
    <w:rsid w:val="00BB71D8"/>
    <w:rsid w:val="00BC046E"/>
    <w:rsid w:val="00BC1A58"/>
    <w:rsid w:val="00BC1ACD"/>
    <w:rsid w:val="00BC46DA"/>
    <w:rsid w:val="00BC4BBC"/>
    <w:rsid w:val="00BC5713"/>
    <w:rsid w:val="00BC79F0"/>
    <w:rsid w:val="00BD1CC7"/>
    <w:rsid w:val="00BD317C"/>
    <w:rsid w:val="00BD6E93"/>
    <w:rsid w:val="00BD7105"/>
    <w:rsid w:val="00BE1CD4"/>
    <w:rsid w:val="00BE4244"/>
    <w:rsid w:val="00BE69CC"/>
    <w:rsid w:val="00BE75DB"/>
    <w:rsid w:val="00BF1B40"/>
    <w:rsid w:val="00BF28AC"/>
    <w:rsid w:val="00BF2937"/>
    <w:rsid w:val="00BF2DF1"/>
    <w:rsid w:val="00BF52B7"/>
    <w:rsid w:val="00BF7194"/>
    <w:rsid w:val="00BF7840"/>
    <w:rsid w:val="00C020B8"/>
    <w:rsid w:val="00C05BFF"/>
    <w:rsid w:val="00C07F1F"/>
    <w:rsid w:val="00C11044"/>
    <w:rsid w:val="00C112E6"/>
    <w:rsid w:val="00C21EC5"/>
    <w:rsid w:val="00C248F3"/>
    <w:rsid w:val="00C256FA"/>
    <w:rsid w:val="00C25BD0"/>
    <w:rsid w:val="00C26AC0"/>
    <w:rsid w:val="00C26FDF"/>
    <w:rsid w:val="00C36AF2"/>
    <w:rsid w:val="00C4040B"/>
    <w:rsid w:val="00C408E6"/>
    <w:rsid w:val="00C4118B"/>
    <w:rsid w:val="00C42502"/>
    <w:rsid w:val="00C42D94"/>
    <w:rsid w:val="00C4310D"/>
    <w:rsid w:val="00C44F89"/>
    <w:rsid w:val="00C46E55"/>
    <w:rsid w:val="00C50436"/>
    <w:rsid w:val="00C53374"/>
    <w:rsid w:val="00C54724"/>
    <w:rsid w:val="00C57485"/>
    <w:rsid w:val="00C57AB2"/>
    <w:rsid w:val="00C602B9"/>
    <w:rsid w:val="00C618F3"/>
    <w:rsid w:val="00C62C4B"/>
    <w:rsid w:val="00C661FB"/>
    <w:rsid w:val="00C66522"/>
    <w:rsid w:val="00C67BC3"/>
    <w:rsid w:val="00C70014"/>
    <w:rsid w:val="00C7049B"/>
    <w:rsid w:val="00C72786"/>
    <w:rsid w:val="00C7492A"/>
    <w:rsid w:val="00C75193"/>
    <w:rsid w:val="00C77133"/>
    <w:rsid w:val="00C8419A"/>
    <w:rsid w:val="00C85724"/>
    <w:rsid w:val="00C861D0"/>
    <w:rsid w:val="00C86418"/>
    <w:rsid w:val="00C93D32"/>
    <w:rsid w:val="00C94685"/>
    <w:rsid w:val="00C95211"/>
    <w:rsid w:val="00C97579"/>
    <w:rsid w:val="00CA1819"/>
    <w:rsid w:val="00CA510E"/>
    <w:rsid w:val="00CA76BD"/>
    <w:rsid w:val="00CB0876"/>
    <w:rsid w:val="00CB1759"/>
    <w:rsid w:val="00CB299F"/>
    <w:rsid w:val="00CB4624"/>
    <w:rsid w:val="00CB6B01"/>
    <w:rsid w:val="00CB7D0C"/>
    <w:rsid w:val="00CB7EFF"/>
    <w:rsid w:val="00CC2052"/>
    <w:rsid w:val="00CC25AA"/>
    <w:rsid w:val="00CC63E4"/>
    <w:rsid w:val="00CC6A83"/>
    <w:rsid w:val="00CD18FF"/>
    <w:rsid w:val="00CD2381"/>
    <w:rsid w:val="00CD5424"/>
    <w:rsid w:val="00CE0770"/>
    <w:rsid w:val="00CE282D"/>
    <w:rsid w:val="00CE2C0C"/>
    <w:rsid w:val="00CE31EE"/>
    <w:rsid w:val="00CE3793"/>
    <w:rsid w:val="00CE59F8"/>
    <w:rsid w:val="00CE7DE7"/>
    <w:rsid w:val="00CF3C0D"/>
    <w:rsid w:val="00D00C36"/>
    <w:rsid w:val="00D05F98"/>
    <w:rsid w:val="00D06086"/>
    <w:rsid w:val="00D126D1"/>
    <w:rsid w:val="00D14189"/>
    <w:rsid w:val="00D1455B"/>
    <w:rsid w:val="00D16A29"/>
    <w:rsid w:val="00D2200E"/>
    <w:rsid w:val="00D22448"/>
    <w:rsid w:val="00D24A2D"/>
    <w:rsid w:val="00D262D2"/>
    <w:rsid w:val="00D2719A"/>
    <w:rsid w:val="00D3073A"/>
    <w:rsid w:val="00D40ED5"/>
    <w:rsid w:val="00D41C72"/>
    <w:rsid w:val="00D422E4"/>
    <w:rsid w:val="00D4411B"/>
    <w:rsid w:val="00D461AA"/>
    <w:rsid w:val="00D52165"/>
    <w:rsid w:val="00D535B8"/>
    <w:rsid w:val="00D53C8F"/>
    <w:rsid w:val="00D53C99"/>
    <w:rsid w:val="00D55085"/>
    <w:rsid w:val="00D55AA4"/>
    <w:rsid w:val="00D56A32"/>
    <w:rsid w:val="00D573B6"/>
    <w:rsid w:val="00D60973"/>
    <w:rsid w:val="00D62994"/>
    <w:rsid w:val="00D7391C"/>
    <w:rsid w:val="00D7677C"/>
    <w:rsid w:val="00D76E79"/>
    <w:rsid w:val="00D778B1"/>
    <w:rsid w:val="00D81B0D"/>
    <w:rsid w:val="00D81EB6"/>
    <w:rsid w:val="00D82668"/>
    <w:rsid w:val="00D86081"/>
    <w:rsid w:val="00D90068"/>
    <w:rsid w:val="00D9015B"/>
    <w:rsid w:val="00D9197D"/>
    <w:rsid w:val="00D91C79"/>
    <w:rsid w:val="00D93229"/>
    <w:rsid w:val="00D96DF4"/>
    <w:rsid w:val="00DA296D"/>
    <w:rsid w:val="00DA3BCE"/>
    <w:rsid w:val="00DA7407"/>
    <w:rsid w:val="00DA754F"/>
    <w:rsid w:val="00DB10AE"/>
    <w:rsid w:val="00DB14EE"/>
    <w:rsid w:val="00DB53A0"/>
    <w:rsid w:val="00DB6F67"/>
    <w:rsid w:val="00DC2A24"/>
    <w:rsid w:val="00DC30EB"/>
    <w:rsid w:val="00DC55AD"/>
    <w:rsid w:val="00DC6030"/>
    <w:rsid w:val="00DD0B95"/>
    <w:rsid w:val="00DD66D7"/>
    <w:rsid w:val="00DD6FEF"/>
    <w:rsid w:val="00DE03F8"/>
    <w:rsid w:val="00DE3CBE"/>
    <w:rsid w:val="00DE4753"/>
    <w:rsid w:val="00DE7AE1"/>
    <w:rsid w:val="00DE7B7A"/>
    <w:rsid w:val="00DF0F35"/>
    <w:rsid w:val="00DF1896"/>
    <w:rsid w:val="00DF3AAA"/>
    <w:rsid w:val="00DF3AFC"/>
    <w:rsid w:val="00DF5314"/>
    <w:rsid w:val="00DF55CF"/>
    <w:rsid w:val="00DF5829"/>
    <w:rsid w:val="00DF7B4F"/>
    <w:rsid w:val="00E005EF"/>
    <w:rsid w:val="00E00613"/>
    <w:rsid w:val="00E028B6"/>
    <w:rsid w:val="00E02C49"/>
    <w:rsid w:val="00E04E8F"/>
    <w:rsid w:val="00E07EEF"/>
    <w:rsid w:val="00E13A7A"/>
    <w:rsid w:val="00E14903"/>
    <w:rsid w:val="00E15971"/>
    <w:rsid w:val="00E15FC6"/>
    <w:rsid w:val="00E20D69"/>
    <w:rsid w:val="00E243E8"/>
    <w:rsid w:val="00E2440D"/>
    <w:rsid w:val="00E246E6"/>
    <w:rsid w:val="00E2472E"/>
    <w:rsid w:val="00E26449"/>
    <w:rsid w:val="00E26C2D"/>
    <w:rsid w:val="00E32DBE"/>
    <w:rsid w:val="00E3674C"/>
    <w:rsid w:val="00E405EF"/>
    <w:rsid w:val="00E40E4F"/>
    <w:rsid w:val="00E41D65"/>
    <w:rsid w:val="00E4445A"/>
    <w:rsid w:val="00E46346"/>
    <w:rsid w:val="00E50914"/>
    <w:rsid w:val="00E52B96"/>
    <w:rsid w:val="00E61DAA"/>
    <w:rsid w:val="00E6478B"/>
    <w:rsid w:val="00E6545D"/>
    <w:rsid w:val="00E6795A"/>
    <w:rsid w:val="00E7076F"/>
    <w:rsid w:val="00E747A1"/>
    <w:rsid w:val="00E77B63"/>
    <w:rsid w:val="00E8023E"/>
    <w:rsid w:val="00E80A7A"/>
    <w:rsid w:val="00E87A2B"/>
    <w:rsid w:val="00E87FA6"/>
    <w:rsid w:val="00E937FE"/>
    <w:rsid w:val="00E9540F"/>
    <w:rsid w:val="00E9575A"/>
    <w:rsid w:val="00E961D8"/>
    <w:rsid w:val="00EA1A14"/>
    <w:rsid w:val="00EA3489"/>
    <w:rsid w:val="00EA3A0C"/>
    <w:rsid w:val="00EA581B"/>
    <w:rsid w:val="00EB1751"/>
    <w:rsid w:val="00EB5346"/>
    <w:rsid w:val="00EB53D1"/>
    <w:rsid w:val="00EC1807"/>
    <w:rsid w:val="00ED16B5"/>
    <w:rsid w:val="00ED1CAE"/>
    <w:rsid w:val="00ED46E8"/>
    <w:rsid w:val="00ED5127"/>
    <w:rsid w:val="00ED52E4"/>
    <w:rsid w:val="00ED7FBC"/>
    <w:rsid w:val="00EE27AE"/>
    <w:rsid w:val="00EE595F"/>
    <w:rsid w:val="00EE7B43"/>
    <w:rsid w:val="00EF0757"/>
    <w:rsid w:val="00EF1AD7"/>
    <w:rsid w:val="00EF1D68"/>
    <w:rsid w:val="00EF2EB5"/>
    <w:rsid w:val="00EF42F0"/>
    <w:rsid w:val="00EF5AB2"/>
    <w:rsid w:val="00EF72BB"/>
    <w:rsid w:val="00EF7E94"/>
    <w:rsid w:val="00F004B3"/>
    <w:rsid w:val="00F01451"/>
    <w:rsid w:val="00F02E80"/>
    <w:rsid w:val="00F04120"/>
    <w:rsid w:val="00F12DA9"/>
    <w:rsid w:val="00F13EAF"/>
    <w:rsid w:val="00F14103"/>
    <w:rsid w:val="00F200C6"/>
    <w:rsid w:val="00F20497"/>
    <w:rsid w:val="00F20F03"/>
    <w:rsid w:val="00F2355A"/>
    <w:rsid w:val="00F23AAA"/>
    <w:rsid w:val="00F246DA"/>
    <w:rsid w:val="00F24C34"/>
    <w:rsid w:val="00F26817"/>
    <w:rsid w:val="00F273BA"/>
    <w:rsid w:val="00F31255"/>
    <w:rsid w:val="00F329C1"/>
    <w:rsid w:val="00F33122"/>
    <w:rsid w:val="00F36BE8"/>
    <w:rsid w:val="00F36D65"/>
    <w:rsid w:val="00F414DE"/>
    <w:rsid w:val="00F43788"/>
    <w:rsid w:val="00F45CAD"/>
    <w:rsid w:val="00F46CC3"/>
    <w:rsid w:val="00F5206B"/>
    <w:rsid w:val="00F5793D"/>
    <w:rsid w:val="00F5798D"/>
    <w:rsid w:val="00F6330B"/>
    <w:rsid w:val="00F6505B"/>
    <w:rsid w:val="00F656FC"/>
    <w:rsid w:val="00F720CD"/>
    <w:rsid w:val="00F724C1"/>
    <w:rsid w:val="00F72D28"/>
    <w:rsid w:val="00F740D3"/>
    <w:rsid w:val="00F74565"/>
    <w:rsid w:val="00F75093"/>
    <w:rsid w:val="00F75850"/>
    <w:rsid w:val="00F77D33"/>
    <w:rsid w:val="00F80BFF"/>
    <w:rsid w:val="00F83E43"/>
    <w:rsid w:val="00F84434"/>
    <w:rsid w:val="00F85823"/>
    <w:rsid w:val="00F85BBC"/>
    <w:rsid w:val="00F91CBA"/>
    <w:rsid w:val="00F91D55"/>
    <w:rsid w:val="00F9433E"/>
    <w:rsid w:val="00F972D8"/>
    <w:rsid w:val="00FA00EF"/>
    <w:rsid w:val="00FA243E"/>
    <w:rsid w:val="00FA269F"/>
    <w:rsid w:val="00FA460E"/>
    <w:rsid w:val="00FA6D81"/>
    <w:rsid w:val="00FA7395"/>
    <w:rsid w:val="00FB25A9"/>
    <w:rsid w:val="00FB7BFD"/>
    <w:rsid w:val="00FC04F0"/>
    <w:rsid w:val="00FC3D0D"/>
    <w:rsid w:val="00FC44FB"/>
    <w:rsid w:val="00FC58EA"/>
    <w:rsid w:val="00FD08C3"/>
    <w:rsid w:val="00FD42A2"/>
    <w:rsid w:val="00FD75F1"/>
    <w:rsid w:val="00FE19D0"/>
    <w:rsid w:val="00FE2490"/>
    <w:rsid w:val="00FE4E3F"/>
    <w:rsid w:val="00FF1078"/>
    <w:rsid w:val="00FF1446"/>
    <w:rsid w:val="00FF2A65"/>
    <w:rsid w:val="00FF3121"/>
    <w:rsid w:val="00FF457D"/>
    <w:rsid w:val="00FF47DC"/>
    <w:rsid w:val="00FF7A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141EC78"/>
  <w14:defaultImageDpi w14:val="330"/>
  <w15:docId w15:val="{D13CC242-B532-6D4C-B18D-B518359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EA"/>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023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B0236"/>
    <w:rPr>
      <w:rFonts w:ascii="Lucida Grande" w:hAnsi="Lucida Grande"/>
      <w:sz w:val="18"/>
      <w:szCs w:val="18"/>
    </w:rPr>
  </w:style>
  <w:style w:type="paragraph" w:styleId="Encabezado">
    <w:name w:val="header"/>
    <w:basedOn w:val="Normal"/>
    <w:link w:val="EncabezadoCar"/>
    <w:uiPriority w:val="99"/>
    <w:unhideWhenUsed/>
    <w:rsid w:val="000B0236"/>
    <w:pPr>
      <w:tabs>
        <w:tab w:val="center" w:pos="4252"/>
        <w:tab w:val="right" w:pos="8504"/>
      </w:tabs>
    </w:pPr>
  </w:style>
  <w:style w:type="character" w:customStyle="1" w:styleId="EncabezadoCar">
    <w:name w:val="Encabezado Car"/>
    <w:basedOn w:val="Fuentedeprrafopredeter"/>
    <w:link w:val="Encabezado"/>
    <w:uiPriority w:val="99"/>
    <w:rsid w:val="000B0236"/>
  </w:style>
  <w:style w:type="paragraph" w:styleId="Piedepgina">
    <w:name w:val="footer"/>
    <w:basedOn w:val="Normal"/>
    <w:link w:val="PiedepginaCar"/>
    <w:uiPriority w:val="99"/>
    <w:unhideWhenUsed/>
    <w:rsid w:val="000B0236"/>
    <w:pPr>
      <w:tabs>
        <w:tab w:val="center" w:pos="4252"/>
        <w:tab w:val="right" w:pos="8504"/>
      </w:tabs>
    </w:pPr>
  </w:style>
  <w:style w:type="character" w:customStyle="1" w:styleId="PiedepginaCar">
    <w:name w:val="Pie de página Car"/>
    <w:basedOn w:val="Fuentedeprrafopredeter"/>
    <w:link w:val="Piedepgina"/>
    <w:uiPriority w:val="99"/>
    <w:rsid w:val="000B0236"/>
  </w:style>
  <w:style w:type="paragraph" w:styleId="Prrafodelista">
    <w:name w:val="List Paragraph"/>
    <w:basedOn w:val="Normal"/>
    <w:uiPriority w:val="34"/>
    <w:qFormat/>
    <w:rsid w:val="00D14189"/>
    <w:pPr>
      <w:ind w:left="720"/>
      <w:contextualSpacing/>
    </w:pPr>
  </w:style>
  <w:style w:type="paragraph" w:styleId="Textonotapie">
    <w:name w:val="footnote text"/>
    <w:basedOn w:val="Normal"/>
    <w:link w:val="TextonotapieCar"/>
    <w:uiPriority w:val="99"/>
    <w:semiHidden/>
    <w:unhideWhenUsed/>
    <w:rsid w:val="00E6795A"/>
    <w:rPr>
      <w:sz w:val="20"/>
      <w:szCs w:val="20"/>
    </w:rPr>
  </w:style>
  <w:style w:type="character" w:customStyle="1" w:styleId="TextonotapieCar">
    <w:name w:val="Texto nota pie Car"/>
    <w:basedOn w:val="Fuentedeprrafopredeter"/>
    <w:link w:val="Textonotapie"/>
    <w:uiPriority w:val="99"/>
    <w:semiHidden/>
    <w:rsid w:val="00E6795A"/>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6795A"/>
    <w:rPr>
      <w:vertAlign w:val="superscript"/>
    </w:rPr>
  </w:style>
  <w:style w:type="character" w:styleId="Refdecomentario">
    <w:name w:val="annotation reference"/>
    <w:basedOn w:val="Fuentedeprrafopredeter"/>
    <w:uiPriority w:val="99"/>
    <w:semiHidden/>
    <w:unhideWhenUsed/>
    <w:rsid w:val="009F041F"/>
    <w:rPr>
      <w:sz w:val="16"/>
      <w:szCs w:val="16"/>
    </w:rPr>
  </w:style>
  <w:style w:type="paragraph" w:styleId="Textocomentario">
    <w:name w:val="annotation text"/>
    <w:basedOn w:val="Normal"/>
    <w:link w:val="TextocomentarioCar"/>
    <w:uiPriority w:val="99"/>
    <w:semiHidden/>
    <w:unhideWhenUsed/>
    <w:rsid w:val="009F041F"/>
    <w:rPr>
      <w:sz w:val="20"/>
      <w:szCs w:val="20"/>
    </w:rPr>
  </w:style>
  <w:style w:type="character" w:customStyle="1" w:styleId="TextocomentarioCar">
    <w:name w:val="Texto comentario Car"/>
    <w:basedOn w:val="Fuentedeprrafopredeter"/>
    <w:link w:val="Textocomentario"/>
    <w:uiPriority w:val="99"/>
    <w:semiHidden/>
    <w:rsid w:val="009F041F"/>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F041F"/>
    <w:rPr>
      <w:b/>
      <w:bCs/>
    </w:rPr>
  </w:style>
  <w:style w:type="character" w:customStyle="1" w:styleId="AsuntodelcomentarioCar">
    <w:name w:val="Asunto del comentario Car"/>
    <w:basedOn w:val="TextocomentarioCar"/>
    <w:link w:val="Asuntodelcomentario"/>
    <w:uiPriority w:val="99"/>
    <w:semiHidden/>
    <w:rsid w:val="009F041F"/>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452753">
      <w:bodyDiv w:val="1"/>
      <w:marLeft w:val="0"/>
      <w:marRight w:val="0"/>
      <w:marTop w:val="0"/>
      <w:marBottom w:val="0"/>
      <w:divBdr>
        <w:top w:val="none" w:sz="0" w:space="0" w:color="auto"/>
        <w:left w:val="none" w:sz="0" w:space="0" w:color="auto"/>
        <w:bottom w:val="none" w:sz="0" w:space="0" w:color="auto"/>
        <w:right w:val="none" w:sz="0" w:space="0" w:color="auto"/>
      </w:divBdr>
    </w:div>
    <w:div w:id="1066297154">
      <w:bodyDiv w:val="1"/>
      <w:marLeft w:val="0"/>
      <w:marRight w:val="0"/>
      <w:marTop w:val="0"/>
      <w:marBottom w:val="0"/>
      <w:divBdr>
        <w:top w:val="none" w:sz="0" w:space="0" w:color="auto"/>
        <w:left w:val="none" w:sz="0" w:space="0" w:color="auto"/>
        <w:bottom w:val="none" w:sz="0" w:space="0" w:color="auto"/>
        <w:right w:val="none" w:sz="0" w:space="0" w:color="auto"/>
      </w:divBdr>
    </w:div>
    <w:div w:id="1643267316">
      <w:bodyDiv w:val="1"/>
      <w:marLeft w:val="0"/>
      <w:marRight w:val="0"/>
      <w:marTop w:val="0"/>
      <w:marBottom w:val="0"/>
      <w:divBdr>
        <w:top w:val="none" w:sz="0" w:space="0" w:color="auto"/>
        <w:left w:val="none" w:sz="0" w:space="0" w:color="auto"/>
        <w:bottom w:val="none" w:sz="0" w:space="0" w:color="auto"/>
        <w:right w:val="none" w:sz="0" w:space="0" w:color="auto"/>
      </w:divBdr>
    </w:div>
    <w:div w:id="1666589433">
      <w:bodyDiv w:val="1"/>
      <w:marLeft w:val="0"/>
      <w:marRight w:val="0"/>
      <w:marTop w:val="0"/>
      <w:marBottom w:val="0"/>
      <w:divBdr>
        <w:top w:val="none" w:sz="0" w:space="0" w:color="auto"/>
        <w:left w:val="none" w:sz="0" w:space="0" w:color="auto"/>
        <w:bottom w:val="none" w:sz="0" w:space="0" w:color="auto"/>
        <w:right w:val="none" w:sz="0" w:space="0" w:color="auto"/>
      </w:divBdr>
    </w:div>
    <w:div w:id="1894848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8F887-B49D-4489-A583-585B7923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1438</Words>
  <Characters>7913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INAIP</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Difusion y Vinculación</dc:creator>
  <cp:lastModifiedBy>Dirección de Asuntos Jurídicos  y Plenarios</cp:lastModifiedBy>
  <cp:revision>23</cp:revision>
  <cp:lastPrinted>2023-05-11T16:07:00Z</cp:lastPrinted>
  <dcterms:created xsi:type="dcterms:W3CDTF">2023-04-24T21:46:00Z</dcterms:created>
  <dcterms:modified xsi:type="dcterms:W3CDTF">2023-05-15T19:04:00Z</dcterms:modified>
</cp:coreProperties>
</file>