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3187" w14:textId="0C6C36FB" w:rsidR="00A35387" w:rsidRPr="006D12E3" w:rsidRDefault="00A35387" w:rsidP="009761B3">
      <w:pPr>
        <w:jc w:val="both"/>
        <w:rPr>
          <w:rFonts w:ascii="Calibri Light" w:hAnsi="Calibri Light" w:cs="Calibri Light"/>
          <w:b/>
        </w:rPr>
      </w:pPr>
      <w:r w:rsidRPr="006D12E3">
        <w:rPr>
          <w:rFonts w:ascii="Calibri Light" w:eastAsia="Arial" w:hAnsi="Calibri Light" w:cs="Calibri Light"/>
          <w:b/>
        </w:rPr>
        <w:t xml:space="preserve">ACUERDO DEL PLENO A </w:t>
      </w:r>
      <w:r w:rsidR="00F51816" w:rsidRPr="006D12E3">
        <w:rPr>
          <w:rFonts w:ascii="Calibri Light" w:eastAsia="Arial" w:hAnsi="Calibri Light" w:cs="Calibri Light"/>
          <w:b/>
        </w:rPr>
        <w:t>TRAVÉS DEL CUAL SE DESIGNA A LAS PERSONAS RESPONSABLES DE LOS ARCHIVOS DE CONCENTRACIÓN E HISTÓRICO.</w:t>
      </w:r>
    </w:p>
    <w:p w14:paraId="0CBAC676" w14:textId="61E14BEF" w:rsidR="00A35387" w:rsidRPr="006D12E3" w:rsidRDefault="00A35387" w:rsidP="009761B3">
      <w:pPr>
        <w:jc w:val="center"/>
        <w:rPr>
          <w:rFonts w:ascii="Calibri Light" w:hAnsi="Calibri Light" w:cs="Calibri Light"/>
          <w:b/>
        </w:rPr>
      </w:pPr>
    </w:p>
    <w:p w14:paraId="6C1B1E9E" w14:textId="59862D06" w:rsidR="00BA5D36" w:rsidRDefault="00B75FEE" w:rsidP="00AC4B5D">
      <w:pPr>
        <w:jc w:val="both"/>
        <w:rPr>
          <w:rFonts w:ascii="Calibri Light" w:eastAsia="Arial" w:hAnsi="Calibri Light" w:cs="Calibri Light"/>
        </w:rPr>
      </w:pPr>
      <w:r w:rsidRPr="00B75FEE">
        <w:rPr>
          <w:rFonts w:ascii="Calibri Light" w:eastAsia="Arial" w:hAnsi="Calibri Light" w:cs="Calibri Light"/>
        </w:rPr>
        <w:t xml:space="preserve">En la ciudad de Mérida, Yucatán, a los </w:t>
      </w:r>
      <w:r w:rsidR="002E2C20">
        <w:rPr>
          <w:rFonts w:ascii="Calibri Light" w:eastAsia="Arial" w:hAnsi="Calibri Light" w:cs="Calibri Light"/>
        </w:rPr>
        <w:t>veintitrés</w:t>
      </w:r>
      <w:r w:rsidRPr="00B75FEE">
        <w:rPr>
          <w:rFonts w:ascii="Calibri Light" w:eastAsia="Arial" w:hAnsi="Calibri Light" w:cs="Calibri Light"/>
        </w:rPr>
        <w:t xml:space="preserve"> días del mes de octubre del año dos mil veintitrés,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175BD42C" w14:textId="77777777" w:rsidR="00B75FEE" w:rsidRPr="006D12E3" w:rsidRDefault="00B75FEE" w:rsidP="00AC4B5D">
      <w:pPr>
        <w:jc w:val="both"/>
        <w:rPr>
          <w:rFonts w:ascii="Calibri Light" w:eastAsia="Arial" w:hAnsi="Calibri Light" w:cs="Calibri Light"/>
        </w:rPr>
      </w:pPr>
    </w:p>
    <w:p w14:paraId="24778AE1" w14:textId="5CA9CF5D" w:rsidR="00A35387" w:rsidRPr="006D12E3" w:rsidRDefault="00A35387" w:rsidP="009761B3">
      <w:pPr>
        <w:jc w:val="center"/>
        <w:rPr>
          <w:rFonts w:ascii="Calibri Light" w:hAnsi="Calibri Light" w:cs="Calibri Light"/>
          <w:b/>
        </w:rPr>
      </w:pPr>
      <w:r w:rsidRPr="006D12E3">
        <w:rPr>
          <w:rFonts w:ascii="Calibri Light" w:hAnsi="Calibri Light" w:cs="Calibri Light"/>
          <w:b/>
        </w:rPr>
        <w:t>ANTECEDENTES</w:t>
      </w:r>
    </w:p>
    <w:p w14:paraId="79851054" w14:textId="77777777" w:rsidR="00BA5D36" w:rsidRPr="006D12E3" w:rsidRDefault="00BA5D36" w:rsidP="009761B3">
      <w:pPr>
        <w:jc w:val="center"/>
        <w:rPr>
          <w:rFonts w:ascii="Calibri Light" w:hAnsi="Calibri Light" w:cs="Calibri Light"/>
          <w:b/>
        </w:rPr>
      </w:pPr>
    </w:p>
    <w:p w14:paraId="39EFCD5E" w14:textId="262F6BA2" w:rsidR="00A35387" w:rsidRPr="006D12E3" w:rsidRDefault="00BA5D36" w:rsidP="009761B3">
      <w:pPr>
        <w:jc w:val="both"/>
        <w:rPr>
          <w:rFonts w:ascii="Calibri Light" w:eastAsia="Arial" w:hAnsi="Calibri Light" w:cs="Calibri Light"/>
        </w:rPr>
      </w:pPr>
      <w:r w:rsidRPr="006D12E3">
        <w:rPr>
          <w:rFonts w:ascii="Calibri Light" w:hAnsi="Calibri Light" w:cs="Calibri Light"/>
          <w:b/>
        </w:rPr>
        <w:t>PRIMERO.-</w:t>
      </w:r>
      <w:r w:rsidRPr="006D12E3">
        <w:rPr>
          <w:rFonts w:ascii="Calibri Light" w:hAnsi="Calibri Light" w:cs="Calibri Light"/>
        </w:rPr>
        <w:t xml:space="preserve"> </w:t>
      </w:r>
      <w:r w:rsidR="00502947" w:rsidRPr="006D12E3">
        <w:rPr>
          <w:rFonts w:ascii="Calibri Light" w:eastAsia="Arial" w:hAnsi="Calibri Light" w:cs="Calibri Light"/>
        </w:rPr>
        <w:t xml:space="preserve">En fecha 15 de junio de 2018, se publicó en el Diario Oficial de la Federación, la Ley general de Archivos, la cual impone a los sujetos obligados, entre ellos el Inaip Yucatán, la obligación de </w:t>
      </w:r>
      <w:r w:rsidR="00C05966" w:rsidRPr="006D12E3">
        <w:rPr>
          <w:rFonts w:ascii="Calibri Light" w:eastAsia="Arial" w:hAnsi="Calibri Light" w:cs="Calibri Light"/>
        </w:rPr>
        <w:t>integrar</w:t>
      </w:r>
      <w:r w:rsidR="00502947" w:rsidRPr="006D12E3">
        <w:rPr>
          <w:rFonts w:ascii="Calibri Light" w:eastAsia="Arial" w:hAnsi="Calibri Light" w:cs="Calibri Light"/>
        </w:rPr>
        <w:t xml:space="preserve"> el Sistema Institucional de Archivos, el cual es el conjunto de registros, procesos, procedimientos, criterios, estructuras, herramientas y funciones que desarrolla cada sujeto obligado y sustenta la actividad archivística, de acuerdo con los procesos de gestión documental.</w:t>
      </w:r>
    </w:p>
    <w:p w14:paraId="24BC0675" w14:textId="77777777" w:rsidR="00BA5D36" w:rsidRPr="006D12E3" w:rsidRDefault="00BA5D36" w:rsidP="009761B3">
      <w:pPr>
        <w:jc w:val="both"/>
        <w:rPr>
          <w:rFonts w:ascii="Calibri Light" w:eastAsia="Arial" w:hAnsi="Calibri Light" w:cs="Calibri Light"/>
        </w:rPr>
      </w:pPr>
    </w:p>
    <w:p w14:paraId="1FE42636" w14:textId="2DC8D81E" w:rsidR="0062595B" w:rsidRPr="006D12E3" w:rsidRDefault="00BA5D36" w:rsidP="009761B3">
      <w:pPr>
        <w:jc w:val="both"/>
        <w:rPr>
          <w:rFonts w:ascii="Calibri Light" w:eastAsia="Arial" w:hAnsi="Calibri Light" w:cs="Calibri Light"/>
        </w:rPr>
      </w:pPr>
      <w:r w:rsidRPr="006D12E3">
        <w:rPr>
          <w:rFonts w:ascii="Calibri Light" w:eastAsia="Arial" w:hAnsi="Calibri Light" w:cs="Calibri Light"/>
          <w:b/>
          <w:bCs/>
        </w:rPr>
        <w:t xml:space="preserve">SEGUNDO.- </w:t>
      </w:r>
      <w:r w:rsidR="005E6BEF" w:rsidRPr="006D12E3">
        <w:rPr>
          <w:rFonts w:ascii="Calibri Light" w:eastAsia="Arial" w:hAnsi="Calibri Light" w:cs="Calibri Light"/>
        </w:rPr>
        <w:t>Que, mediante Decreto 248/2020 por el que se emite la Ley de Archivos del Estado de Yucatán, publicado en el Diario Oficial del Estado de Yucatán en fecha 24 de junio de 2020, se estableció</w:t>
      </w:r>
      <w:r w:rsidR="00C05966" w:rsidRPr="006D12E3">
        <w:rPr>
          <w:rFonts w:ascii="Calibri Light" w:eastAsia="Arial" w:hAnsi="Calibri Light" w:cs="Calibri Light"/>
        </w:rPr>
        <w:t xml:space="preserve"> </w:t>
      </w:r>
      <w:r w:rsidR="005E6BEF" w:rsidRPr="006D12E3">
        <w:rPr>
          <w:rFonts w:ascii="Calibri Light" w:eastAsia="Arial" w:hAnsi="Calibri Light" w:cs="Calibri Light"/>
        </w:rPr>
        <w:t xml:space="preserve">la obligación </w:t>
      </w:r>
      <w:r w:rsidR="00B50646" w:rsidRPr="006D12E3">
        <w:rPr>
          <w:rFonts w:ascii="Calibri Light" w:eastAsia="Arial" w:hAnsi="Calibri Light" w:cs="Calibri Light"/>
        </w:rPr>
        <w:t xml:space="preserve">de los sujetos obligados, de </w:t>
      </w:r>
      <w:r w:rsidR="00C05966" w:rsidRPr="006D12E3">
        <w:rPr>
          <w:rFonts w:ascii="Calibri Light" w:eastAsia="Arial" w:hAnsi="Calibri Light" w:cs="Calibri Light"/>
        </w:rPr>
        <w:t>instalar el Sistema Institucional de Archivos, el cual es el conjunto de registros, procesos, procedimientos, criterios, estructuras, herramientas y funciones que desarrolla cada sujeto obligado y sustenta la actividad archivística, de acuerdo con los procesos de gestión documental.</w:t>
      </w:r>
    </w:p>
    <w:p w14:paraId="4C3C7E43" w14:textId="77777777" w:rsidR="00BA5D36" w:rsidRPr="006D12E3" w:rsidRDefault="00BA5D36" w:rsidP="009761B3">
      <w:pPr>
        <w:jc w:val="both"/>
        <w:rPr>
          <w:rFonts w:ascii="Calibri Light" w:eastAsia="Arial" w:hAnsi="Calibri Light" w:cs="Calibri Light"/>
        </w:rPr>
      </w:pPr>
    </w:p>
    <w:p w14:paraId="02893A30" w14:textId="77777777" w:rsidR="00A35387" w:rsidRPr="006D12E3" w:rsidRDefault="00A35387" w:rsidP="009761B3">
      <w:pPr>
        <w:jc w:val="center"/>
        <w:rPr>
          <w:rFonts w:ascii="Calibri Light" w:hAnsi="Calibri Light" w:cs="Calibri Light"/>
          <w:b/>
        </w:rPr>
      </w:pPr>
      <w:r w:rsidRPr="006D12E3">
        <w:rPr>
          <w:rFonts w:ascii="Calibri Light" w:hAnsi="Calibri Light" w:cs="Calibri Light"/>
          <w:b/>
        </w:rPr>
        <w:t>CONSIDERANDOS</w:t>
      </w:r>
    </w:p>
    <w:p w14:paraId="6589E348" w14:textId="77777777" w:rsidR="00A35387" w:rsidRPr="006D12E3" w:rsidRDefault="00A35387" w:rsidP="009761B3">
      <w:pPr>
        <w:jc w:val="both"/>
        <w:rPr>
          <w:rFonts w:ascii="Calibri Light" w:eastAsia="Arial" w:hAnsi="Calibri Light" w:cs="Calibri Light"/>
          <w:b/>
        </w:rPr>
      </w:pPr>
    </w:p>
    <w:p w14:paraId="75E12290" w14:textId="676DC6D6" w:rsidR="00A35387" w:rsidRPr="006D12E3" w:rsidRDefault="00BA5D36" w:rsidP="009761B3">
      <w:pPr>
        <w:jc w:val="both"/>
        <w:rPr>
          <w:rFonts w:ascii="Calibri Light" w:eastAsia="Arial" w:hAnsi="Calibri Light" w:cs="Calibri Light"/>
        </w:rPr>
      </w:pPr>
      <w:r w:rsidRPr="006D12E3">
        <w:rPr>
          <w:rFonts w:ascii="Calibri Light" w:eastAsia="Arial" w:hAnsi="Calibri Light" w:cs="Calibri Light"/>
          <w:b/>
        </w:rPr>
        <w:t xml:space="preserve">PRIMERO.- </w:t>
      </w:r>
      <w:r w:rsidR="00A35387" w:rsidRPr="006D12E3">
        <w:rPr>
          <w:rFonts w:ascii="Calibri Light" w:eastAsia="Arial" w:hAnsi="Calibri Light" w:cs="Calibri Light"/>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de lo dispuesto en la Constitución Política del Estado de Yucatán, la Ley general, la Ley estatal de la materia y demás disposiciones normativas aplicables.</w:t>
      </w:r>
    </w:p>
    <w:p w14:paraId="3D407DCB" w14:textId="77777777" w:rsidR="00BA5D36" w:rsidRPr="006D12E3" w:rsidRDefault="00BA5D36" w:rsidP="009761B3">
      <w:pPr>
        <w:jc w:val="both"/>
        <w:rPr>
          <w:rFonts w:ascii="Calibri Light" w:eastAsia="Arial" w:hAnsi="Calibri Light" w:cs="Calibri Light"/>
        </w:rPr>
      </w:pPr>
    </w:p>
    <w:p w14:paraId="291A0FD3" w14:textId="6BA073E1" w:rsidR="00E731A7" w:rsidRPr="006D12E3" w:rsidRDefault="00BA5D36" w:rsidP="00E731A7">
      <w:pPr>
        <w:jc w:val="both"/>
        <w:rPr>
          <w:rFonts w:ascii="Calibri Light" w:eastAsia="Arial" w:hAnsi="Calibri Light" w:cs="Calibri Light"/>
        </w:rPr>
      </w:pPr>
      <w:r w:rsidRPr="006D12E3">
        <w:rPr>
          <w:rFonts w:ascii="Calibri Light" w:eastAsia="Arial" w:hAnsi="Calibri Light" w:cs="Calibri Light"/>
          <w:b/>
        </w:rPr>
        <w:lastRenderedPageBreak/>
        <w:t>SEGUNDO.-</w:t>
      </w:r>
      <w:r w:rsidRPr="006D12E3">
        <w:rPr>
          <w:rFonts w:ascii="Calibri Light" w:eastAsia="Arial" w:hAnsi="Calibri Light" w:cs="Calibri Light"/>
        </w:rPr>
        <w:t xml:space="preserve"> </w:t>
      </w:r>
      <w:r w:rsidR="00A35387" w:rsidRPr="006D12E3">
        <w:rPr>
          <w:rFonts w:ascii="Calibri Light" w:eastAsia="Arial" w:hAnsi="Calibri Light" w:cs="Calibri Light"/>
        </w:rPr>
        <w:t xml:space="preserve">El </w:t>
      </w:r>
      <w:r w:rsidR="00ED1CAE" w:rsidRPr="006D12E3">
        <w:rPr>
          <w:rFonts w:ascii="Calibri Light" w:eastAsia="Arial" w:hAnsi="Calibri Light" w:cs="Calibri Light"/>
        </w:rPr>
        <w:t xml:space="preserve">Pleno del Instituto Estatal de Transparencia, Acceso a la Información Pública y Protección de Datos Personales, de conformidad con lo establecido en el artículo 15 </w:t>
      </w:r>
      <w:r w:rsidR="003C4CDD" w:rsidRPr="006D12E3">
        <w:rPr>
          <w:rFonts w:ascii="Calibri Light" w:eastAsia="Arial" w:hAnsi="Calibri Light" w:cs="Calibri Light"/>
        </w:rPr>
        <w:t>fracci</w:t>
      </w:r>
      <w:r w:rsidR="005B7B51" w:rsidRPr="006D12E3">
        <w:rPr>
          <w:rFonts w:ascii="Calibri Light" w:eastAsia="Arial" w:hAnsi="Calibri Light" w:cs="Calibri Light"/>
        </w:rPr>
        <w:t>ones</w:t>
      </w:r>
      <w:r w:rsidR="003C4CDD" w:rsidRPr="006D12E3">
        <w:rPr>
          <w:rFonts w:ascii="Calibri Light" w:eastAsia="Arial" w:hAnsi="Calibri Light" w:cs="Calibri Light"/>
        </w:rPr>
        <w:t xml:space="preserve"> II</w:t>
      </w:r>
      <w:r w:rsidR="005B7B51" w:rsidRPr="006D12E3">
        <w:rPr>
          <w:rFonts w:ascii="Calibri Light" w:eastAsia="Arial" w:hAnsi="Calibri Light" w:cs="Calibri Light"/>
        </w:rPr>
        <w:t xml:space="preserve"> y III</w:t>
      </w:r>
      <w:r w:rsidR="003C4CDD" w:rsidRPr="006D12E3">
        <w:rPr>
          <w:rFonts w:ascii="Calibri Light" w:eastAsia="Arial" w:hAnsi="Calibri Light" w:cs="Calibri Light"/>
        </w:rPr>
        <w:t xml:space="preserve"> </w:t>
      </w:r>
      <w:r w:rsidR="00ED1CAE" w:rsidRPr="006D12E3">
        <w:rPr>
          <w:rFonts w:ascii="Calibri Light" w:eastAsia="Arial" w:hAnsi="Calibri Light" w:cs="Calibri Light"/>
        </w:rPr>
        <w:t xml:space="preserve">de la Ley de Transparencia y Acceso a la Información Pública del Estado de Yucatán, tiene entre sus atribuciones </w:t>
      </w:r>
      <w:r w:rsidR="003C4CDD" w:rsidRPr="006D12E3">
        <w:rPr>
          <w:rFonts w:ascii="Calibri Light" w:eastAsia="Arial" w:hAnsi="Calibri Light" w:cs="Calibri Light"/>
        </w:rPr>
        <w:t xml:space="preserve">la de </w:t>
      </w:r>
      <w:r w:rsidR="00ED1CAE" w:rsidRPr="006D12E3">
        <w:rPr>
          <w:rFonts w:ascii="Calibri Light" w:eastAsia="Arial" w:hAnsi="Calibri Light" w:cs="Calibri Light"/>
        </w:rPr>
        <w:t>aprobar el reglamento interior del instituto, así como los reglamentos, manuales de organización y demás instrumentos</w:t>
      </w:r>
      <w:r w:rsidR="003C4CDD" w:rsidRPr="006D12E3">
        <w:rPr>
          <w:rFonts w:ascii="Calibri Light" w:eastAsia="Arial" w:hAnsi="Calibri Light" w:cs="Calibri Light"/>
        </w:rPr>
        <w:t xml:space="preserve"> que regulen el funcionamiento del Instituto</w:t>
      </w:r>
      <w:r w:rsidR="005B7B51" w:rsidRPr="006D12E3">
        <w:rPr>
          <w:rFonts w:ascii="Calibri Light" w:eastAsia="Arial" w:hAnsi="Calibri Light" w:cs="Calibri Light"/>
        </w:rPr>
        <w:t>, así como aprobar la organización administrativa y nombrar y remover a las personas servidoras públicas del Inaip Yucatán.</w:t>
      </w:r>
    </w:p>
    <w:p w14:paraId="44824B7C" w14:textId="0BE282A4" w:rsidR="009F1AEA" w:rsidRPr="006D12E3" w:rsidRDefault="009F1AEA" w:rsidP="009761B3">
      <w:pPr>
        <w:jc w:val="both"/>
        <w:rPr>
          <w:rFonts w:ascii="Calibri Light" w:eastAsia="Arial" w:hAnsi="Calibri Light" w:cs="Calibri Light"/>
        </w:rPr>
      </w:pPr>
    </w:p>
    <w:p w14:paraId="52FCE923" w14:textId="29B1C833" w:rsidR="005B7B51" w:rsidRPr="006D12E3" w:rsidRDefault="005B7B51" w:rsidP="009761B3">
      <w:pPr>
        <w:jc w:val="both"/>
        <w:rPr>
          <w:rFonts w:ascii="Calibri Light" w:eastAsia="Arial" w:hAnsi="Calibri Light" w:cs="Calibri Light"/>
        </w:rPr>
      </w:pPr>
      <w:r w:rsidRPr="006D12E3">
        <w:rPr>
          <w:rFonts w:ascii="Calibri Light" w:eastAsia="Arial" w:hAnsi="Calibri Light" w:cs="Calibri Light"/>
        </w:rPr>
        <w:t>Por su parte, la Ley General de Archivos, en su artículo 21, establece que el sistema institucional de cada sujeto obligado deberá integrarse por un área coordinadora de archivos y las áreas operativas, siendo éstas: de correspondencia; archivo de trámite, archivo de concentración</w:t>
      </w:r>
      <w:r w:rsidR="00220524" w:rsidRPr="006D12E3">
        <w:rPr>
          <w:rFonts w:ascii="Calibri Light" w:eastAsia="Arial" w:hAnsi="Calibri Light" w:cs="Calibri Light"/>
        </w:rPr>
        <w:t>,</w:t>
      </w:r>
      <w:r w:rsidRPr="006D12E3">
        <w:rPr>
          <w:rFonts w:ascii="Calibri Light" w:eastAsia="Arial" w:hAnsi="Calibri Light" w:cs="Calibri Light"/>
        </w:rPr>
        <w:t xml:space="preserve"> y archivo histórico. </w:t>
      </w:r>
    </w:p>
    <w:p w14:paraId="2D1228C7" w14:textId="77777777" w:rsidR="00220524" w:rsidRPr="006D12E3" w:rsidRDefault="00220524" w:rsidP="009761B3">
      <w:pPr>
        <w:jc w:val="both"/>
        <w:rPr>
          <w:rFonts w:ascii="Calibri Light" w:eastAsia="Arial" w:hAnsi="Calibri Light" w:cs="Calibri Light"/>
        </w:rPr>
      </w:pPr>
    </w:p>
    <w:p w14:paraId="6DEFFB8B" w14:textId="0CAB66BF" w:rsidR="00220524" w:rsidRPr="006D12E3" w:rsidRDefault="00220524" w:rsidP="009761B3">
      <w:pPr>
        <w:jc w:val="both"/>
        <w:rPr>
          <w:rFonts w:ascii="Calibri Light" w:eastAsia="Arial" w:hAnsi="Calibri Light" w:cs="Calibri Light"/>
        </w:rPr>
      </w:pPr>
      <w:r w:rsidRPr="006D12E3">
        <w:rPr>
          <w:rFonts w:ascii="Calibri Light" w:eastAsia="Arial" w:hAnsi="Calibri Light" w:cs="Calibri Light"/>
        </w:rPr>
        <w:t>En razón que el Instituto Estatal de Transparencia, Acceso a la Información Pública y Protección de Datos Personales, Inaip Yucatán, ya instaló parte de su sistema institucional de archivos, toda vez que ya designó a su área coordinadora de archivos, y parte de sus áreas operativas, toda vez que ya se designaron a las y los responsables del archivo de trámite</w:t>
      </w:r>
      <w:r w:rsidR="00643828" w:rsidRPr="006D12E3">
        <w:rPr>
          <w:rFonts w:ascii="Calibri Light" w:eastAsia="Arial" w:hAnsi="Calibri Light" w:cs="Calibri Light"/>
        </w:rPr>
        <w:t>;</w:t>
      </w:r>
      <w:r w:rsidRPr="006D12E3">
        <w:rPr>
          <w:rFonts w:ascii="Calibri Light" w:eastAsia="Arial" w:hAnsi="Calibri Light" w:cs="Calibri Light"/>
        </w:rPr>
        <w:t xml:space="preserve"> resulta necesario designar a las personas responsables del archivo de concentración y del archivo histórico del Inaip Yucatán.</w:t>
      </w:r>
    </w:p>
    <w:p w14:paraId="6426F914" w14:textId="77777777" w:rsidR="00220524" w:rsidRPr="006D12E3" w:rsidRDefault="00220524" w:rsidP="009761B3">
      <w:pPr>
        <w:jc w:val="both"/>
        <w:rPr>
          <w:rFonts w:ascii="Calibri Light" w:eastAsia="Arial" w:hAnsi="Calibri Light" w:cs="Calibri Light"/>
        </w:rPr>
      </w:pPr>
    </w:p>
    <w:p w14:paraId="7E091ED7" w14:textId="30DDD785" w:rsidR="00220524" w:rsidRPr="006D12E3" w:rsidRDefault="00220524" w:rsidP="009761B3">
      <w:pPr>
        <w:jc w:val="both"/>
        <w:rPr>
          <w:rFonts w:ascii="Calibri Light" w:eastAsia="Arial" w:hAnsi="Calibri Light" w:cs="Calibri Light"/>
        </w:rPr>
      </w:pPr>
      <w:r w:rsidRPr="006D12E3">
        <w:rPr>
          <w:rFonts w:ascii="Calibri Light" w:eastAsia="Arial" w:hAnsi="Calibri Light" w:cs="Calibri Light"/>
        </w:rPr>
        <w:t xml:space="preserve">Con base a lo anterior, </w:t>
      </w:r>
      <w:r w:rsidR="003D2445" w:rsidRPr="006D12E3">
        <w:rPr>
          <w:rFonts w:ascii="Calibri Light" w:eastAsia="Arial" w:hAnsi="Calibri Light" w:cs="Calibri Light"/>
        </w:rPr>
        <w:t>se designa como responsable del archivo de concentración, a Luis Manuel Canul Poot, Auxiliar del archivo de concentración de la Dirección de Capacitación, Cultura de la Transparencia y Archivos del Inaip Yucatán; en este mismo sentido, se designa como responsable del archivo histórico, a la Mtra. Sandra Yazmín Romero Herrera, Coordinadora de Archivos y del Centro de Formación en Transparencia, Acceso a la Información y Archivos Públicos de la Dirección de Capacitación, Cultura de la Transparencia y Archivos del Inaip Yucatán</w:t>
      </w:r>
      <w:r w:rsidR="00643828" w:rsidRPr="006D12E3">
        <w:rPr>
          <w:rFonts w:ascii="Calibri Light" w:eastAsia="Arial" w:hAnsi="Calibri Light" w:cs="Calibri Light"/>
        </w:rPr>
        <w:t>, en términos de lo señalado en el artículo 21 de la Ley General de Archivos, y el diverso 22 de la Ley de Archivos del Estado de Yucatán.</w:t>
      </w:r>
    </w:p>
    <w:p w14:paraId="09E55C11" w14:textId="77777777" w:rsidR="005B7B51" w:rsidRPr="006D12E3" w:rsidRDefault="005B7B51" w:rsidP="009761B3">
      <w:pPr>
        <w:jc w:val="both"/>
        <w:rPr>
          <w:rFonts w:ascii="Calibri Light" w:eastAsia="Arial" w:hAnsi="Calibri Light" w:cs="Calibri Light"/>
        </w:rPr>
      </w:pPr>
    </w:p>
    <w:p w14:paraId="33B8E9D9" w14:textId="5B5C7B46" w:rsidR="009E4EC5" w:rsidRPr="006D12E3" w:rsidRDefault="009E4EC5" w:rsidP="009761B3">
      <w:pPr>
        <w:jc w:val="both"/>
        <w:rPr>
          <w:rFonts w:ascii="Calibri Light" w:eastAsia="Arial" w:hAnsi="Calibri Light" w:cs="Calibri Light"/>
        </w:rPr>
      </w:pPr>
      <w:r w:rsidRPr="006D12E3">
        <w:rPr>
          <w:rFonts w:ascii="Calibri Light" w:eastAsia="Arial" w:hAnsi="Calibri Light" w:cs="Calibri Light"/>
        </w:rPr>
        <w:t xml:space="preserve">En tal razón, se </w:t>
      </w:r>
      <w:r w:rsidR="00BA5D36" w:rsidRPr="006D12E3">
        <w:rPr>
          <w:rFonts w:ascii="Calibri Light" w:eastAsia="Arial" w:hAnsi="Calibri Light" w:cs="Calibri Light"/>
        </w:rPr>
        <w:t>emite el siguiente</w:t>
      </w:r>
      <w:r w:rsidRPr="006D12E3">
        <w:rPr>
          <w:rFonts w:ascii="Calibri Light" w:eastAsia="Arial" w:hAnsi="Calibri Light" w:cs="Calibri Light"/>
        </w:rPr>
        <w:t>:</w:t>
      </w:r>
    </w:p>
    <w:p w14:paraId="05F220DF" w14:textId="42637394" w:rsidR="00BA5D36" w:rsidRPr="006D12E3" w:rsidRDefault="00BA5D36" w:rsidP="009761B3">
      <w:pPr>
        <w:jc w:val="both"/>
        <w:rPr>
          <w:rFonts w:ascii="Calibri Light" w:eastAsia="Arial" w:hAnsi="Calibri Light" w:cs="Calibri Light"/>
        </w:rPr>
      </w:pPr>
    </w:p>
    <w:p w14:paraId="7C55D3EC" w14:textId="5A8170B8" w:rsidR="00BA5D36" w:rsidRPr="006D12E3" w:rsidRDefault="00BA5D36" w:rsidP="00BA5D36">
      <w:pPr>
        <w:jc w:val="center"/>
        <w:rPr>
          <w:rFonts w:ascii="Calibri Light" w:eastAsia="Arial" w:hAnsi="Calibri Light" w:cs="Calibri Light"/>
          <w:b/>
          <w:lang w:val="es-MX"/>
        </w:rPr>
      </w:pPr>
      <w:r w:rsidRPr="006D12E3">
        <w:rPr>
          <w:rFonts w:ascii="Calibri Light" w:eastAsia="Arial" w:hAnsi="Calibri Light" w:cs="Calibri Light"/>
          <w:b/>
        </w:rPr>
        <w:t>ACUERDO:</w:t>
      </w:r>
    </w:p>
    <w:p w14:paraId="57F00086" w14:textId="77777777" w:rsidR="009E4EC5" w:rsidRPr="006D12E3" w:rsidRDefault="009E4EC5" w:rsidP="009761B3">
      <w:pPr>
        <w:jc w:val="both"/>
        <w:rPr>
          <w:rFonts w:ascii="Calibri Light" w:eastAsia="Arial" w:hAnsi="Calibri Light" w:cs="Calibri Light"/>
        </w:rPr>
      </w:pPr>
    </w:p>
    <w:p w14:paraId="42AD0608" w14:textId="77777777" w:rsidR="005B73BA" w:rsidRPr="006D12E3" w:rsidRDefault="005B73BA" w:rsidP="005B73BA">
      <w:pPr>
        <w:jc w:val="both"/>
        <w:rPr>
          <w:rFonts w:ascii="Calibri Light" w:eastAsia="Arial" w:hAnsi="Calibri Light" w:cs="Calibri Light"/>
        </w:rPr>
      </w:pPr>
      <w:r w:rsidRPr="006D12E3">
        <w:rPr>
          <w:rFonts w:ascii="Calibri Light" w:eastAsia="Arial" w:hAnsi="Calibri Light" w:cs="Calibri Light"/>
          <w:b/>
        </w:rPr>
        <w:t xml:space="preserve">PRIMERO.- </w:t>
      </w:r>
      <w:r w:rsidRPr="006D12E3">
        <w:rPr>
          <w:rFonts w:ascii="Calibri Light" w:eastAsia="Arial" w:hAnsi="Calibri Light" w:cs="Calibri Light"/>
          <w:bCs/>
        </w:rPr>
        <w:t>S</w:t>
      </w:r>
      <w:r w:rsidRPr="006D12E3">
        <w:rPr>
          <w:rFonts w:ascii="Calibri Light" w:eastAsia="Arial" w:hAnsi="Calibri Light" w:cs="Calibri Light"/>
        </w:rPr>
        <w:t>e designa como responsable del archivo de concentración, a Luis Manuel Canul Poot, Auxiliar del archivo de concentración de la Dirección de Capacitación, Cultura de la Transparencia y Archivos del Inaip Yucatán; en este mismo sentido, se designa como responsable del archivo histórico, a la Mtra. Sandra Yazmín Romero Herrera, Coordinadora de Archivos y del Centro de Formación en Transparencia, Acceso a la Información y Archivos Públicos de la Dirección de Capacitación, Cultura de la Transparencia y Archivos del Inaip Yucatán, en términos de lo señalado en el considerando SEGUNDO.</w:t>
      </w:r>
    </w:p>
    <w:p w14:paraId="02CD30DC" w14:textId="77777777" w:rsidR="005B73BA" w:rsidRPr="006D12E3" w:rsidRDefault="005B73BA" w:rsidP="005B73BA">
      <w:pPr>
        <w:jc w:val="both"/>
        <w:rPr>
          <w:rFonts w:ascii="Calibri Light" w:eastAsia="Arial" w:hAnsi="Calibri Light" w:cs="Calibri Light"/>
        </w:rPr>
      </w:pPr>
    </w:p>
    <w:p w14:paraId="14D81422" w14:textId="77777777" w:rsidR="005B73BA" w:rsidRPr="00F02331" w:rsidRDefault="005B73BA" w:rsidP="005B73BA">
      <w:pPr>
        <w:jc w:val="both"/>
        <w:rPr>
          <w:rFonts w:ascii="Calibri Light" w:hAnsi="Calibri Light" w:cs="Calibri Light"/>
        </w:rPr>
      </w:pPr>
      <w:r w:rsidRPr="00F02331">
        <w:rPr>
          <w:rFonts w:ascii="Calibri Light" w:eastAsia="Arial" w:hAnsi="Calibri Light" w:cs="Calibri Light"/>
          <w:b/>
        </w:rPr>
        <w:lastRenderedPageBreak/>
        <w:t xml:space="preserve">SEGUNDO.- </w:t>
      </w:r>
      <w:r w:rsidRPr="00F02331">
        <w:rPr>
          <w:rFonts w:ascii="Calibri Light" w:hAnsi="Calibri Light" w:cs="Calibri Light"/>
        </w:rPr>
        <w:t>Se instruye a la Dirección de Asuntos Jurídicos y Plenarios</w:t>
      </w:r>
      <w:r w:rsidRPr="00F02331">
        <w:rPr>
          <w:rFonts w:ascii="Calibri Light" w:hAnsi="Calibri Light" w:cs="Calibri Light"/>
          <w:b/>
        </w:rPr>
        <w:t xml:space="preserve"> </w:t>
      </w:r>
      <w:r w:rsidRPr="00F02331">
        <w:rPr>
          <w:rFonts w:ascii="Calibri Light" w:hAnsi="Calibri Light" w:cs="Calibri Light"/>
        </w:rPr>
        <w:t>para que notifique a Luis Manuel Canul Poot, como responsable del archivo de concentración, y a la Mtra. Sandra Yazmín Romero Herrera, como responsable del archivo histórico ambos del Instituto Estatal de Transparencia, Acceso a la Información Pública y Protección de Datos Personales.</w:t>
      </w:r>
    </w:p>
    <w:p w14:paraId="40891646" w14:textId="77777777" w:rsidR="005B73BA" w:rsidRPr="006D12E3" w:rsidRDefault="005B73BA" w:rsidP="005B73BA">
      <w:pPr>
        <w:jc w:val="both"/>
        <w:rPr>
          <w:rFonts w:ascii="Calibri Light" w:eastAsia="Arial" w:hAnsi="Calibri Light" w:cs="Calibri Light"/>
        </w:rPr>
      </w:pPr>
    </w:p>
    <w:p w14:paraId="66285591" w14:textId="77777777" w:rsidR="005B73BA" w:rsidRPr="006D12E3" w:rsidRDefault="005B73BA" w:rsidP="005B73BA">
      <w:pPr>
        <w:jc w:val="both"/>
        <w:rPr>
          <w:rFonts w:ascii="Calibri Light" w:eastAsia="Arial" w:hAnsi="Calibri Light" w:cs="Calibri Light"/>
        </w:rPr>
      </w:pPr>
      <w:r>
        <w:rPr>
          <w:rFonts w:ascii="Calibri Light" w:eastAsia="Arial" w:hAnsi="Calibri Light" w:cs="Calibri Light"/>
          <w:b/>
        </w:rPr>
        <w:t>TERCERO</w:t>
      </w:r>
      <w:r w:rsidRPr="006D12E3">
        <w:rPr>
          <w:rFonts w:ascii="Calibri Light" w:eastAsia="Arial" w:hAnsi="Calibri Light" w:cs="Calibri Light"/>
          <w:b/>
        </w:rPr>
        <w:t xml:space="preserve">.- </w:t>
      </w:r>
      <w:r w:rsidRPr="00F02331">
        <w:rPr>
          <w:rFonts w:ascii="Calibri Light" w:eastAsia="Arial" w:hAnsi="Calibri Light" w:cs="Calibri Light"/>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r w:rsidRPr="006D12E3">
        <w:rPr>
          <w:rFonts w:ascii="Calibri Light" w:eastAsia="Arial" w:hAnsi="Calibri Light" w:cs="Calibri Light"/>
        </w:rPr>
        <w:t>.</w:t>
      </w:r>
    </w:p>
    <w:p w14:paraId="34678939" w14:textId="77777777" w:rsidR="005B73BA" w:rsidRPr="006D12E3" w:rsidRDefault="005B73BA" w:rsidP="005B73BA">
      <w:pPr>
        <w:jc w:val="both"/>
        <w:rPr>
          <w:rFonts w:ascii="Calibri Light" w:eastAsia="Arial" w:hAnsi="Calibri Light" w:cs="Calibri Light"/>
        </w:rPr>
      </w:pPr>
    </w:p>
    <w:p w14:paraId="2BE88029" w14:textId="0308189E" w:rsidR="00153544" w:rsidRPr="006D12E3" w:rsidRDefault="005B73BA" w:rsidP="005B73BA">
      <w:pPr>
        <w:jc w:val="both"/>
        <w:rPr>
          <w:rFonts w:ascii="Calibri Light" w:eastAsia="Arial" w:hAnsi="Calibri Light" w:cs="Calibri Light"/>
        </w:rPr>
      </w:pPr>
      <w:r w:rsidRPr="00F02331">
        <w:rPr>
          <w:rFonts w:ascii="Calibri Light" w:eastAsia="Arial" w:hAnsi="Calibri Light" w:cs="Calibri Light"/>
        </w:rPr>
        <w:t>Así lo acordaron y firman para debida constancia, los integrantes del Pleno del Instituto Estatal de Transparencia, Acceso a la Información Pública y Protección de Datos Personales:</w:t>
      </w:r>
    </w:p>
    <w:p w14:paraId="0C56A331" w14:textId="77777777" w:rsidR="00BA5D36" w:rsidRPr="006D12E3" w:rsidRDefault="00BA5D36" w:rsidP="009761B3">
      <w:pPr>
        <w:jc w:val="both"/>
        <w:rPr>
          <w:rFonts w:ascii="Calibri Light" w:eastAsia="Arial" w:hAnsi="Calibri Light" w:cs="Calibri Light"/>
        </w:rPr>
      </w:pPr>
    </w:p>
    <w:tbl>
      <w:tblPr>
        <w:tblW w:w="0" w:type="auto"/>
        <w:tblLook w:val="04A0" w:firstRow="1" w:lastRow="0" w:firstColumn="1" w:lastColumn="0" w:noHBand="0" w:noVBand="1"/>
      </w:tblPr>
      <w:tblGrid>
        <w:gridCol w:w="9404"/>
      </w:tblGrid>
      <w:tr w:rsidR="009E4EC5" w:rsidRPr="006D12E3" w14:paraId="15EA36A4" w14:textId="77777777" w:rsidTr="003601C6">
        <w:tc>
          <w:tcPr>
            <w:tcW w:w="9404" w:type="dxa"/>
            <w:hideMark/>
          </w:tcPr>
          <w:p w14:paraId="6D89E345" w14:textId="49EBED39" w:rsidR="00BA5D36" w:rsidRPr="006D12E3" w:rsidRDefault="00BA5D36"/>
          <w:p w14:paraId="7AF88C28" w14:textId="2ACE98D0" w:rsidR="00BA5D36" w:rsidRPr="006D12E3" w:rsidRDefault="00BA5D36"/>
          <w:tbl>
            <w:tblPr>
              <w:tblW w:w="9528" w:type="dxa"/>
              <w:jc w:val="center"/>
              <w:tblLook w:val="04A0" w:firstRow="1" w:lastRow="0" w:firstColumn="1" w:lastColumn="0" w:noHBand="0" w:noVBand="1"/>
            </w:tblPr>
            <w:tblGrid>
              <w:gridCol w:w="4764"/>
              <w:gridCol w:w="4764"/>
            </w:tblGrid>
            <w:tr w:rsidR="006A3282" w:rsidRPr="006D12E3" w14:paraId="703F93ED" w14:textId="77777777" w:rsidTr="00DB14EE">
              <w:trPr>
                <w:trHeight w:val="1485"/>
                <w:jc w:val="center"/>
              </w:trPr>
              <w:tc>
                <w:tcPr>
                  <w:tcW w:w="9528" w:type="dxa"/>
                  <w:gridSpan w:val="2"/>
                </w:tcPr>
                <w:p w14:paraId="5E7487F5" w14:textId="77777777" w:rsidR="009E4EC5" w:rsidRPr="006D12E3" w:rsidRDefault="009E4EC5" w:rsidP="009761B3">
                  <w:pPr>
                    <w:rPr>
                      <w:rFonts w:ascii="Calibri Light" w:eastAsiaTheme="minorHAnsi" w:hAnsi="Calibri Light" w:cs="Calibri Light"/>
                      <w:b/>
                    </w:rPr>
                  </w:pPr>
                </w:p>
                <w:p w14:paraId="3D90B230" w14:textId="22016098" w:rsidR="002B32C8" w:rsidRDefault="00FC123A" w:rsidP="009761B3">
                  <w:pPr>
                    <w:jc w:val="center"/>
                    <w:rPr>
                      <w:rFonts w:ascii="Calibri Light" w:hAnsi="Calibri Light" w:cs="Calibri Light"/>
                      <w:b/>
                    </w:rPr>
                  </w:pPr>
                  <w:r>
                    <w:rPr>
                      <w:rFonts w:ascii="Calibri Light" w:hAnsi="Calibri Light" w:cs="Calibri Light"/>
                      <w:b/>
                    </w:rPr>
                    <w:t>(RÚBRICA)</w:t>
                  </w:r>
                </w:p>
                <w:p w14:paraId="14A7B2FB" w14:textId="77777777" w:rsidR="00FC123A" w:rsidRPr="006D12E3" w:rsidRDefault="00FC123A" w:rsidP="009761B3">
                  <w:pPr>
                    <w:jc w:val="center"/>
                    <w:rPr>
                      <w:rFonts w:ascii="Calibri Light" w:hAnsi="Calibri Light" w:cs="Calibri Light"/>
                      <w:b/>
                    </w:rPr>
                  </w:pPr>
                </w:p>
                <w:p w14:paraId="45AB519E" w14:textId="1DE4E4FC" w:rsidR="009E4EC5" w:rsidRPr="006D12E3" w:rsidRDefault="009E4EC5" w:rsidP="009761B3">
                  <w:pPr>
                    <w:jc w:val="center"/>
                    <w:rPr>
                      <w:rFonts w:ascii="Calibri Light" w:hAnsi="Calibri Light" w:cs="Calibri Light"/>
                      <w:b/>
                    </w:rPr>
                  </w:pPr>
                  <w:r w:rsidRPr="006D12E3">
                    <w:rPr>
                      <w:rFonts w:ascii="Calibri Light" w:hAnsi="Calibri Light" w:cs="Calibri Light"/>
                      <w:b/>
                    </w:rPr>
                    <w:t>M</w:t>
                  </w:r>
                  <w:r w:rsidR="00122B4F" w:rsidRPr="006D12E3">
                    <w:rPr>
                      <w:rFonts w:ascii="Calibri Light" w:hAnsi="Calibri Light" w:cs="Calibri Light"/>
                      <w:b/>
                    </w:rPr>
                    <w:t>TRA</w:t>
                  </w:r>
                  <w:r w:rsidRPr="006D12E3">
                    <w:rPr>
                      <w:rFonts w:ascii="Calibri Light" w:hAnsi="Calibri Light" w:cs="Calibri Light"/>
                      <w:b/>
                    </w:rPr>
                    <w:t xml:space="preserve">. </w:t>
                  </w:r>
                  <w:r w:rsidR="00122B4F" w:rsidRPr="006D12E3">
                    <w:rPr>
                      <w:rFonts w:ascii="Calibri Light" w:hAnsi="Calibri Light" w:cs="Calibri Light"/>
                      <w:b/>
                    </w:rPr>
                    <w:t>MARÍA GILDA SEGOVIA CHAB</w:t>
                  </w:r>
                </w:p>
                <w:p w14:paraId="5866FAFB" w14:textId="73B025C6" w:rsidR="009E4EC5" w:rsidRPr="006D12E3" w:rsidRDefault="009E4EC5" w:rsidP="009761B3">
                  <w:pPr>
                    <w:jc w:val="center"/>
                    <w:rPr>
                      <w:rFonts w:ascii="Calibri Light" w:hAnsi="Calibri Light" w:cs="Calibri Light"/>
                      <w:b/>
                    </w:rPr>
                  </w:pPr>
                  <w:r w:rsidRPr="006D12E3">
                    <w:rPr>
                      <w:rFonts w:ascii="Calibri Light" w:hAnsi="Calibri Light" w:cs="Calibri Light"/>
                      <w:b/>
                      <w:bCs/>
                    </w:rPr>
                    <w:t>COMISIONAD</w:t>
                  </w:r>
                  <w:r w:rsidR="00122B4F" w:rsidRPr="006D12E3">
                    <w:rPr>
                      <w:rFonts w:ascii="Calibri Light" w:hAnsi="Calibri Light" w:cs="Calibri Light"/>
                      <w:b/>
                      <w:bCs/>
                    </w:rPr>
                    <w:t>A</w:t>
                  </w:r>
                  <w:r w:rsidRPr="006D12E3">
                    <w:rPr>
                      <w:rFonts w:ascii="Calibri Light" w:hAnsi="Calibri Light" w:cs="Calibri Light"/>
                      <w:b/>
                      <w:bCs/>
                    </w:rPr>
                    <w:t xml:space="preserve"> PRESIDENT</w:t>
                  </w:r>
                  <w:r w:rsidR="00122B4F" w:rsidRPr="006D12E3">
                    <w:rPr>
                      <w:rFonts w:ascii="Calibri Light" w:hAnsi="Calibri Light" w:cs="Calibri Light"/>
                      <w:b/>
                      <w:bCs/>
                    </w:rPr>
                    <w:t>A</w:t>
                  </w:r>
                </w:p>
                <w:p w14:paraId="01B74E32" w14:textId="77777777" w:rsidR="009E4EC5" w:rsidRPr="006D12E3" w:rsidRDefault="009E4EC5" w:rsidP="009761B3">
                  <w:pPr>
                    <w:jc w:val="center"/>
                    <w:rPr>
                      <w:rFonts w:ascii="Calibri Light" w:hAnsi="Calibri Light" w:cs="Calibri Light"/>
                      <w:b/>
                    </w:rPr>
                  </w:pPr>
                </w:p>
              </w:tc>
            </w:tr>
            <w:tr w:rsidR="006A3282" w:rsidRPr="006D12E3" w14:paraId="7FD25F34" w14:textId="77777777" w:rsidTr="00DB14EE">
              <w:trPr>
                <w:trHeight w:val="1469"/>
                <w:jc w:val="center"/>
              </w:trPr>
              <w:tc>
                <w:tcPr>
                  <w:tcW w:w="4764" w:type="dxa"/>
                </w:tcPr>
                <w:p w14:paraId="521ADB0B" w14:textId="77777777" w:rsidR="009E4EC5" w:rsidRPr="006D12E3" w:rsidRDefault="009E4EC5" w:rsidP="009761B3">
                  <w:pPr>
                    <w:jc w:val="center"/>
                    <w:rPr>
                      <w:rFonts w:ascii="Calibri Light" w:hAnsi="Calibri Light" w:cs="Calibri Light"/>
                      <w:b/>
                      <w:bCs/>
                    </w:rPr>
                  </w:pPr>
                </w:p>
                <w:p w14:paraId="6DEF6080" w14:textId="77777777" w:rsidR="00BA5D36" w:rsidRPr="006D12E3" w:rsidRDefault="00BA5D36" w:rsidP="009761B3">
                  <w:pPr>
                    <w:jc w:val="center"/>
                    <w:rPr>
                      <w:rFonts w:ascii="Calibri Light" w:hAnsi="Calibri Light" w:cs="Calibri Light"/>
                      <w:b/>
                      <w:bCs/>
                    </w:rPr>
                  </w:pPr>
                </w:p>
                <w:p w14:paraId="12DB3F3C" w14:textId="77777777" w:rsidR="00BA5D36" w:rsidRPr="006D12E3" w:rsidRDefault="00BA5D36" w:rsidP="009761B3">
                  <w:pPr>
                    <w:jc w:val="center"/>
                    <w:rPr>
                      <w:rFonts w:ascii="Calibri Light" w:hAnsi="Calibri Light" w:cs="Calibri Light"/>
                      <w:b/>
                      <w:bCs/>
                    </w:rPr>
                  </w:pPr>
                </w:p>
                <w:p w14:paraId="184FB2E8" w14:textId="77777777" w:rsidR="00FC123A" w:rsidRDefault="00FC123A" w:rsidP="00FC123A">
                  <w:pPr>
                    <w:jc w:val="center"/>
                    <w:rPr>
                      <w:rFonts w:ascii="Calibri Light" w:hAnsi="Calibri Light" w:cs="Calibri Light"/>
                      <w:b/>
                    </w:rPr>
                  </w:pPr>
                  <w:r>
                    <w:rPr>
                      <w:rFonts w:ascii="Calibri Light" w:hAnsi="Calibri Light" w:cs="Calibri Light"/>
                      <w:b/>
                    </w:rPr>
                    <w:t>(RÚBRICA)</w:t>
                  </w:r>
                </w:p>
                <w:p w14:paraId="02F63FF2" w14:textId="6BFBA9C6" w:rsidR="003715F2" w:rsidRPr="006D12E3" w:rsidRDefault="003715F2" w:rsidP="009761B3">
                  <w:pPr>
                    <w:jc w:val="center"/>
                    <w:rPr>
                      <w:rFonts w:ascii="Calibri Light" w:hAnsi="Calibri Light" w:cs="Calibri Light"/>
                      <w:b/>
                    </w:rPr>
                  </w:pPr>
                </w:p>
                <w:p w14:paraId="1E9452F2" w14:textId="5C868753" w:rsidR="009E4EC5" w:rsidRPr="006D12E3" w:rsidRDefault="009E4EC5" w:rsidP="009761B3">
                  <w:pPr>
                    <w:jc w:val="center"/>
                    <w:rPr>
                      <w:rFonts w:ascii="Calibri Light" w:hAnsi="Calibri Light" w:cs="Calibri Light"/>
                      <w:b/>
                      <w:bCs/>
                    </w:rPr>
                  </w:pPr>
                  <w:r w:rsidRPr="006D12E3">
                    <w:rPr>
                      <w:rFonts w:ascii="Calibri Light" w:hAnsi="Calibri Light" w:cs="Calibri Light"/>
                      <w:b/>
                      <w:bCs/>
                    </w:rPr>
                    <w:t>D</w:t>
                  </w:r>
                  <w:r w:rsidR="00122B4F" w:rsidRPr="006D12E3">
                    <w:rPr>
                      <w:rFonts w:ascii="Calibri Light" w:hAnsi="Calibri Light" w:cs="Calibri Light"/>
                      <w:b/>
                      <w:bCs/>
                    </w:rPr>
                    <w:t>R</w:t>
                  </w:r>
                  <w:r w:rsidRPr="006D12E3">
                    <w:rPr>
                      <w:rFonts w:ascii="Calibri Light" w:hAnsi="Calibri Light" w:cs="Calibri Light"/>
                      <w:b/>
                      <w:bCs/>
                    </w:rPr>
                    <w:t xml:space="preserve">. </w:t>
                  </w:r>
                  <w:r w:rsidR="00122B4F" w:rsidRPr="006D12E3">
                    <w:rPr>
                      <w:rFonts w:ascii="Calibri Light" w:hAnsi="Calibri Light" w:cs="Calibri Light"/>
                      <w:b/>
                      <w:bCs/>
                    </w:rPr>
                    <w:t>ALDRIN MARTÍN BRICEÑO CONRADO</w:t>
                  </w:r>
                </w:p>
                <w:p w14:paraId="3B3EBE3E" w14:textId="67193A2F" w:rsidR="009E4EC5" w:rsidRPr="006D12E3" w:rsidRDefault="009E4EC5" w:rsidP="009761B3">
                  <w:pPr>
                    <w:jc w:val="center"/>
                    <w:rPr>
                      <w:rFonts w:ascii="Calibri Light" w:hAnsi="Calibri Light" w:cs="Calibri Light"/>
                      <w:b/>
                    </w:rPr>
                  </w:pPr>
                  <w:r w:rsidRPr="006D12E3">
                    <w:rPr>
                      <w:rFonts w:ascii="Calibri Light" w:hAnsi="Calibri Light" w:cs="Calibri Light"/>
                      <w:b/>
                    </w:rPr>
                    <w:t>COMISIONAD</w:t>
                  </w:r>
                  <w:r w:rsidR="00122B4F" w:rsidRPr="006D12E3">
                    <w:rPr>
                      <w:rFonts w:ascii="Calibri Light" w:hAnsi="Calibri Light" w:cs="Calibri Light"/>
                      <w:b/>
                    </w:rPr>
                    <w:t>O</w:t>
                  </w:r>
                </w:p>
              </w:tc>
              <w:tc>
                <w:tcPr>
                  <w:tcW w:w="4764" w:type="dxa"/>
                </w:tcPr>
                <w:p w14:paraId="7115306E" w14:textId="146B1469" w:rsidR="009E4EC5" w:rsidRPr="006D12E3" w:rsidRDefault="009E4EC5" w:rsidP="009761B3">
                  <w:pPr>
                    <w:jc w:val="center"/>
                    <w:rPr>
                      <w:rFonts w:ascii="Calibri Light" w:hAnsi="Calibri Light" w:cs="Calibri Light"/>
                      <w:b/>
                      <w:bCs/>
                    </w:rPr>
                  </w:pPr>
                </w:p>
                <w:p w14:paraId="6AFAAD79" w14:textId="47AD94E0" w:rsidR="00BA5D36" w:rsidRPr="006D12E3" w:rsidRDefault="00BA5D36" w:rsidP="009761B3">
                  <w:pPr>
                    <w:jc w:val="center"/>
                    <w:rPr>
                      <w:rFonts w:ascii="Calibri Light" w:hAnsi="Calibri Light" w:cs="Calibri Light"/>
                      <w:b/>
                      <w:bCs/>
                    </w:rPr>
                  </w:pPr>
                </w:p>
                <w:p w14:paraId="6935361B" w14:textId="65671A50" w:rsidR="00BA5D36" w:rsidRPr="006D12E3" w:rsidRDefault="00BA5D36" w:rsidP="009761B3">
                  <w:pPr>
                    <w:jc w:val="center"/>
                    <w:rPr>
                      <w:rFonts w:ascii="Calibri Light" w:hAnsi="Calibri Light" w:cs="Calibri Light"/>
                      <w:b/>
                      <w:bCs/>
                    </w:rPr>
                  </w:pPr>
                </w:p>
                <w:p w14:paraId="251B0306" w14:textId="77777777" w:rsidR="00FC123A" w:rsidRDefault="00FC123A" w:rsidP="00FC123A">
                  <w:pPr>
                    <w:jc w:val="center"/>
                    <w:rPr>
                      <w:rFonts w:ascii="Calibri Light" w:hAnsi="Calibri Light" w:cs="Calibri Light"/>
                      <w:b/>
                    </w:rPr>
                  </w:pPr>
                  <w:r>
                    <w:rPr>
                      <w:rFonts w:ascii="Calibri Light" w:hAnsi="Calibri Light" w:cs="Calibri Light"/>
                      <w:b/>
                    </w:rPr>
                    <w:t>(RÚBRICA)</w:t>
                  </w:r>
                </w:p>
                <w:p w14:paraId="54EFD8FB" w14:textId="77777777" w:rsidR="009E4EC5" w:rsidRPr="006D12E3" w:rsidRDefault="009E4EC5" w:rsidP="009761B3">
                  <w:pPr>
                    <w:jc w:val="center"/>
                    <w:rPr>
                      <w:rFonts w:ascii="Calibri Light" w:hAnsi="Calibri Light" w:cs="Calibri Light"/>
                      <w:b/>
                      <w:bCs/>
                    </w:rPr>
                  </w:pPr>
                </w:p>
                <w:p w14:paraId="2FF1DE67" w14:textId="77777777" w:rsidR="009E4EC5" w:rsidRPr="006D12E3" w:rsidRDefault="009E4EC5" w:rsidP="009761B3">
                  <w:pPr>
                    <w:jc w:val="center"/>
                    <w:rPr>
                      <w:rFonts w:ascii="Calibri Light" w:hAnsi="Calibri Light" w:cs="Calibri Light"/>
                      <w:b/>
                    </w:rPr>
                  </w:pPr>
                  <w:r w:rsidRPr="006D12E3">
                    <w:rPr>
                      <w:rFonts w:ascii="Calibri Light" w:hAnsi="Calibri Light" w:cs="Calibri Light"/>
                      <w:b/>
                    </w:rPr>
                    <w:t>DR. CARLOS FERNANDO PAVÓN DURÁN</w:t>
                  </w:r>
                </w:p>
                <w:p w14:paraId="6CEDF4B9" w14:textId="77777777" w:rsidR="009E4EC5" w:rsidRPr="006D12E3" w:rsidRDefault="009E4EC5" w:rsidP="009761B3">
                  <w:pPr>
                    <w:jc w:val="center"/>
                    <w:rPr>
                      <w:rFonts w:ascii="Calibri Light" w:hAnsi="Calibri Light" w:cs="Calibri Light"/>
                      <w:b/>
                    </w:rPr>
                  </w:pPr>
                  <w:r w:rsidRPr="006D12E3">
                    <w:rPr>
                      <w:rFonts w:ascii="Calibri Light" w:hAnsi="Calibri Light" w:cs="Calibri Light"/>
                      <w:b/>
                      <w:bCs/>
                    </w:rPr>
                    <w:t>COMISIONADO</w:t>
                  </w:r>
                </w:p>
              </w:tc>
            </w:tr>
          </w:tbl>
          <w:p w14:paraId="449B53CA" w14:textId="77777777" w:rsidR="009E4EC5" w:rsidRPr="006D12E3" w:rsidRDefault="009E4EC5" w:rsidP="009761B3">
            <w:pPr>
              <w:rPr>
                <w:rFonts w:ascii="Calibri Light" w:hAnsi="Calibri Light" w:cs="Calibri Light"/>
              </w:rPr>
            </w:pPr>
          </w:p>
        </w:tc>
      </w:tr>
    </w:tbl>
    <w:p w14:paraId="4684DC66" w14:textId="76F409DB" w:rsidR="00F75093" w:rsidRPr="006D12E3" w:rsidRDefault="00F75093" w:rsidP="009761B3">
      <w:pPr>
        <w:jc w:val="both"/>
        <w:rPr>
          <w:rFonts w:ascii="Calibri Light" w:eastAsia="Arial" w:hAnsi="Calibri Light" w:cs="Calibri Light"/>
        </w:rPr>
      </w:pPr>
    </w:p>
    <w:sectPr w:rsidR="00F75093" w:rsidRPr="006D12E3" w:rsidSect="0043796C">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8AC25" w14:textId="77777777" w:rsidR="00C93197" w:rsidRDefault="00C93197" w:rsidP="000B0236">
      <w:r>
        <w:separator/>
      </w:r>
    </w:p>
  </w:endnote>
  <w:endnote w:type="continuationSeparator" w:id="0">
    <w:p w14:paraId="28D67D27" w14:textId="77777777" w:rsidR="00C93197" w:rsidRDefault="00C93197" w:rsidP="000B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685804"/>
      <w:docPartObj>
        <w:docPartGallery w:val="Page Numbers (Bottom of Page)"/>
        <w:docPartUnique/>
      </w:docPartObj>
    </w:sdtPr>
    <w:sdtEndPr>
      <w:rPr>
        <w:rFonts w:ascii="Calibri Light" w:hAnsi="Calibri Light" w:cs="Calibri Light"/>
      </w:rPr>
    </w:sdtEndPr>
    <w:sdtContent>
      <w:p w14:paraId="492CDFA8" w14:textId="0FD2D6BA" w:rsidR="00854F0B" w:rsidRPr="00A45FC7" w:rsidRDefault="00854F0B" w:rsidP="00A45FC7">
        <w:pPr>
          <w:pStyle w:val="Piedepgina"/>
          <w:jc w:val="center"/>
          <w:rPr>
            <w:rFonts w:ascii="Calibri Light" w:hAnsi="Calibri Light" w:cs="Calibri Light"/>
          </w:rPr>
        </w:pPr>
        <w:r w:rsidRPr="00A45FC7">
          <w:rPr>
            <w:rFonts w:ascii="Calibri Light" w:hAnsi="Calibri Light" w:cs="Calibri Light"/>
          </w:rPr>
          <w:fldChar w:fldCharType="begin"/>
        </w:r>
        <w:r w:rsidRPr="00A45FC7">
          <w:rPr>
            <w:rFonts w:ascii="Calibri Light" w:hAnsi="Calibri Light" w:cs="Calibri Light"/>
          </w:rPr>
          <w:instrText>PAGE   \* MERGEFORMAT</w:instrText>
        </w:r>
        <w:r w:rsidRPr="00A45FC7">
          <w:rPr>
            <w:rFonts w:ascii="Calibri Light" w:hAnsi="Calibri Light" w:cs="Calibri Light"/>
          </w:rPr>
          <w:fldChar w:fldCharType="separate"/>
        </w:r>
        <w:r w:rsidR="002454A9">
          <w:rPr>
            <w:rFonts w:ascii="Calibri Light" w:hAnsi="Calibri Light" w:cs="Calibri Light"/>
            <w:noProof/>
          </w:rPr>
          <w:t>1</w:t>
        </w:r>
        <w:r w:rsidRPr="00A45FC7">
          <w:rPr>
            <w:rFonts w:ascii="Calibri Light" w:hAnsi="Calibri Light" w:cs="Calibri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0A98" w14:textId="77777777" w:rsidR="00C93197" w:rsidRDefault="00C93197" w:rsidP="000B0236">
      <w:r>
        <w:separator/>
      </w:r>
    </w:p>
  </w:footnote>
  <w:footnote w:type="continuationSeparator" w:id="0">
    <w:p w14:paraId="39D74B0A" w14:textId="77777777" w:rsidR="00C93197" w:rsidRDefault="00C93197" w:rsidP="000B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4DD70" w14:textId="093670B4" w:rsidR="00854F0B" w:rsidRDefault="0043796C" w:rsidP="0043796C">
    <w:pPr>
      <w:pStyle w:val="Encabezado"/>
      <w:tabs>
        <w:tab w:val="clear" w:pos="4252"/>
        <w:tab w:val="clear" w:pos="8504"/>
      </w:tabs>
    </w:pPr>
    <w:r>
      <w:rPr>
        <w:noProof/>
        <w:lang w:val="es-MX" w:eastAsia="es-MX"/>
      </w:rPr>
      <w:drawing>
        <wp:inline distT="0" distB="0" distL="0" distR="0" wp14:anchorId="088E670F" wp14:editId="72ABA7A1">
          <wp:extent cx="5971540" cy="10052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a:stretch>
                    <a:fillRect/>
                  </a:stretch>
                </pic:blipFill>
                <pic:spPr>
                  <a:xfrm>
                    <a:off x="0" y="0"/>
                    <a:ext cx="5971540" cy="1005205"/>
                  </a:xfrm>
                  <a:prstGeom prst="rect">
                    <a:avLst/>
                  </a:prstGeom>
                </pic:spPr>
              </pic:pic>
            </a:graphicData>
          </a:graphic>
        </wp:inline>
      </w:drawing>
    </w:r>
  </w:p>
  <w:p w14:paraId="3046F451" w14:textId="77777777" w:rsidR="001E39F6" w:rsidRDefault="001E3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5632"/>
    <w:multiLevelType w:val="hybridMultilevel"/>
    <w:tmpl w:val="15DE29A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BC5D80"/>
    <w:multiLevelType w:val="hybridMultilevel"/>
    <w:tmpl w:val="8CFE4CA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AB4F8D"/>
    <w:multiLevelType w:val="hybridMultilevel"/>
    <w:tmpl w:val="2398025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183F89"/>
    <w:multiLevelType w:val="hybridMultilevel"/>
    <w:tmpl w:val="6A6293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C775A"/>
    <w:multiLevelType w:val="hybridMultilevel"/>
    <w:tmpl w:val="ED6CC93A"/>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061515C"/>
    <w:multiLevelType w:val="hybridMultilevel"/>
    <w:tmpl w:val="EC2AA98E"/>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232E5DD8"/>
    <w:multiLevelType w:val="hybridMultilevel"/>
    <w:tmpl w:val="E856D7F0"/>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C950ECF"/>
    <w:multiLevelType w:val="hybridMultilevel"/>
    <w:tmpl w:val="B158F706"/>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2D5C58A1"/>
    <w:multiLevelType w:val="hybridMultilevel"/>
    <w:tmpl w:val="B972BB3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A91911"/>
    <w:multiLevelType w:val="hybridMultilevel"/>
    <w:tmpl w:val="96C0B084"/>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A593393"/>
    <w:multiLevelType w:val="hybridMultilevel"/>
    <w:tmpl w:val="9760B4AC"/>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B282B48"/>
    <w:multiLevelType w:val="hybridMultilevel"/>
    <w:tmpl w:val="A0F68BCC"/>
    <w:lvl w:ilvl="0" w:tplc="271CC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982388"/>
    <w:multiLevelType w:val="hybridMultilevel"/>
    <w:tmpl w:val="CCFC8926"/>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48E34E9"/>
    <w:multiLevelType w:val="hybridMultilevel"/>
    <w:tmpl w:val="363E3F42"/>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7B77FDD"/>
    <w:multiLevelType w:val="hybridMultilevel"/>
    <w:tmpl w:val="4F3631D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B1816A1"/>
    <w:multiLevelType w:val="hybridMultilevel"/>
    <w:tmpl w:val="823CD812"/>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BF54B97"/>
    <w:multiLevelType w:val="hybridMultilevel"/>
    <w:tmpl w:val="622A7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94D35"/>
    <w:multiLevelType w:val="hybridMultilevel"/>
    <w:tmpl w:val="7D54993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EC70B95"/>
    <w:multiLevelType w:val="hybridMultilevel"/>
    <w:tmpl w:val="16483480"/>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2533C3E"/>
    <w:multiLevelType w:val="hybridMultilevel"/>
    <w:tmpl w:val="A20AC914"/>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95806A9"/>
    <w:multiLevelType w:val="hybridMultilevel"/>
    <w:tmpl w:val="4428324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639112994">
    <w:abstractNumId w:val="10"/>
  </w:num>
  <w:num w:numId="2" w16cid:durableId="1310982729">
    <w:abstractNumId w:val="15"/>
  </w:num>
  <w:num w:numId="3" w16cid:durableId="335035476">
    <w:abstractNumId w:val="18"/>
  </w:num>
  <w:num w:numId="4" w16cid:durableId="1401362151">
    <w:abstractNumId w:val="19"/>
  </w:num>
  <w:num w:numId="5" w16cid:durableId="1531529645">
    <w:abstractNumId w:val="6"/>
  </w:num>
  <w:num w:numId="6" w16cid:durableId="616252256">
    <w:abstractNumId w:val="9"/>
  </w:num>
  <w:num w:numId="7" w16cid:durableId="1919172808">
    <w:abstractNumId w:val="0"/>
  </w:num>
  <w:num w:numId="8" w16cid:durableId="1067454785">
    <w:abstractNumId w:val="17"/>
  </w:num>
  <w:num w:numId="9" w16cid:durableId="349062270">
    <w:abstractNumId w:val="20"/>
  </w:num>
  <w:num w:numId="10" w16cid:durableId="1637833965">
    <w:abstractNumId w:val="2"/>
  </w:num>
  <w:num w:numId="11" w16cid:durableId="1115520640">
    <w:abstractNumId w:val="1"/>
  </w:num>
  <w:num w:numId="12" w16cid:durableId="1909803494">
    <w:abstractNumId w:val="8"/>
  </w:num>
  <w:num w:numId="13" w16cid:durableId="982931051">
    <w:abstractNumId w:val="14"/>
  </w:num>
  <w:num w:numId="14" w16cid:durableId="1885016763">
    <w:abstractNumId w:val="12"/>
  </w:num>
  <w:num w:numId="15" w16cid:durableId="1887137876">
    <w:abstractNumId w:val="4"/>
  </w:num>
  <w:num w:numId="16" w16cid:durableId="2056543421">
    <w:abstractNumId w:val="3"/>
  </w:num>
  <w:num w:numId="17" w16cid:durableId="1505126566">
    <w:abstractNumId w:val="13"/>
  </w:num>
  <w:num w:numId="18" w16cid:durableId="138765074">
    <w:abstractNumId w:val="7"/>
  </w:num>
  <w:num w:numId="19" w16cid:durableId="228197152">
    <w:abstractNumId w:val="5"/>
  </w:num>
  <w:num w:numId="20" w16cid:durableId="832185130">
    <w:abstractNumId w:val="11"/>
  </w:num>
  <w:num w:numId="21" w16cid:durableId="206139311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236"/>
    <w:rsid w:val="00001207"/>
    <w:rsid w:val="0000176C"/>
    <w:rsid w:val="0000183B"/>
    <w:rsid w:val="00002DC1"/>
    <w:rsid w:val="000030C1"/>
    <w:rsid w:val="00004FBB"/>
    <w:rsid w:val="0000570A"/>
    <w:rsid w:val="000063CF"/>
    <w:rsid w:val="000070EC"/>
    <w:rsid w:val="00011186"/>
    <w:rsid w:val="00013633"/>
    <w:rsid w:val="000145E5"/>
    <w:rsid w:val="00015DA5"/>
    <w:rsid w:val="00016F65"/>
    <w:rsid w:val="00020C01"/>
    <w:rsid w:val="00022851"/>
    <w:rsid w:val="00023720"/>
    <w:rsid w:val="00024E11"/>
    <w:rsid w:val="00025AE2"/>
    <w:rsid w:val="000321CC"/>
    <w:rsid w:val="00041FEC"/>
    <w:rsid w:val="000444F4"/>
    <w:rsid w:val="00044E33"/>
    <w:rsid w:val="000561C5"/>
    <w:rsid w:val="00057A31"/>
    <w:rsid w:val="000648F6"/>
    <w:rsid w:val="00064F04"/>
    <w:rsid w:val="000654F1"/>
    <w:rsid w:val="0006798A"/>
    <w:rsid w:val="000700E5"/>
    <w:rsid w:val="000716BF"/>
    <w:rsid w:val="00071B24"/>
    <w:rsid w:val="00073455"/>
    <w:rsid w:val="000743D2"/>
    <w:rsid w:val="0007687C"/>
    <w:rsid w:val="00076A69"/>
    <w:rsid w:val="00076DC9"/>
    <w:rsid w:val="00080460"/>
    <w:rsid w:val="00081A52"/>
    <w:rsid w:val="000835C5"/>
    <w:rsid w:val="00086C24"/>
    <w:rsid w:val="000875DD"/>
    <w:rsid w:val="00096218"/>
    <w:rsid w:val="000A0451"/>
    <w:rsid w:val="000A13A2"/>
    <w:rsid w:val="000A29ED"/>
    <w:rsid w:val="000A2B6C"/>
    <w:rsid w:val="000A2DE2"/>
    <w:rsid w:val="000A456F"/>
    <w:rsid w:val="000B0236"/>
    <w:rsid w:val="000B4202"/>
    <w:rsid w:val="000B461F"/>
    <w:rsid w:val="000B7748"/>
    <w:rsid w:val="000B774C"/>
    <w:rsid w:val="000C25E3"/>
    <w:rsid w:val="000C4999"/>
    <w:rsid w:val="000D00CE"/>
    <w:rsid w:val="000D2411"/>
    <w:rsid w:val="000D3910"/>
    <w:rsid w:val="000D3B21"/>
    <w:rsid w:val="000D40DD"/>
    <w:rsid w:val="000D647B"/>
    <w:rsid w:val="000D6C9A"/>
    <w:rsid w:val="000E0957"/>
    <w:rsid w:val="000E335D"/>
    <w:rsid w:val="000E34AA"/>
    <w:rsid w:val="000E5AAB"/>
    <w:rsid w:val="000E5B98"/>
    <w:rsid w:val="000E5D6F"/>
    <w:rsid w:val="000E6B27"/>
    <w:rsid w:val="000F052D"/>
    <w:rsid w:val="000F5E71"/>
    <w:rsid w:val="000F7426"/>
    <w:rsid w:val="00105B62"/>
    <w:rsid w:val="001126C1"/>
    <w:rsid w:val="001163D8"/>
    <w:rsid w:val="0012075A"/>
    <w:rsid w:val="00122B4F"/>
    <w:rsid w:val="001239EA"/>
    <w:rsid w:val="0012685F"/>
    <w:rsid w:val="00127AB3"/>
    <w:rsid w:val="001303CA"/>
    <w:rsid w:val="001325A3"/>
    <w:rsid w:val="0013270B"/>
    <w:rsid w:val="00133F2D"/>
    <w:rsid w:val="001364FE"/>
    <w:rsid w:val="0014136B"/>
    <w:rsid w:val="001514AE"/>
    <w:rsid w:val="00151CFC"/>
    <w:rsid w:val="00153544"/>
    <w:rsid w:val="00161A3B"/>
    <w:rsid w:val="00167D23"/>
    <w:rsid w:val="001709C1"/>
    <w:rsid w:val="00172BF3"/>
    <w:rsid w:val="00173F9E"/>
    <w:rsid w:val="001753B5"/>
    <w:rsid w:val="00176F11"/>
    <w:rsid w:val="0017773F"/>
    <w:rsid w:val="0018121D"/>
    <w:rsid w:val="00184F9B"/>
    <w:rsid w:val="00185A18"/>
    <w:rsid w:val="00187358"/>
    <w:rsid w:val="00190243"/>
    <w:rsid w:val="00191786"/>
    <w:rsid w:val="00194C2F"/>
    <w:rsid w:val="00195A34"/>
    <w:rsid w:val="00195B80"/>
    <w:rsid w:val="00196A4F"/>
    <w:rsid w:val="001A2462"/>
    <w:rsid w:val="001A48CA"/>
    <w:rsid w:val="001A638A"/>
    <w:rsid w:val="001B331A"/>
    <w:rsid w:val="001B39D7"/>
    <w:rsid w:val="001B3E13"/>
    <w:rsid w:val="001B5701"/>
    <w:rsid w:val="001C29DA"/>
    <w:rsid w:val="001C32E8"/>
    <w:rsid w:val="001C371A"/>
    <w:rsid w:val="001C3E78"/>
    <w:rsid w:val="001C4DA9"/>
    <w:rsid w:val="001C62CF"/>
    <w:rsid w:val="001D103F"/>
    <w:rsid w:val="001D2EA6"/>
    <w:rsid w:val="001D6BC9"/>
    <w:rsid w:val="001D6E2A"/>
    <w:rsid w:val="001E1748"/>
    <w:rsid w:val="001E2210"/>
    <w:rsid w:val="001E37FB"/>
    <w:rsid w:val="001E39F6"/>
    <w:rsid w:val="001E5F6E"/>
    <w:rsid w:val="001F0D85"/>
    <w:rsid w:val="001F328C"/>
    <w:rsid w:val="001F4039"/>
    <w:rsid w:val="001F5E5A"/>
    <w:rsid w:val="00200400"/>
    <w:rsid w:val="002007FA"/>
    <w:rsid w:val="00200BA3"/>
    <w:rsid w:val="002015B9"/>
    <w:rsid w:val="00202E15"/>
    <w:rsid w:val="00211B8E"/>
    <w:rsid w:val="00214434"/>
    <w:rsid w:val="002167D9"/>
    <w:rsid w:val="00220524"/>
    <w:rsid w:val="00220602"/>
    <w:rsid w:val="002236FB"/>
    <w:rsid w:val="00223709"/>
    <w:rsid w:val="00223F11"/>
    <w:rsid w:val="0022483D"/>
    <w:rsid w:val="002263A4"/>
    <w:rsid w:val="002325C8"/>
    <w:rsid w:val="0023649B"/>
    <w:rsid w:val="00240315"/>
    <w:rsid w:val="00244EC8"/>
    <w:rsid w:val="002454A9"/>
    <w:rsid w:val="00245804"/>
    <w:rsid w:val="00246DEA"/>
    <w:rsid w:val="00252406"/>
    <w:rsid w:val="00253089"/>
    <w:rsid w:val="00253130"/>
    <w:rsid w:val="00256435"/>
    <w:rsid w:val="00256F68"/>
    <w:rsid w:val="00262184"/>
    <w:rsid w:val="00265657"/>
    <w:rsid w:val="00267AE0"/>
    <w:rsid w:val="00274FF9"/>
    <w:rsid w:val="002760EE"/>
    <w:rsid w:val="00276F07"/>
    <w:rsid w:val="0028052C"/>
    <w:rsid w:val="00282A8A"/>
    <w:rsid w:val="00284E35"/>
    <w:rsid w:val="00286C1B"/>
    <w:rsid w:val="00287341"/>
    <w:rsid w:val="00290EA1"/>
    <w:rsid w:val="0029205B"/>
    <w:rsid w:val="00293308"/>
    <w:rsid w:val="002968C5"/>
    <w:rsid w:val="002978FF"/>
    <w:rsid w:val="002A04C1"/>
    <w:rsid w:val="002A1660"/>
    <w:rsid w:val="002A275E"/>
    <w:rsid w:val="002A3201"/>
    <w:rsid w:val="002A5371"/>
    <w:rsid w:val="002B1F22"/>
    <w:rsid w:val="002B32C8"/>
    <w:rsid w:val="002B3EC6"/>
    <w:rsid w:val="002B5A06"/>
    <w:rsid w:val="002B754F"/>
    <w:rsid w:val="002B76A7"/>
    <w:rsid w:val="002B7B9E"/>
    <w:rsid w:val="002C5C0E"/>
    <w:rsid w:val="002C6269"/>
    <w:rsid w:val="002D1D74"/>
    <w:rsid w:val="002D21CC"/>
    <w:rsid w:val="002E2C20"/>
    <w:rsid w:val="002E2E03"/>
    <w:rsid w:val="002E4475"/>
    <w:rsid w:val="002F0A0E"/>
    <w:rsid w:val="002F299C"/>
    <w:rsid w:val="002F42F1"/>
    <w:rsid w:val="002F665B"/>
    <w:rsid w:val="002F72B7"/>
    <w:rsid w:val="002F7597"/>
    <w:rsid w:val="00303BE6"/>
    <w:rsid w:val="00304E15"/>
    <w:rsid w:val="0030512D"/>
    <w:rsid w:val="003105EF"/>
    <w:rsid w:val="00312DAA"/>
    <w:rsid w:val="00314BA9"/>
    <w:rsid w:val="00314C4C"/>
    <w:rsid w:val="003153A7"/>
    <w:rsid w:val="00315760"/>
    <w:rsid w:val="0032204D"/>
    <w:rsid w:val="00322C2B"/>
    <w:rsid w:val="0032474B"/>
    <w:rsid w:val="0033258B"/>
    <w:rsid w:val="00334040"/>
    <w:rsid w:val="00337A95"/>
    <w:rsid w:val="0034187B"/>
    <w:rsid w:val="00342057"/>
    <w:rsid w:val="00342A67"/>
    <w:rsid w:val="0034301F"/>
    <w:rsid w:val="00350675"/>
    <w:rsid w:val="0035640E"/>
    <w:rsid w:val="00356C16"/>
    <w:rsid w:val="003601C6"/>
    <w:rsid w:val="00360818"/>
    <w:rsid w:val="00363201"/>
    <w:rsid w:val="00363848"/>
    <w:rsid w:val="00365483"/>
    <w:rsid w:val="00370B3E"/>
    <w:rsid w:val="00370FC7"/>
    <w:rsid w:val="003715C5"/>
    <w:rsid w:val="003715F2"/>
    <w:rsid w:val="00371659"/>
    <w:rsid w:val="003770EC"/>
    <w:rsid w:val="003803A8"/>
    <w:rsid w:val="0038505B"/>
    <w:rsid w:val="0039258B"/>
    <w:rsid w:val="00392C03"/>
    <w:rsid w:val="003A0712"/>
    <w:rsid w:val="003A0E75"/>
    <w:rsid w:val="003A1141"/>
    <w:rsid w:val="003A2CEE"/>
    <w:rsid w:val="003A4366"/>
    <w:rsid w:val="003A545E"/>
    <w:rsid w:val="003A737A"/>
    <w:rsid w:val="003B0EC1"/>
    <w:rsid w:val="003B2FD7"/>
    <w:rsid w:val="003B35CA"/>
    <w:rsid w:val="003B44BD"/>
    <w:rsid w:val="003C2E8B"/>
    <w:rsid w:val="003C335E"/>
    <w:rsid w:val="003C3862"/>
    <w:rsid w:val="003C39E6"/>
    <w:rsid w:val="003C4CDD"/>
    <w:rsid w:val="003D18E1"/>
    <w:rsid w:val="003D2445"/>
    <w:rsid w:val="003F08D3"/>
    <w:rsid w:val="003F0EB2"/>
    <w:rsid w:val="003F2D53"/>
    <w:rsid w:val="003F38BA"/>
    <w:rsid w:val="003F4919"/>
    <w:rsid w:val="00404F25"/>
    <w:rsid w:val="004069A7"/>
    <w:rsid w:val="0041604C"/>
    <w:rsid w:val="00416536"/>
    <w:rsid w:val="00421794"/>
    <w:rsid w:val="00422784"/>
    <w:rsid w:val="004237A2"/>
    <w:rsid w:val="00431644"/>
    <w:rsid w:val="004324DF"/>
    <w:rsid w:val="00434E98"/>
    <w:rsid w:val="0043514D"/>
    <w:rsid w:val="00436451"/>
    <w:rsid w:val="0043779B"/>
    <w:rsid w:val="0043796C"/>
    <w:rsid w:val="004405B8"/>
    <w:rsid w:val="00442371"/>
    <w:rsid w:val="00444B70"/>
    <w:rsid w:val="00444F00"/>
    <w:rsid w:val="00445047"/>
    <w:rsid w:val="004450B7"/>
    <w:rsid w:val="004454E8"/>
    <w:rsid w:val="004504AA"/>
    <w:rsid w:val="004618D0"/>
    <w:rsid w:val="00461A7C"/>
    <w:rsid w:val="00461FA4"/>
    <w:rsid w:val="00464027"/>
    <w:rsid w:val="004654FD"/>
    <w:rsid w:val="004664DA"/>
    <w:rsid w:val="00467439"/>
    <w:rsid w:val="004675D2"/>
    <w:rsid w:val="00471BF0"/>
    <w:rsid w:val="004737F8"/>
    <w:rsid w:val="00475803"/>
    <w:rsid w:val="00482DE4"/>
    <w:rsid w:val="00485033"/>
    <w:rsid w:val="00487931"/>
    <w:rsid w:val="00490928"/>
    <w:rsid w:val="00490DA9"/>
    <w:rsid w:val="00492F3F"/>
    <w:rsid w:val="004A16E5"/>
    <w:rsid w:val="004A31F0"/>
    <w:rsid w:val="004A62A5"/>
    <w:rsid w:val="004A6C6E"/>
    <w:rsid w:val="004A7C82"/>
    <w:rsid w:val="004B078A"/>
    <w:rsid w:val="004B3CD8"/>
    <w:rsid w:val="004C0AE2"/>
    <w:rsid w:val="004C1AA4"/>
    <w:rsid w:val="004C2B18"/>
    <w:rsid w:val="004C3532"/>
    <w:rsid w:val="004C3BC8"/>
    <w:rsid w:val="004C3EA0"/>
    <w:rsid w:val="004C69FE"/>
    <w:rsid w:val="004C787F"/>
    <w:rsid w:val="004D4725"/>
    <w:rsid w:val="004D653E"/>
    <w:rsid w:val="004E2B33"/>
    <w:rsid w:val="004E2F5F"/>
    <w:rsid w:val="004E40B1"/>
    <w:rsid w:val="004E767F"/>
    <w:rsid w:val="004E774B"/>
    <w:rsid w:val="004F0455"/>
    <w:rsid w:val="004F0ABB"/>
    <w:rsid w:val="004F11B8"/>
    <w:rsid w:val="004F316C"/>
    <w:rsid w:val="004F38B4"/>
    <w:rsid w:val="004F4758"/>
    <w:rsid w:val="004F5A5F"/>
    <w:rsid w:val="00502947"/>
    <w:rsid w:val="0050607B"/>
    <w:rsid w:val="005163DA"/>
    <w:rsid w:val="00517605"/>
    <w:rsid w:val="005213D8"/>
    <w:rsid w:val="00522388"/>
    <w:rsid w:val="00524B93"/>
    <w:rsid w:val="0053197A"/>
    <w:rsid w:val="005323AC"/>
    <w:rsid w:val="00535382"/>
    <w:rsid w:val="0053796C"/>
    <w:rsid w:val="00540E3A"/>
    <w:rsid w:val="00545716"/>
    <w:rsid w:val="00550FF8"/>
    <w:rsid w:val="005516D0"/>
    <w:rsid w:val="00554392"/>
    <w:rsid w:val="00560027"/>
    <w:rsid w:val="00564746"/>
    <w:rsid w:val="0056687E"/>
    <w:rsid w:val="005718AB"/>
    <w:rsid w:val="00571A86"/>
    <w:rsid w:val="00581D15"/>
    <w:rsid w:val="00582CC7"/>
    <w:rsid w:val="00582F6D"/>
    <w:rsid w:val="0058456E"/>
    <w:rsid w:val="00585015"/>
    <w:rsid w:val="00587A8A"/>
    <w:rsid w:val="00591659"/>
    <w:rsid w:val="00591C92"/>
    <w:rsid w:val="00593EB5"/>
    <w:rsid w:val="00595997"/>
    <w:rsid w:val="00596D36"/>
    <w:rsid w:val="005A1C19"/>
    <w:rsid w:val="005A4D18"/>
    <w:rsid w:val="005B07F6"/>
    <w:rsid w:val="005B2582"/>
    <w:rsid w:val="005B4C01"/>
    <w:rsid w:val="005B6157"/>
    <w:rsid w:val="005B63C7"/>
    <w:rsid w:val="005B73BA"/>
    <w:rsid w:val="005B7B51"/>
    <w:rsid w:val="005B7C59"/>
    <w:rsid w:val="005C0056"/>
    <w:rsid w:val="005C65BD"/>
    <w:rsid w:val="005D2265"/>
    <w:rsid w:val="005D610D"/>
    <w:rsid w:val="005D7162"/>
    <w:rsid w:val="005D7F99"/>
    <w:rsid w:val="005E2658"/>
    <w:rsid w:val="005E2FBA"/>
    <w:rsid w:val="005E6BEF"/>
    <w:rsid w:val="005F023C"/>
    <w:rsid w:val="005F13B0"/>
    <w:rsid w:val="005F2597"/>
    <w:rsid w:val="005F3CE4"/>
    <w:rsid w:val="005F4594"/>
    <w:rsid w:val="00603EF2"/>
    <w:rsid w:val="006065AD"/>
    <w:rsid w:val="006116E6"/>
    <w:rsid w:val="0061684F"/>
    <w:rsid w:val="00621DD0"/>
    <w:rsid w:val="006247CE"/>
    <w:rsid w:val="00624AB5"/>
    <w:rsid w:val="00625175"/>
    <w:rsid w:val="0062595B"/>
    <w:rsid w:val="006319EE"/>
    <w:rsid w:val="00631A83"/>
    <w:rsid w:val="006346D4"/>
    <w:rsid w:val="00637E67"/>
    <w:rsid w:val="00637F29"/>
    <w:rsid w:val="006412F5"/>
    <w:rsid w:val="00643828"/>
    <w:rsid w:val="00643E65"/>
    <w:rsid w:val="0065024D"/>
    <w:rsid w:val="0065236D"/>
    <w:rsid w:val="00657824"/>
    <w:rsid w:val="006626E2"/>
    <w:rsid w:val="006632A1"/>
    <w:rsid w:val="0066407A"/>
    <w:rsid w:val="00666E15"/>
    <w:rsid w:val="00667DBB"/>
    <w:rsid w:val="00670D67"/>
    <w:rsid w:val="00671E47"/>
    <w:rsid w:val="0067476B"/>
    <w:rsid w:val="0067630E"/>
    <w:rsid w:val="00676568"/>
    <w:rsid w:val="00676D12"/>
    <w:rsid w:val="006803D4"/>
    <w:rsid w:val="00681218"/>
    <w:rsid w:val="006817BD"/>
    <w:rsid w:val="00681AF0"/>
    <w:rsid w:val="00683B99"/>
    <w:rsid w:val="00684445"/>
    <w:rsid w:val="0069003A"/>
    <w:rsid w:val="00690049"/>
    <w:rsid w:val="006907A3"/>
    <w:rsid w:val="0069085C"/>
    <w:rsid w:val="0069139B"/>
    <w:rsid w:val="00694C7B"/>
    <w:rsid w:val="0069506F"/>
    <w:rsid w:val="00697852"/>
    <w:rsid w:val="006A06B9"/>
    <w:rsid w:val="006A0E10"/>
    <w:rsid w:val="006A3282"/>
    <w:rsid w:val="006A4751"/>
    <w:rsid w:val="006A58DA"/>
    <w:rsid w:val="006B0FBD"/>
    <w:rsid w:val="006B1577"/>
    <w:rsid w:val="006B3266"/>
    <w:rsid w:val="006B48F3"/>
    <w:rsid w:val="006C01CB"/>
    <w:rsid w:val="006C2443"/>
    <w:rsid w:val="006C3384"/>
    <w:rsid w:val="006C3EE9"/>
    <w:rsid w:val="006C6AE2"/>
    <w:rsid w:val="006C7889"/>
    <w:rsid w:val="006D12E3"/>
    <w:rsid w:val="006D1931"/>
    <w:rsid w:val="006D3B13"/>
    <w:rsid w:val="006D52CE"/>
    <w:rsid w:val="006D6A56"/>
    <w:rsid w:val="006E08D0"/>
    <w:rsid w:val="006E29AD"/>
    <w:rsid w:val="006E49AF"/>
    <w:rsid w:val="006E7764"/>
    <w:rsid w:val="006F202C"/>
    <w:rsid w:val="006F2C1C"/>
    <w:rsid w:val="006F31C3"/>
    <w:rsid w:val="006F62D8"/>
    <w:rsid w:val="006F6FA9"/>
    <w:rsid w:val="00701185"/>
    <w:rsid w:val="00701463"/>
    <w:rsid w:val="007035A2"/>
    <w:rsid w:val="00707225"/>
    <w:rsid w:val="00707BFE"/>
    <w:rsid w:val="007103B9"/>
    <w:rsid w:val="00724B76"/>
    <w:rsid w:val="007264BD"/>
    <w:rsid w:val="00730B62"/>
    <w:rsid w:val="00732A84"/>
    <w:rsid w:val="00734C1A"/>
    <w:rsid w:val="00740E7C"/>
    <w:rsid w:val="00741701"/>
    <w:rsid w:val="00742084"/>
    <w:rsid w:val="00744D47"/>
    <w:rsid w:val="00745B28"/>
    <w:rsid w:val="00746C6E"/>
    <w:rsid w:val="007529A2"/>
    <w:rsid w:val="0075501C"/>
    <w:rsid w:val="00755A8B"/>
    <w:rsid w:val="0076546F"/>
    <w:rsid w:val="00766ACA"/>
    <w:rsid w:val="00767126"/>
    <w:rsid w:val="0077639B"/>
    <w:rsid w:val="0077653C"/>
    <w:rsid w:val="0078034F"/>
    <w:rsid w:val="00780D6D"/>
    <w:rsid w:val="00784470"/>
    <w:rsid w:val="007870B1"/>
    <w:rsid w:val="0079237E"/>
    <w:rsid w:val="007943FF"/>
    <w:rsid w:val="00794C3C"/>
    <w:rsid w:val="007A307D"/>
    <w:rsid w:val="007A601F"/>
    <w:rsid w:val="007A6968"/>
    <w:rsid w:val="007A7263"/>
    <w:rsid w:val="007B19D5"/>
    <w:rsid w:val="007B5A9B"/>
    <w:rsid w:val="007C2336"/>
    <w:rsid w:val="007C26BB"/>
    <w:rsid w:val="007C5C51"/>
    <w:rsid w:val="007C730D"/>
    <w:rsid w:val="007C779C"/>
    <w:rsid w:val="007D23BE"/>
    <w:rsid w:val="007D60F8"/>
    <w:rsid w:val="007E04A5"/>
    <w:rsid w:val="007E0C4D"/>
    <w:rsid w:val="007E36A5"/>
    <w:rsid w:val="007E52EE"/>
    <w:rsid w:val="007E55E9"/>
    <w:rsid w:val="007E73C5"/>
    <w:rsid w:val="007F35ED"/>
    <w:rsid w:val="008010E3"/>
    <w:rsid w:val="0080119D"/>
    <w:rsid w:val="00804E8E"/>
    <w:rsid w:val="008061FB"/>
    <w:rsid w:val="00811215"/>
    <w:rsid w:val="00811649"/>
    <w:rsid w:val="00811A76"/>
    <w:rsid w:val="00812A4C"/>
    <w:rsid w:val="00814591"/>
    <w:rsid w:val="0081581A"/>
    <w:rsid w:val="008206C4"/>
    <w:rsid w:val="0082574B"/>
    <w:rsid w:val="00826A9D"/>
    <w:rsid w:val="0083257F"/>
    <w:rsid w:val="00833D73"/>
    <w:rsid w:val="00834B4C"/>
    <w:rsid w:val="00836BB5"/>
    <w:rsid w:val="0083723C"/>
    <w:rsid w:val="008421D6"/>
    <w:rsid w:val="0084328F"/>
    <w:rsid w:val="00843B6B"/>
    <w:rsid w:val="00843BDA"/>
    <w:rsid w:val="0084437F"/>
    <w:rsid w:val="008446C4"/>
    <w:rsid w:val="00846D32"/>
    <w:rsid w:val="00847582"/>
    <w:rsid w:val="00854F0B"/>
    <w:rsid w:val="00860952"/>
    <w:rsid w:val="0086317B"/>
    <w:rsid w:val="00864A92"/>
    <w:rsid w:val="008673CD"/>
    <w:rsid w:val="008711FD"/>
    <w:rsid w:val="008728D6"/>
    <w:rsid w:val="00873A2E"/>
    <w:rsid w:val="00883566"/>
    <w:rsid w:val="008848B3"/>
    <w:rsid w:val="008859F2"/>
    <w:rsid w:val="00892171"/>
    <w:rsid w:val="00896CF3"/>
    <w:rsid w:val="00897DCF"/>
    <w:rsid w:val="008A00F1"/>
    <w:rsid w:val="008A1D82"/>
    <w:rsid w:val="008A25FA"/>
    <w:rsid w:val="008A5576"/>
    <w:rsid w:val="008A794B"/>
    <w:rsid w:val="008B165A"/>
    <w:rsid w:val="008B6D38"/>
    <w:rsid w:val="008B77CF"/>
    <w:rsid w:val="008B7F24"/>
    <w:rsid w:val="008C145D"/>
    <w:rsid w:val="008C24B6"/>
    <w:rsid w:val="008C48B0"/>
    <w:rsid w:val="008C4D56"/>
    <w:rsid w:val="008C58F4"/>
    <w:rsid w:val="008C7378"/>
    <w:rsid w:val="008C7B67"/>
    <w:rsid w:val="008D32BC"/>
    <w:rsid w:val="008D35E6"/>
    <w:rsid w:val="008D4DC4"/>
    <w:rsid w:val="008D64F8"/>
    <w:rsid w:val="008E42D5"/>
    <w:rsid w:val="008E452E"/>
    <w:rsid w:val="008E68A4"/>
    <w:rsid w:val="008F0205"/>
    <w:rsid w:val="008F0ED3"/>
    <w:rsid w:val="008F1A3B"/>
    <w:rsid w:val="008F2D0E"/>
    <w:rsid w:val="008F3128"/>
    <w:rsid w:val="008F416A"/>
    <w:rsid w:val="008F511B"/>
    <w:rsid w:val="008F540E"/>
    <w:rsid w:val="00900961"/>
    <w:rsid w:val="00906B86"/>
    <w:rsid w:val="009113EB"/>
    <w:rsid w:val="00911960"/>
    <w:rsid w:val="0091357B"/>
    <w:rsid w:val="00921445"/>
    <w:rsid w:val="0092591A"/>
    <w:rsid w:val="009268E4"/>
    <w:rsid w:val="00927994"/>
    <w:rsid w:val="00927F6D"/>
    <w:rsid w:val="009302E3"/>
    <w:rsid w:val="00931B22"/>
    <w:rsid w:val="00933D98"/>
    <w:rsid w:val="00933E0D"/>
    <w:rsid w:val="00935253"/>
    <w:rsid w:val="00942465"/>
    <w:rsid w:val="00942DDA"/>
    <w:rsid w:val="0094413E"/>
    <w:rsid w:val="00945E91"/>
    <w:rsid w:val="00946E95"/>
    <w:rsid w:val="00950E84"/>
    <w:rsid w:val="0095153D"/>
    <w:rsid w:val="00954FF7"/>
    <w:rsid w:val="009559F9"/>
    <w:rsid w:val="00956936"/>
    <w:rsid w:val="00962016"/>
    <w:rsid w:val="009622EA"/>
    <w:rsid w:val="00963AD2"/>
    <w:rsid w:val="009649FB"/>
    <w:rsid w:val="00965E05"/>
    <w:rsid w:val="009676AD"/>
    <w:rsid w:val="00967ABF"/>
    <w:rsid w:val="009761B3"/>
    <w:rsid w:val="0097689D"/>
    <w:rsid w:val="0097691E"/>
    <w:rsid w:val="00977F78"/>
    <w:rsid w:val="009807C6"/>
    <w:rsid w:val="00983CE5"/>
    <w:rsid w:val="00983D0F"/>
    <w:rsid w:val="009845B2"/>
    <w:rsid w:val="00994987"/>
    <w:rsid w:val="00994B5D"/>
    <w:rsid w:val="0099593A"/>
    <w:rsid w:val="00995E05"/>
    <w:rsid w:val="00996732"/>
    <w:rsid w:val="009A20DE"/>
    <w:rsid w:val="009A3B8C"/>
    <w:rsid w:val="009A45AE"/>
    <w:rsid w:val="009B060B"/>
    <w:rsid w:val="009B1C8B"/>
    <w:rsid w:val="009B22AC"/>
    <w:rsid w:val="009B653F"/>
    <w:rsid w:val="009C0798"/>
    <w:rsid w:val="009C3366"/>
    <w:rsid w:val="009C42AB"/>
    <w:rsid w:val="009C55B3"/>
    <w:rsid w:val="009D0339"/>
    <w:rsid w:val="009D21ED"/>
    <w:rsid w:val="009D27AB"/>
    <w:rsid w:val="009D3FAA"/>
    <w:rsid w:val="009D49E0"/>
    <w:rsid w:val="009D6B6B"/>
    <w:rsid w:val="009E36A7"/>
    <w:rsid w:val="009E3D4A"/>
    <w:rsid w:val="009E49C6"/>
    <w:rsid w:val="009E4C1A"/>
    <w:rsid w:val="009E4EC5"/>
    <w:rsid w:val="009E5D01"/>
    <w:rsid w:val="009E7BD0"/>
    <w:rsid w:val="009F01A3"/>
    <w:rsid w:val="009F041F"/>
    <w:rsid w:val="009F1AEA"/>
    <w:rsid w:val="009F361F"/>
    <w:rsid w:val="009F6A0B"/>
    <w:rsid w:val="009F7259"/>
    <w:rsid w:val="00A02A25"/>
    <w:rsid w:val="00A04ACB"/>
    <w:rsid w:val="00A06042"/>
    <w:rsid w:val="00A06732"/>
    <w:rsid w:val="00A07A4C"/>
    <w:rsid w:val="00A10109"/>
    <w:rsid w:val="00A13305"/>
    <w:rsid w:val="00A149B1"/>
    <w:rsid w:val="00A16A59"/>
    <w:rsid w:val="00A223FD"/>
    <w:rsid w:val="00A2357B"/>
    <w:rsid w:val="00A25745"/>
    <w:rsid w:val="00A25D3A"/>
    <w:rsid w:val="00A26F70"/>
    <w:rsid w:val="00A3226E"/>
    <w:rsid w:val="00A34D3D"/>
    <w:rsid w:val="00A35387"/>
    <w:rsid w:val="00A3748A"/>
    <w:rsid w:val="00A45FC7"/>
    <w:rsid w:val="00A46AFA"/>
    <w:rsid w:val="00A538E4"/>
    <w:rsid w:val="00A556FE"/>
    <w:rsid w:val="00A56D4E"/>
    <w:rsid w:val="00A643D6"/>
    <w:rsid w:val="00A651AB"/>
    <w:rsid w:val="00A65D7A"/>
    <w:rsid w:val="00A66F14"/>
    <w:rsid w:val="00A711FC"/>
    <w:rsid w:val="00A728FA"/>
    <w:rsid w:val="00A72E3D"/>
    <w:rsid w:val="00A733C9"/>
    <w:rsid w:val="00A76038"/>
    <w:rsid w:val="00A8068E"/>
    <w:rsid w:val="00A810CA"/>
    <w:rsid w:val="00A81B00"/>
    <w:rsid w:val="00A837E9"/>
    <w:rsid w:val="00A864E1"/>
    <w:rsid w:val="00A87833"/>
    <w:rsid w:val="00A907A3"/>
    <w:rsid w:val="00A929AE"/>
    <w:rsid w:val="00A93AE5"/>
    <w:rsid w:val="00A950D0"/>
    <w:rsid w:val="00AA00F1"/>
    <w:rsid w:val="00AA2309"/>
    <w:rsid w:val="00AA2D55"/>
    <w:rsid w:val="00AA39E1"/>
    <w:rsid w:val="00AA4B95"/>
    <w:rsid w:val="00AA5635"/>
    <w:rsid w:val="00AB42FC"/>
    <w:rsid w:val="00AB44E1"/>
    <w:rsid w:val="00AC0D29"/>
    <w:rsid w:val="00AC271B"/>
    <w:rsid w:val="00AC4924"/>
    <w:rsid w:val="00AC4B5D"/>
    <w:rsid w:val="00AC4C89"/>
    <w:rsid w:val="00AC5D35"/>
    <w:rsid w:val="00AC6115"/>
    <w:rsid w:val="00AC6375"/>
    <w:rsid w:val="00AC6442"/>
    <w:rsid w:val="00AC781A"/>
    <w:rsid w:val="00AC7E3D"/>
    <w:rsid w:val="00AD32B5"/>
    <w:rsid w:val="00AD656B"/>
    <w:rsid w:val="00AD70A4"/>
    <w:rsid w:val="00AD70FC"/>
    <w:rsid w:val="00AE0D6C"/>
    <w:rsid w:val="00AE4071"/>
    <w:rsid w:val="00AE413C"/>
    <w:rsid w:val="00AE47F7"/>
    <w:rsid w:val="00AE4F71"/>
    <w:rsid w:val="00AE6615"/>
    <w:rsid w:val="00AE6E73"/>
    <w:rsid w:val="00AE7916"/>
    <w:rsid w:val="00AF1EF7"/>
    <w:rsid w:val="00AF43B7"/>
    <w:rsid w:val="00AF4B7E"/>
    <w:rsid w:val="00AF5A54"/>
    <w:rsid w:val="00AF6031"/>
    <w:rsid w:val="00B006C7"/>
    <w:rsid w:val="00B0126E"/>
    <w:rsid w:val="00B038A2"/>
    <w:rsid w:val="00B04F4A"/>
    <w:rsid w:val="00B056A4"/>
    <w:rsid w:val="00B063F3"/>
    <w:rsid w:val="00B06898"/>
    <w:rsid w:val="00B12262"/>
    <w:rsid w:val="00B14C03"/>
    <w:rsid w:val="00B2299F"/>
    <w:rsid w:val="00B23006"/>
    <w:rsid w:val="00B267E8"/>
    <w:rsid w:val="00B26D64"/>
    <w:rsid w:val="00B3039C"/>
    <w:rsid w:val="00B34A4E"/>
    <w:rsid w:val="00B35DA7"/>
    <w:rsid w:val="00B36DED"/>
    <w:rsid w:val="00B44128"/>
    <w:rsid w:val="00B4567D"/>
    <w:rsid w:val="00B45696"/>
    <w:rsid w:val="00B46240"/>
    <w:rsid w:val="00B46293"/>
    <w:rsid w:val="00B50393"/>
    <w:rsid w:val="00B50646"/>
    <w:rsid w:val="00B51ADC"/>
    <w:rsid w:val="00B51E10"/>
    <w:rsid w:val="00B53682"/>
    <w:rsid w:val="00B551F8"/>
    <w:rsid w:val="00B56376"/>
    <w:rsid w:val="00B56D3F"/>
    <w:rsid w:val="00B57B8D"/>
    <w:rsid w:val="00B61B6E"/>
    <w:rsid w:val="00B62CDF"/>
    <w:rsid w:val="00B64D0D"/>
    <w:rsid w:val="00B67818"/>
    <w:rsid w:val="00B7207D"/>
    <w:rsid w:val="00B75FEE"/>
    <w:rsid w:val="00B76C60"/>
    <w:rsid w:val="00B76C66"/>
    <w:rsid w:val="00B80A38"/>
    <w:rsid w:val="00B8219C"/>
    <w:rsid w:val="00B87696"/>
    <w:rsid w:val="00B931DD"/>
    <w:rsid w:val="00B939C7"/>
    <w:rsid w:val="00B9429D"/>
    <w:rsid w:val="00B95B18"/>
    <w:rsid w:val="00B96D3E"/>
    <w:rsid w:val="00B97DDC"/>
    <w:rsid w:val="00BA08EF"/>
    <w:rsid w:val="00BA1542"/>
    <w:rsid w:val="00BA1635"/>
    <w:rsid w:val="00BA1FB2"/>
    <w:rsid w:val="00BA4695"/>
    <w:rsid w:val="00BA5816"/>
    <w:rsid w:val="00BA5D36"/>
    <w:rsid w:val="00BA6650"/>
    <w:rsid w:val="00BA7EC9"/>
    <w:rsid w:val="00BB393E"/>
    <w:rsid w:val="00BB462E"/>
    <w:rsid w:val="00BB596C"/>
    <w:rsid w:val="00BB5B75"/>
    <w:rsid w:val="00BB5C26"/>
    <w:rsid w:val="00BB71D8"/>
    <w:rsid w:val="00BC1A58"/>
    <w:rsid w:val="00BC1ACD"/>
    <w:rsid w:val="00BC46DA"/>
    <w:rsid w:val="00BC4BBC"/>
    <w:rsid w:val="00BC5713"/>
    <w:rsid w:val="00BC79F0"/>
    <w:rsid w:val="00BD1CC7"/>
    <w:rsid w:val="00BD317C"/>
    <w:rsid w:val="00BD6E93"/>
    <w:rsid w:val="00BD7105"/>
    <w:rsid w:val="00BE1CD4"/>
    <w:rsid w:val="00BE4244"/>
    <w:rsid w:val="00BE69CC"/>
    <w:rsid w:val="00BE75DB"/>
    <w:rsid w:val="00BF1B40"/>
    <w:rsid w:val="00BF28AC"/>
    <w:rsid w:val="00BF2937"/>
    <w:rsid w:val="00BF2DF1"/>
    <w:rsid w:val="00BF52B7"/>
    <w:rsid w:val="00BF7194"/>
    <w:rsid w:val="00BF7840"/>
    <w:rsid w:val="00C020B8"/>
    <w:rsid w:val="00C05966"/>
    <w:rsid w:val="00C05BFF"/>
    <w:rsid w:val="00C07F1F"/>
    <w:rsid w:val="00C11044"/>
    <w:rsid w:val="00C112E6"/>
    <w:rsid w:val="00C21EC5"/>
    <w:rsid w:val="00C248F3"/>
    <w:rsid w:val="00C256FA"/>
    <w:rsid w:val="00C25BD0"/>
    <w:rsid w:val="00C26AC0"/>
    <w:rsid w:val="00C26FDF"/>
    <w:rsid w:val="00C36AF2"/>
    <w:rsid w:val="00C4040B"/>
    <w:rsid w:val="00C408E6"/>
    <w:rsid w:val="00C4118B"/>
    <w:rsid w:val="00C42502"/>
    <w:rsid w:val="00C42D94"/>
    <w:rsid w:val="00C4310D"/>
    <w:rsid w:val="00C44F89"/>
    <w:rsid w:val="00C46E55"/>
    <w:rsid w:val="00C50436"/>
    <w:rsid w:val="00C53374"/>
    <w:rsid w:val="00C54724"/>
    <w:rsid w:val="00C57485"/>
    <w:rsid w:val="00C57AB2"/>
    <w:rsid w:val="00C602B9"/>
    <w:rsid w:val="00C618F3"/>
    <w:rsid w:val="00C62C4B"/>
    <w:rsid w:val="00C661FB"/>
    <w:rsid w:val="00C66522"/>
    <w:rsid w:val="00C67BC3"/>
    <w:rsid w:val="00C70014"/>
    <w:rsid w:val="00C7049B"/>
    <w:rsid w:val="00C72786"/>
    <w:rsid w:val="00C75193"/>
    <w:rsid w:val="00C77133"/>
    <w:rsid w:val="00C8419A"/>
    <w:rsid w:val="00C85724"/>
    <w:rsid w:val="00C861D0"/>
    <w:rsid w:val="00C86418"/>
    <w:rsid w:val="00C93197"/>
    <w:rsid w:val="00C93D32"/>
    <w:rsid w:val="00C94685"/>
    <w:rsid w:val="00C95211"/>
    <w:rsid w:val="00CA1819"/>
    <w:rsid w:val="00CA510E"/>
    <w:rsid w:val="00CA76BD"/>
    <w:rsid w:val="00CB0876"/>
    <w:rsid w:val="00CB1759"/>
    <w:rsid w:val="00CB299F"/>
    <w:rsid w:val="00CB4624"/>
    <w:rsid w:val="00CB6B01"/>
    <w:rsid w:val="00CB7D0C"/>
    <w:rsid w:val="00CB7EFF"/>
    <w:rsid w:val="00CC2052"/>
    <w:rsid w:val="00CC25AA"/>
    <w:rsid w:val="00CC63E4"/>
    <w:rsid w:val="00CC6A83"/>
    <w:rsid w:val="00CD18FF"/>
    <w:rsid w:val="00CD2381"/>
    <w:rsid w:val="00CD5424"/>
    <w:rsid w:val="00CE0770"/>
    <w:rsid w:val="00CE282D"/>
    <w:rsid w:val="00CE2C0C"/>
    <w:rsid w:val="00CE31EE"/>
    <w:rsid w:val="00CE3793"/>
    <w:rsid w:val="00CE59F8"/>
    <w:rsid w:val="00CE7DE7"/>
    <w:rsid w:val="00CF3C0D"/>
    <w:rsid w:val="00D00C36"/>
    <w:rsid w:val="00D05F98"/>
    <w:rsid w:val="00D126D1"/>
    <w:rsid w:val="00D14189"/>
    <w:rsid w:val="00D1455B"/>
    <w:rsid w:val="00D16A29"/>
    <w:rsid w:val="00D2200E"/>
    <w:rsid w:val="00D22448"/>
    <w:rsid w:val="00D24A2D"/>
    <w:rsid w:val="00D262D2"/>
    <w:rsid w:val="00D2719A"/>
    <w:rsid w:val="00D3073A"/>
    <w:rsid w:val="00D40ED5"/>
    <w:rsid w:val="00D41C72"/>
    <w:rsid w:val="00D422E4"/>
    <w:rsid w:val="00D4411B"/>
    <w:rsid w:val="00D461AA"/>
    <w:rsid w:val="00D52165"/>
    <w:rsid w:val="00D535B8"/>
    <w:rsid w:val="00D53C8F"/>
    <w:rsid w:val="00D53C99"/>
    <w:rsid w:val="00D55085"/>
    <w:rsid w:val="00D55AA4"/>
    <w:rsid w:val="00D56A32"/>
    <w:rsid w:val="00D573B6"/>
    <w:rsid w:val="00D60973"/>
    <w:rsid w:val="00D62994"/>
    <w:rsid w:val="00D7391C"/>
    <w:rsid w:val="00D7677C"/>
    <w:rsid w:val="00D76E79"/>
    <w:rsid w:val="00D778B1"/>
    <w:rsid w:val="00D81B0D"/>
    <w:rsid w:val="00D81EB6"/>
    <w:rsid w:val="00D82668"/>
    <w:rsid w:val="00D86081"/>
    <w:rsid w:val="00D90068"/>
    <w:rsid w:val="00D9015B"/>
    <w:rsid w:val="00D9197D"/>
    <w:rsid w:val="00D91C79"/>
    <w:rsid w:val="00D93229"/>
    <w:rsid w:val="00D96DF4"/>
    <w:rsid w:val="00DA296D"/>
    <w:rsid w:val="00DA3BCE"/>
    <w:rsid w:val="00DA7407"/>
    <w:rsid w:val="00DA754F"/>
    <w:rsid w:val="00DB10AE"/>
    <w:rsid w:val="00DB14EE"/>
    <w:rsid w:val="00DB53A0"/>
    <w:rsid w:val="00DB6F67"/>
    <w:rsid w:val="00DC2A24"/>
    <w:rsid w:val="00DC30EB"/>
    <w:rsid w:val="00DC6030"/>
    <w:rsid w:val="00DD0B95"/>
    <w:rsid w:val="00DD66D7"/>
    <w:rsid w:val="00DD6FEF"/>
    <w:rsid w:val="00DD76FE"/>
    <w:rsid w:val="00DE03F8"/>
    <w:rsid w:val="00DE3CBE"/>
    <w:rsid w:val="00DE4753"/>
    <w:rsid w:val="00DE7AE1"/>
    <w:rsid w:val="00DE7B7A"/>
    <w:rsid w:val="00DF0F35"/>
    <w:rsid w:val="00DF1896"/>
    <w:rsid w:val="00DF3AAA"/>
    <w:rsid w:val="00DF3AFC"/>
    <w:rsid w:val="00DF5314"/>
    <w:rsid w:val="00DF55CF"/>
    <w:rsid w:val="00DF5829"/>
    <w:rsid w:val="00DF7B4F"/>
    <w:rsid w:val="00E005EF"/>
    <w:rsid w:val="00E00613"/>
    <w:rsid w:val="00E028B6"/>
    <w:rsid w:val="00E02C49"/>
    <w:rsid w:val="00E04E8F"/>
    <w:rsid w:val="00E07EEF"/>
    <w:rsid w:val="00E13A7A"/>
    <w:rsid w:val="00E14903"/>
    <w:rsid w:val="00E15971"/>
    <w:rsid w:val="00E15FC6"/>
    <w:rsid w:val="00E20D69"/>
    <w:rsid w:val="00E243E8"/>
    <w:rsid w:val="00E2440D"/>
    <w:rsid w:val="00E246E6"/>
    <w:rsid w:val="00E2472E"/>
    <w:rsid w:val="00E26449"/>
    <w:rsid w:val="00E26C2D"/>
    <w:rsid w:val="00E32DBE"/>
    <w:rsid w:val="00E3674C"/>
    <w:rsid w:val="00E405EF"/>
    <w:rsid w:val="00E40E4F"/>
    <w:rsid w:val="00E41D65"/>
    <w:rsid w:val="00E4445A"/>
    <w:rsid w:val="00E46346"/>
    <w:rsid w:val="00E50914"/>
    <w:rsid w:val="00E52B96"/>
    <w:rsid w:val="00E61DAA"/>
    <w:rsid w:val="00E6478B"/>
    <w:rsid w:val="00E6545D"/>
    <w:rsid w:val="00E6795A"/>
    <w:rsid w:val="00E7076F"/>
    <w:rsid w:val="00E731A7"/>
    <w:rsid w:val="00E747A1"/>
    <w:rsid w:val="00E77B63"/>
    <w:rsid w:val="00E8023E"/>
    <w:rsid w:val="00E80A7A"/>
    <w:rsid w:val="00E87A2B"/>
    <w:rsid w:val="00E87FA6"/>
    <w:rsid w:val="00E937FE"/>
    <w:rsid w:val="00E9540F"/>
    <w:rsid w:val="00E9575A"/>
    <w:rsid w:val="00E961D8"/>
    <w:rsid w:val="00EA1A14"/>
    <w:rsid w:val="00EA3489"/>
    <w:rsid w:val="00EA3A0C"/>
    <w:rsid w:val="00EA581B"/>
    <w:rsid w:val="00EB1751"/>
    <w:rsid w:val="00EB5346"/>
    <w:rsid w:val="00EB53D1"/>
    <w:rsid w:val="00EC1807"/>
    <w:rsid w:val="00ED16B5"/>
    <w:rsid w:val="00ED1CAE"/>
    <w:rsid w:val="00ED46E8"/>
    <w:rsid w:val="00ED5127"/>
    <w:rsid w:val="00ED52E4"/>
    <w:rsid w:val="00ED7FBC"/>
    <w:rsid w:val="00EE27AE"/>
    <w:rsid w:val="00EE595F"/>
    <w:rsid w:val="00EE7B43"/>
    <w:rsid w:val="00EF0757"/>
    <w:rsid w:val="00EF1AD7"/>
    <w:rsid w:val="00EF1D68"/>
    <w:rsid w:val="00EF2EB5"/>
    <w:rsid w:val="00EF5AB2"/>
    <w:rsid w:val="00EF72BB"/>
    <w:rsid w:val="00EF7E94"/>
    <w:rsid w:val="00F004B3"/>
    <w:rsid w:val="00F01451"/>
    <w:rsid w:val="00F02E80"/>
    <w:rsid w:val="00F04120"/>
    <w:rsid w:val="00F12DA9"/>
    <w:rsid w:val="00F13EAF"/>
    <w:rsid w:val="00F14103"/>
    <w:rsid w:val="00F200C6"/>
    <w:rsid w:val="00F20497"/>
    <w:rsid w:val="00F20F03"/>
    <w:rsid w:val="00F2355A"/>
    <w:rsid w:val="00F23AAA"/>
    <w:rsid w:val="00F24C34"/>
    <w:rsid w:val="00F26817"/>
    <w:rsid w:val="00F273BA"/>
    <w:rsid w:val="00F31255"/>
    <w:rsid w:val="00F329C1"/>
    <w:rsid w:val="00F33122"/>
    <w:rsid w:val="00F36BE8"/>
    <w:rsid w:val="00F36D65"/>
    <w:rsid w:val="00F414DE"/>
    <w:rsid w:val="00F43788"/>
    <w:rsid w:val="00F45CAD"/>
    <w:rsid w:val="00F46CC3"/>
    <w:rsid w:val="00F47DFC"/>
    <w:rsid w:val="00F51816"/>
    <w:rsid w:val="00F5206B"/>
    <w:rsid w:val="00F5793D"/>
    <w:rsid w:val="00F5798D"/>
    <w:rsid w:val="00F6330B"/>
    <w:rsid w:val="00F6505B"/>
    <w:rsid w:val="00F720CD"/>
    <w:rsid w:val="00F724C1"/>
    <w:rsid w:val="00F72D28"/>
    <w:rsid w:val="00F740D3"/>
    <w:rsid w:val="00F74565"/>
    <w:rsid w:val="00F75093"/>
    <w:rsid w:val="00F75850"/>
    <w:rsid w:val="00F77D33"/>
    <w:rsid w:val="00F80BFF"/>
    <w:rsid w:val="00F83E43"/>
    <w:rsid w:val="00F84434"/>
    <w:rsid w:val="00F85823"/>
    <w:rsid w:val="00F85BBC"/>
    <w:rsid w:val="00F91CBA"/>
    <w:rsid w:val="00F91D55"/>
    <w:rsid w:val="00F9433E"/>
    <w:rsid w:val="00F972D8"/>
    <w:rsid w:val="00FA00EF"/>
    <w:rsid w:val="00FA243E"/>
    <w:rsid w:val="00FA269F"/>
    <w:rsid w:val="00FA460E"/>
    <w:rsid w:val="00FA6D81"/>
    <w:rsid w:val="00FA7395"/>
    <w:rsid w:val="00FB7BFD"/>
    <w:rsid w:val="00FC04F0"/>
    <w:rsid w:val="00FC123A"/>
    <w:rsid w:val="00FC3D0D"/>
    <w:rsid w:val="00FC44FB"/>
    <w:rsid w:val="00FC58EA"/>
    <w:rsid w:val="00FD08C3"/>
    <w:rsid w:val="00FD42A2"/>
    <w:rsid w:val="00FD75F1"/>
    <w:rsid w:val="00FE2490"/>
    <w:rsid w:val="00FE4E3F"/>
    <w:rsid w:val="00FF1078"/>
    <w:rsid w:val="00FF1446"/>
    <w:rsid w:val="00FF3121"/>
    <w:rsid w:val="00FF457D"/>
    <w:rsid w:val="00FF47DC"/>
    <w:rsid w:val="00FF7A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41EC78"/>
  <w14:defaultImageDpi w14:val="330"/>
  <w15:docId w15:val="{D13CC242-B532-6D4C-B18D-B518359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00"/>
    <w:rPr>
      <w:rFonts w:ascii="Times New Roman" w:eastAsia="Times New Roman" w:hAnsi="Times New Roman"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023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B0236"/>
    <w:rPr>
      <w:rFonts w:ascii="Lucida Grande" w:hAnsi="Lucida Grande"/>
      <w:sz w:val="18"/>
      <w:szCs w:val="18"/>
    </w:rPr>
  </w:style>
  <w:style w:type="paragraph" w:styleId="Encabezado">
    <w:name w:val="header"/>
    <w:basedOn w:val="Normal"/>
    <w:link w:val="EncabezadoCar"/>
    <w:uiPriority w:val="99"/>
    <w:unhideWhenUsed/>
    <w:rsid w:val="000B0236"/>
    <w:pPr>
      <w:tabs>
        <w:tab w:val="center" w:pos="4252"/>
        <w:tab w:val="right" w:pos="8504"/>
      </w:tabs>
    </w:pPr>
  </w:style>
  <w:style w:type="character" w:customStyle="1" w:styleId="EncabezadoCar">
    <w:name w:val="Encabezado Car"/>
    <w:basedOn w:val="Fuentedeprrafopredeter"/>
    <w:link w:val="Encabezado"/>
    <w:uiPriority w:val="99"/>
    <w:rsid w:val="000B0236"/>
  </w:style>
  <w:style w:type="paragraph" w:styleId="Piedepgina">
    <w:name w:val="footer"/>
    <w:basedOn w:val="Normal"/>
    <w:link w:val="PiedepginaCar"/>
    <w:uiPriority w:val="99"/>
    <w:unhideWhenUsed/>
    <w:rsid w:val="000B0236"/>
    <w:pPr>
      <w:tabs>
        <w:tab w:val="center" w:pos="4252"/>
        <w:tab w:val="right" w:pos="8504"/>
      </w:tabs>
    </w:pPr>
  </w:style>
  <w:style w:type="character" w:customStyle="1" w:styleId="PiedepginaCar">
    <w:name w:val="Pie de página Car"/>
    <w:basedOn w:val="Fuentedeprrafopredeter"/>
    <w:link w:val="Piedepgina"/>
    <w:uiPriority w:val="99"/>
    <w:rsid w:val="000B0236"/>
  </w:style>
  <w:style w:type="paragraph" w:styleId="Prrafodelista">
    <w:name w:val="List Paragraph"/>
    <w:basedOn w:val="Normal"/>
    <w:uiPriority w:val="34"/>
    <w:qFormat/>
    <w:rsid w:val="00D14189"/>
    <w:pPr>
      <w:ind w:left="720"/>
      <w:contextualSpacing/>
    </w:pPr>
  </w:style>
  <w:style w:type="paragraph" w:styleId="Textonotapie">
    <w:name w:val="footnote text"/>
    <w:basedOn w:val="Normal"/>
    <w:link w:val="TextonotapieCar"/>
    <w:uiPriority w:val="99"/>
    <w:semiHidden/>
    <w:unhideWhenUsed/>
    <w:rsid w:val="00E6795A"/>
    <w:rPr>
      <w:sz w:val="20"/>
      <w:szCs w:val="20"/>
    </w:rPr>
  </w:style>
  <w:style w:type="character" w:customStyle="1" w:styleId="TextonotapieCar">
    <w:name w:val="Texto nota pie Car"/>
    <w:basedOn w:val="Fuentedeprrafopredeter"/>
    <w:link w:val="Textonotapie"/>
    <w:uiPriority w:val="99"/>
    <w:semiHidden/>
    <w:rsid w:val="00E6795A"/>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6795A"/>
    <w:rPr>
      <w:vertAlign w:val="superscript"/>
    </w:rPr>
  </w:style>
  <w:style w:type="character" w:styleId="Refdecomentario">
    <w:name w:val="annotation reference"/>
    <w:basedOn w:val="Fuentedeprrafopredeter"/>
    <w:uiPriority w:val="99"/>
    <w:semiHidden/>
    <w:unhideWhenUsed/>
    <w:rsid w:val="009F041F"/>
    <w:rPr>
      <w:sz w:val="16"/>
      <w:szCs w:val="16"/>
    </w:rPr>
  </w:style>
  <w:style w:type="paragraph" w:styleId="Textocomentario">
    <w:name w:val="annotation text"/>
    <w:basedOn w:val="Normal"/>
    <w:link w:val="TextocomentarioCar"/>
    <w:uiPriority w:val="99"/>
    <w:semiHidden/>
    <w:unhideWhenUsed/>
    <w:rsid w:val="009F041F"/>
    <w:rPr>
      <w:sz w:val="20"/>
      <w:szCs w:val="20"/>
    </w:rPr>
  </w:style>
  <w:style w:type="character" w:customStyle="1" w:styleId="TextocomentarioCar">
    <w:name w:val="Texto comentario Car"/>
    <w:basedOn w:val="Fuentedeprrafopredeter"/>
    <w:link w:val="Textocomentario"/>
    <w:uiPriority w:val="99"/>
    <w:semiHidden/>
    <w:rsid w:val="009F041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F041F"/>
    <w:rPr>
      <w:b/>
      <w:bCs/>
    </w:rPr>
  </w:style>
  <w:style w:type="character" w:customStyle="1" w:styleId="AsuntodelcomentarioCar">
    <w:name w:val="Asunto del comentario Car"/>
    <w:basedOn w:val="TextocomentarioCar"/>
    <w:link w:val="Asuntodelcomentario"/>
    <w:uiPriority w:val="99"/>
    <w:semiHidden/>
    <w:rsid w:val="009F041F"/>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79416">
      <w:bodyDiv w:val="1"/>
      <w:marLeft w:val="0"/>
      <w:marRight w:val="0"/>
      <w:marTop w:val="0"/>
      <w:marBottom w:val="0"/>
      <w:divBdr>
        <w:top w:val="none" w:sz="0" w:space="0" w:color="auto"/>
        <w:left w:val="none" w:sz="0" w:space="0" w:color="auto"/>
        <w:bottom w:val="none" w:sz="0" w:space="0" w:color="auto"/>
        <w:right w:val="none" w:sz="0" w:space="0" w:color="auto"/>
      </w:divBdr>
    </w:div>
    <w:div w:id="654452753">
      <w:bodyDiv w:val="1"/>
      <w:marLeft w:val="0"/>
      <w:marRight w:val="0"/>
      <w:marTop w:val="0"/>
      <w:marBottom w:val="0"/>
      <w:divBdr>
        <w:top w:val="none" w:sz="0" w:space="0" w:color="auto"/>
        <w:left w:val="none" w:sz="0" w:space="0" w:color="auto"/>
        <w:bottom w:val="none" w:sz="0" w:space="0" w:color="auto"/>
        <w:right w:val="none" w:sz="0" w:space="0" w:color="auto"/>
      </w:divBdr>
    </w:div>
    <w:div w:id="1066297154">
      <w:bodyDiv w:val="1"/>
      <w:marLeft w:val="0"/>
      <w:marRight w:val="0"/>
      <w:marTop w:val="0"/>
      <w:marBottom w:val="0"/>
      <w:divBdr>
        <w:top w:val="none" w:sz="0" w:space="0" w:color="auto"/>
        <w:left w:val="none" w:sz="0" w:space="0" w:color="auto"/>
        <w:bottom w:val="none" w:sz="0" w:space="0" w:color="auto"/>
        <w:right w:val="none" w:sz="0" w:space="0" w:color="auto"/>
      </w:divBdr>
    </w:div>
    <w:div w:id="1666589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8F887-B49D-4489-A583-585B7923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987</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INAIP</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Difusion y Vinculación</dc:creator>
  <cp:lastModifiedBy>Dirección de Asuntos Jurídicos  y Plenarios</cp:lastModifiedBy>
  <cp:revision>3</cp:revision>
  <cp:lastPrinted>2023-11-03T20:47:00Z</cp:lastPrinted>
  <dcterms:created xsi:type="dcterms:W3CDTF">2023-11-03T20:49:00Z</dcterms:created>
  <dcterms:modified xsi:type="dcterms:W3CDTF">2023-11-07T17:29:00Z</dcterms:modified>
</cp:coreProperties>
</file>