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9B4A" w14:textId="6BBC341E" w:rsidR="003B4F92" w:rsidRPr="00E62024" w:rsidRDefault="00EA2D2C" w:rsidP="009A4A8C">
      <w:pPr>
        <w:spacing w:after="0" w:line="240" w:lineRule="auto"/>
        <w:jc w:val="both"/>
        <w:rPr>
          <w:rFonts w:ascii="Tofino Regular" w:eastAsia="Arial" w:hAnsi="Tofino Regular" w:cs="Arial"/>
          <w:b/>
          <w:sz w:val="20"/>
          <w:szCs w:val="20"/>
        </w:rPr>
      </w:pPr>
      <w:r w:rsidRPr="00E62024">
        <w:rPr>
          <w:rFonts w:ascii="Tofino Regular" w:eastAsia="Arial" w:hAnsi="Tofino Regular" w:cs="Arial"/>
          <w:b/>
          <w:sz w:val="20"/>
          <w:szCs w:val="20"/>
        </w:rPr>
        <w:t xml:space="preserve">ACUERDO DEL PLENO </w:t>
      </w:r>
      <w:r w:rsidR="00C244C5" w:rsidRPr="00E62024">
        <w:rPr>
          <w:rFonts w:ascii="Tofino Regular" w:eastAsia="Arial" w:hAnsi="Tofino Regular" w:cs="Arial"/>
          <w:b/>
          <w:sz w:val="20"/>
          <w:szCs w:val="20"/>
        </w:rPr>
        <w:t xml:space="preserve">MEDIANTE EL CUAL </w:t>
      </w:r>
      <w:r w:rsidR="00C244C5" w:rsidRPr="00E62024">
        <w:rPr>
          <w:rFonts w:ascii="Tofino Regular" w:eastAsia="Arial" w:hAnsi="Tofino Regular" w:cs="Arial"/>
          <w:b/>
          <w:bCs/>
          <w:sz w:val="20"/>
          <w:szCs w:val="20"/>
        </w:rPr>
        <w:t xml:space="preserve">SE DESIGNA A LA COORDINADORA DE ASUNTOS JURÍDICOS Y SEGUIMIENTO INSTITUCIONAL A SUJETOS OBLIGADOS PARA </w:t>
      </w:r>
      <w:r w:rsidR="00412218" w:rsidRPr="00E62024">
        <w:rPr>
          <w:rFonts w:ascii="Tofino Regular" w:eastAsia="Arial" w:hAnsi="Tofino Regular" w:cs="Arial"/>
          <w:b/>
          <w:bCs/>
          <w:sz w:val="20"/>
          <w:szCs w:val="20"/>
        </w:rPr>
        <w:t xml:space="preserve">COORDINAR LOS TRABAJOS </w:t>
      </w:r>
      <w:r w:rsidR="004D4B23" w:rsidRPr="00E62024">
        <w:rPr>
          <w:rFonts w:ascii="Tofino Regular" w:eastAsia="Arial" w:hAnsi="Tofino Regular" w:cs="Arial"/>
          <w:b/>
          <w:bCs/>
          <w:sz w:val="20"/>
          <w:szCs w:val="20"/>
        </w:rPr>
        <w:t xml:space="preserve">REALIZADOS POR </w:t>
      </w:r>
      <w:r w:rsidR="00C244C5" w:rsidRPr="00E62024">
        <w:rPr>
          <w:rFonts w:ascii="Tofino Regular" w:eastAsia="Arial" w:hAnsi="Tofino Regular" w:cs="Arial"/>
          <w:b/>
          <w:bCs/>
          <w:sz w:val="20"/>
          <w:szCs w:val="20"/>
        </w:rPr>
        <w:t>EL COORDINADOR DE TECNOLOGÍAS DE LA INFORMACIÓN Y ADMINISTRACIÓN DE SISTEMAS, DEL COORDINADOR DE COMUNICACIÓN, DISEÑO GRÁFICO E IMAGEN INSTITUCIONAL Y DE LA AUXILIAR DE ASUNTOS PLENARIOS</w:t>
      </w:r>
      <w:r w:rsidR="001953A8" w:rsidRPr="00E62024">
        <w:rPr>
          <w:rFonts w:ascii="Tofino Regular" w:eastAsia="Arial" w:hAnsi="Tofino Regular" w:cs="Arial"/>
          <w:b/>
          <w:bCs/>
          <w:sz w:val="20"/>
          <w:szCs w:val="20"/>
        </w:rPr>
        <w:t>, A FIN DE INTEGRAR TODOS LOS ASUNTOS</w:t>
      </w:r>
      <w:r w:rsidR="00C244C5" w:rsidRPr="00E62024">
        <w:rPr>
          <w:rFonts w:ascii="Tofino Regular" w:eastAsia="Arial" w:hAnsi="Tofino Regular" w:cs="Arial"/>
          <w:b/>
          <w:bCs/>
          <w:sz w:val="20"/>
          <w:szCs w:val="20"/>
        </w:rPr>
        <w:t xml:space="preserve"> </w:t>
      </w:r>
      <w:r w:rsidR="00412218" w:rsidRPr="00E62024">
        <w:rPr>
          <w:rFonts w:ascii="Tofino Regular" w:eastAsia="Arial" w:hAnsi="Tofino Regular" w:cs="Arial"/>
          <w:b/>
          <w:bCs/>
          <w:sz w:val="20"/>
          <w:szCs w:val="20"/>
        </w:rPr>
        <w:t>PARA</w:t>
      </w:r>
      <w:r w:rsidR="00C244C5" w:rsidRPr="00E62024">
        <w:rPr>
          <w:rFonts w:ascii="Tofino Regular" w:eastAsia="Arial" w:hAnsi="Tofino Regular" w:cs="Arial"/>
          <w:b/>
          <w:bCs/>
          <w:sz w:val="20"/>
          <w:szCs w:val="20"/>
        </w:rPr>
        <w:t xml:space="preserve"> LA ENTREGA-RECEPCIÓN DE LA DIRECCIÓN DE ASUNTOS JURIDICOS Y PLENARIOS DEL</w:t>
      </w:r>
      <w:r w:rsidR="00C244C5" w:rsidRPr="00E62024">
        <w:rPr>
          <w:rFonts w:ascii="Tofino Regular" w:eastAsia="Arial" w:hAnsi="Tofino Regular" w:cs="Arial"/>
          <w:b/>
          <w:sz w:val="20"/>
          <w:szCs w:val="20"/>
        </w:rPr>
        <w:t xml:space="preserve"> </w:t>
      </w:r>
      <w:r w:rsidRPr="00E62024">
        <w:rPr>
          <w:rFonts w:ascii="Tofino Regular" w:eastAsia="Arial" w:hAnsi="Tofino Regular" w:cs="Arial"/>
          <w:b/>
          <w:sz w:val="20"/>
          <w:szCs w:val="20"/>
        </w:rPr>
        <w:t>INAIP YUCATÁN.</w:t>
      </w:r>
    </w:p>
    <w:p w14:paraId="74C7300F" w14:textId="77777777" w:rsidR="003B4F92" w:rsidRPr="00E62024" w:rsidRDefault="003B4F92" w:rsidP="009A4A8C">
      <w:pPr>
        <w:spacing w:after="0" w:line="240" w:lineRule="auto"/>
        <w:jc w:val="center"/>
        <w:rPr>
          <w:rFonts w:ascii="Tofino Regular" w:hAnsi="Tofino Regular"/>
          <w:b/>
          <w:sz w:val="20"/>
          <w:szCs w:val="20"/>
        </w:rPr>
      </w:pPr>
    </w:p>
    <w:p w14:paraId="681FB0B8" w14:textId="2ABE4940" w:rsidR="00C5458D" w:rsidRPr="00E62024" w:rsidRDefault="00C5458D" w:rsidP="009A4A8C">
      <w:pPr>
        <w:spacing w:line="240" w:lineRule="auto"/>
        <w:jc w:val="both"/>
        <w:rPr>
          <w:rFonts w:ascii="Tofino Regular" w:eastAsia="Arial" w:hAnsi="Tofino Regular" w:cs="Calibri Light"/>
          <w:sz w:val="20"/>
          <w:szCs w:val="20"/>
        </w:rPr>
      </w:pPr>
      <w:r w:rsidRPr="00E62024">
        <w:rPr>
          <w:rFonts w:ascii="Tofino Regular" w:eastAsia="Arial" w:hAnsi="Tofino Regular" w:cs="Calibri Light"/>
          <w:sz w:val="20"/>
          <w:szCs w:val="20"/>
        </w:rPr>
        <w:t xml:space="preserve">En la ciudad de Mérida, Yucatán, a </w:t>
      </w:r>
      <w:r w:rsidR="00EF265D" w:rsidRPr="00E62024">
        <w:rPr>
          <w:rFonts w:ascii="Tofino Regular" w:eastAsia="Arial" w:hAnsi="Tofino Regular" w:cs="Calibri Light"/>
          <w:sz w:val="20"/>
          <w:szCs w:val="20"/>
        </w:rPr>
        <w:t>once</w:t>
      </w:r>
      <w:r w:rsidRPr="00E62024">
        <w:rPr>
          <w:rFonts w:ascii="Tofino Regular" w:eastAsia="Arial" w:hAnsi="Tofino Regular" w:cs="Calibri Light"/>
          <w:sz w:val="20"/>
          <w:szCs w:val="20"/>
        </w:rPr>
        <w:t xml:space="preserve"> días del mes de </w:t>
      </w:r>
      <w:r w:rsidR="00683727" w:rsidRPr="00E62024">
        <w:rPr>
          <w:rFonts w:ascii="Tofino Regular" w:eastAsia="Arial" w:hAnsi="Tofino Regular" w:cs="Calibri Light"/>
          <w:sz w:val="20"/>
          <w:szCs w:val="20"/>
        </w:rPr>
        <w:t>ju</w:t>
      </w:r>
      <w:r w:rsidR="00EF265D" w:rsidRPr="00E62024">
        <w:rPr>
          <w:rFonts w:ascii="Tofino Regular" w:eastAsia="Arial" w:hAnsi="Tofino Regular" w:cs="Calibri Light"/>
          <w:sz w:val="20"/>
          <w:szCs w:val="20"/>
        </w:rPr>
        <w:t>l</w:t>
      </w:r>
      <w:r w:rsidR="00683727" w:rsidRPr="00E62024">
        <w:rPr>
          <w:rFonts w:ascii="Tofino Regular" w:eastAsia="Arial" w:hAnsi="Tofino Regular" w:cs="Calibri Light"/>
          <w:sz w:val="20"/>
          <w:szCs w:val="20"/>
        </w:rPr>
        <w:t>io</w:t>
      </w:r>
      <w:r w:rsidRPr="00E62024">
        <w:rPr>
          <w:rFonts w:ascii="Tofino Regular" w:eastAsia="Arial" w:hAnsi="Tofino Regular" w:cs="Calibri Light"/>
          <w:sz w:val="20"/>
          <w:szCs w:val="20"/>
        </w:rPr>
        <w:t xml:space="preserve"> del año dos mil veinticinco, las personas integrantes del Pleno del Instituto Estatal de Transparencia, Acceso a la Información Pública y Protección de Datos Personales, la Maestra María Gilda Segovia Chab, el Doctor en Derecho</w:t>
      </w:r>
      <w:r w:rsidR="00D43732" w:rsidRPr="00E62024">
        <w:rPr>
          <w:rFonts w:ascii="Tofino Regular" w:eastAsia="Arial" w:hAnsi="Tofino Regular" w:cs="Calibri Light"/>
          <w:sz w:val="20"/>
          <w:szCs w:val="20"/>
        </w:rPr>
        <w:t>,</w:t>
      </w:r>
      <w:r w:rsidRPr="00E62024">
        <w:rPr>
          <w:rFonts w:ascii="Tofino Regular" w:eastAsia="Arial" w:hAnsi="Tofino Regular" w:cs="Calibri Light"/>
          <w:sz w:val="20"/>
          <w:szCs w:val="20"/>
        </w:rPr>
        <w:t xml:space="preserve"> Carlos Fernando Pavón Durán y el Licenciado en Derecho</w:t>
      </w:r>
      <w:r w:rsidR="00D43732" w:rsidRPr="00E62024">
        <w:rPr>
          <w:rFonts w:ascii="Tofino Regular" w:eastAsia="Arial" w:hAnsi="Tofino Regular" w:cs="Calibri Light"/>
          <w:sz w:val="20"/>
          <w:szCs w:val="20"/>
        </w:rPr>
        <w:t>,</w:t>
      </w:r>
      <w:r w:rsidRPr="00E62024">
        <w:rPr>
          <w:rFonts w:ascii="Tofino Regular" w:eastAsia="Arial" w:hAnsi="Tofino Regular" w:cs="Calibri Light"/>
          <w:sz w:val="20"/>
          <w:szCs w:val="20"/>
        </w:rPr>
        <w:t xml:space="preserve"> Mauricio Moreno Mendoza, Comisionada Presidenta y Comisionados, respectivamente, en términos de lo establecido en los artículos 4 fracción XLIII, 8 y 41 Bis del Reglamento Interior del Instituto Estatal de Transparencia, Acceso a la Información Pública y Protección de Datos Personales, emiten el presente acuerdo de conformidad con los siguientes:</w:t>
      </w:r>
    </w:p>
    <w:p w14:paraId="480A67B5" w14:textId="43F1EE9F" w:rsidR="003B4F92" w:rsidRPr="00E62024" w:rsidRDefault="003B4F92" w:rsidP="009A4A8C">
      <w:pPr>
        <w:spacing w:after="0" w:line="240" w:lineRule="auto"/>
        <w:jc w:val="center"/>
        <w:rPr>
          <w:rFonts w:ascii="Tofino Regular" w:hAnsi="Tofino Regular"/>
          <w:b/>
          <w:sz w:val="20"/>
          <w:szCs w:val="20"/>
        </w:rPr>
      </w:pPr>
      <w:r w:rsidRPr="00E62024">
        <w:rPr>
          <w:rFonts w:ascii="Tofino Regular" w:hAnsi="Tofino Regular"/>
          <w:b/>
          <w:sz w:val="20"/>
          <w:szCs w:val="20"/>
        </w:rPr>
        <w:t>ANTECEDENTE</w:t>
      </w:r>
      <w:r w:rsidR="00ED1B25" w:rsidRPr="00E62024">
        <w:rPr>
          <w:rFonts w:ascii="Tofino Regular" w:hAnsi="Tofino Regular"/>
          <w:b/>
          <w:sz w:val="20"/>
          <w:szCs w:val="20"/>
        </w:rPr>
        <w:t>S</w:t>
      </w:r>
    </w:p>
    <w:p w14:paraId="13CA00B8" w14:textId="40A52B51" w:rsidR="00ED1B25" w:rsidRPr="00E62024" w:rsidRDefault="00ED1B25" w:rsidP="009A4A8C">
      <w:pPr>
        <w:spacing w:before="240" w:line="240" w:lineRule="auto"/>
        <w:jc w:val="both"/>
        <w:rPr>
          <w:rFonts w:ascii="Tofino Regular" w:eastAsia="Tofino Regular" w:hAnsi="Tofino Regular" w:cs="Tofino Regular"/>
          <w:sz w:val="20"/>
          <w:szCs w:val="20"/>
        </w:rPr>
      </w:pPr>
      <w:r w:rsidRPr="00E62024">
        <w:rPr>
          <w:rFonts w:ascii="Tofino Regular" w:eastAsia="Tofino Regular" w:hAnsi="Tofino Regular" w:cs="Tofino Regular"/>
          <w:b/>
          <w:sz w:val="20"/>
          <w:szCs w:val="20"/>
        </w:rPr>
        <w:t>PRIMERO.-</w:t>
      </w:r>
      <w:r w:rsidRPr="00E62024">
        <w:rPr>
          <w:rFonts w:ascii="Tofino Regular" w:hAnsi="Tofino Regular"/>
          <w:sz w:val="20"/>
          <w:szCs w:val="20"/>
        </w:rPr>
        <w:t xml:space="preserve"> </w:t>
      </w:r>
      <w:r w:rsidR="00677D73" w:rsidRPr="00E62024">
        <w:rPr>
          <w:rFonts w:ascii="Tofino Regular" w:hAnsi="Tofino Regular"/>
          <w:sz w:val="20"/>
          <w:szCs w:val="20"/>
        </w:rPr>
        <w:t>En sesión del Pleno del</w:t>
      </w:r>
      <w:r w:rsidR="00677D73" w:rsidRPr="00E62024">
        <w:rPr>
          <w:rFonts w:ascii="Tofino Regular" w:eastAsia="Tofino Regular" w:hAnsi="Tofino Regular" w:cs="Tofino Regular"/>
          <w:sz w:val="20"/>
          <w:szCs w:val="20"/>
        </w:rPr>
        <w:t xml:space="preserve"> H. Congreso del Estado de Yucatán de </w:t>
      </w:r>
      <w:r w:rsidRPr="00E62024">
        <w:rPr>
          <w:rFonts w:ascii="Tofino Regular" w:eastAsia="Tofino Regular" w:hAnsi="Tofino Regular" w:cs="Tofino Regular"/>
          <w:bCs/>
          <w:sz w:val="20"/>
          <w:szCs w:val="20"/>
        </w:rPr>
        <w:t xml:space="preserve">fecha </w:t>
      </w:r>
      <w:r w:rsidRPr="00E62024">
        <w:rPr>
          <w:rFonts w:ascii="Tofino Regular" w:eastAsia="Tofino Regular" w:hAnsi="Tofino Regular" w:cs="Tofino Regular"/>
          <w:sz w:val="20"/>
          <w:szCs w:val="20"/>
        </w:rPr>
        <w:t xml:space="preserve">02 de </w:t>
      </w:r>
      <w:r w:rsidR="007533DA" w:rsidRPr="00E62024">
        <w:rPr>
          <w:rFonts w:ascii="Tofino Regular" w:eastAsia="Tofino Regular" w:hAnsi="Tofino Regular" w:cs="Tofino Regular"/>
          <w:sz w:val="20"/>
          <w:szCs w:val="20"/>
        </w:rPr>
        <w:t>julio de 2025</w:t>
      </w:r>
      <w:r w:rsidR="00A12CF9" w:rsidRPr="00E62024">
        <w:rPr>
          <w:rFonts w:ascii="Tofino Regular" w:eastAsia="Tofino Regular" w:hAnsi="Tofino Regular" w:cs="Tofino Regular"/>
          <w:sz w:val="20"/>
          <w:szCs w:val="20"/>
        </w:rPr>
        <w:t>,</w:t>
      </w:r>
      <w:r w:rsidRPr="00E62024">
        <w:rPr>
          <w:rFonts w:ascii="Tofino Regular" w:eastAsia="Tofino Regular" w:hAnsi="Tofino Regular" w:cs="Tofino Regular"/>
          <w:sz w:val="20"/>
          <w:szCs w:val="20"/>
        </w:rPr>
        <w:t xml:space="preserve"> se </w:t>
      </w:r>
      <w:r w:rsidR="007533DA" w:rsidRPr="00E62024">
        <w:rPr>
          <w:rFonts w:ascii="Tofino Regular" w:eastAsia="Tofino Regular" w:hAnsi="Tofino Regular" w:cs="Tofino Regular"/>
          <w:sz w:val="20"/>
          <w:szCs w:val="20"/>
        </w:rPr>
        <w:t xml:space="preserve">aprobó en </w:t>
      </w:r>
      <w:r w:rsidRPr="00E62024">
        <w:rPr>
          <w:rFonts w:ascii="Tofino Regular" w:eastAsia="Tofino Regular" w:hAnsi="Tofino Regular" w:cs="Tofino Regular"/>
          <w:sz w:val="20"/>
          <w:szCs w:val="20"/>
        </w:rPr>
        <w:t>la Ley de Transparencia y Acceso a la Información Pública del Estado de Yucatán</w:t>
      </w:r>
      <w:r w:rsidR="007533DA" w:rsidRPr="00E62024">
        <w:rPr>
          <w:rFonts w:ascii="Tofino Regular" w:eastAsia="Tofino Regular" w:hAnsi="Tofino Regular" w:cs="Tofino Regular"/>
          <w:sz w:val="20"/>
          <w:szCs w:val="20"/>
        </w:rPr>
        <w:t>,</w:t>
      </w:r>
      <w:r w:rsidR="00677D73" w:rsidRPr="00E62024">
        <w:rPr>
          <w:rFonts w:ascii="Tofino Regular" w:eastAsia="Tofino Regular" w:hAnsi="Tofino Regular" w:cs="Tofino Regular"/>
          <w:sz w:val="20"/>
          <w:szCs w:val="20"/>
        </w:rPr>
        <w:t xml:space="preserve"> misma</w:t>
      </w:r>
      <w:r w:rsidR="007533DA" w:rsidRPr="00E62024">
        <w:rPr>
          <w:rFonts w:ascii="Tofino Regular" w:eastAsia="Tofino Regular" w:hAnsi="Tofino Regular" w:cs="Tofino Regular"/>
          <w:sz w:val="20"/>
          <w:szCs w:val="20"/>
        </w:rPr>
        <w:t xml:space="preserve"> que entrará en Vigor al día siguiente de su publicación en el Diario Oficial del Gobierno del Estado de Yucatán.</w:t>
      </w:r>
    </w:p>
    <w:p w14:paraId="478A4B6A" w14:textId="77777777" w:rsidR="00ED1B25" w:rsidRPr="00E62024" w:rsidRDefault="00ED1B25" w:rsidP="009A4A8C">
      <w:pPr>
        <w:spacing w:before="240" w:line="240" w:lineRule="auto"/>
        <w:jc w:val="both"/>
        <w:rPr>
          <w:rFonts w:ascii="Tofino Regular" w:hAnsi="Tofino Regular" w:cs="Calibri Light"/>
          <w:bCs/>
          <w:sz w:val="20"/>
          <w:szCs w:val="20"/>
        </w:rPr>
      </w:pPr>
      <w:r w:rsidRPr="00E62024">
        <w:rPr>
          <w:rFonts w:ascii="Tofino Regular" w:eastAsia="Tofino Regular" w:hAnsi="Tofino Regular" w:cs="Tofino Regular"/>
          <w:b/>
          <w:sz w:val="20"/>
          <w:szCs w:val="20"/>
        </w:rPr>
        <w:t>SEGUNDO.-</w:t>
      </w:r>
      <w:r w:rsidRPr="00E62024">
        <w:rPr>
          <w:rFonts w:ascii="Tofino Regular" w:eastAsia="Tofino Regular" w:hAnsi="Tofino Regular" w:cs="Tofino Regular"/>
          <w:bCs/>
          <w:sz w:val="20"/>
          <w:szCs w:val="20"/>
        </w:rPr>
        <w:t xml:space="preserve"> </w:t>
      </w:r>
      <w:r w:rsidRPr="00E62024">
        <w:rPr>
          <w:rFonts w:ascii="Tofino Regular" w:hAnsi="Tofino Regular" w:cs="Calibri Light"/>
          <w:sz w:val="20"/>
          <w:szCs w:val="20"/>
        </w:rPr>
        <w:t xml:space="preserve">En sesión </w:t>
      </w:r>
      <w:r w:rsidRPr="00E62024">
        <w:rPr>
          <w:rFonts w:ascii="Tofino Regular" w:hAnsi="Tofino Regular" w:cs="Calibri Light"/>
          <w:bCs/>
          <w:sz w:val="20"/>
          <w:szCs w:val="20"/>
        </w:rPr>
        <w:t>ordinaria de fecha 14 de diciembre de 2020, radicada en el acta 075/2020 se aprobaron por unanimidad de votos del Pleno, las Condiciones Generales de Trabajo del Instituto Estatal de Transparencia, Acceso a la Información Pública y Protección de Datos Personales, Inaip Yucatán.</w:t>
      </w:r>
    </w:p>
    <w:p w14:paraId="1F7C00AB" w14:textId="35B554E0" w:rsidR="00ED1B25" w:rsidRPr="00E62024" w:rsidRDefault="00ED1B25" w:rsidP="009A4A8C">
      <w:pPr>
        <w:spacing w:before="240" w:line="240" w:lineRule="auto"/>
        <w:jc w:val="both"/>
        <w:rPr>
          <w:rFonts w:ascii="Tofino Regular" w:eastAsia="Tofino Regular" w:hAnsi="Tofino Regular" w:cs="Tofino Regular"/>
          <w:bCs/>
          <w:sz w:val="20"/>
          <w:szCs w:val="20"/>
        </w:rPr>
      </w:pPr>
      <w:r w:rsidRPr="00E62024">
        <w:rPr>
          <w:rFonts w:ascii="Tofino Regular" w:eastAsia="Tofino Regular" w:hAnsi="Tofino Regular" w:cs="Tofino Regular"/>
          <w:b/>
          <w:sz w:val="20"/>
          <w:szCs w:val="20"/>
        </w:rPr>
        <w:t>TERCERO.-</w:t>
      </w:r>
      <w:r w:rsidRPr="00E62024">
        <w:rPr>
          <w:rFonts w:ascii="Tofino Regular" w:eastAsia="Tofino Regular" w:hAnsi="Tofino Regular" w:cs="Tofino Regular"/>
          <w:bCs/>
          <w:sz w:val="20"/>
          <w:szCs w:val="20"/>
        </w:rPr>
        <w:t xml:space="preserve"> Mediante sesión ordinaria de fecha 21 de diciembre de 2021, radicada en el acta 083/2021 se aprobó por mayoría de votos del Pleno, </w:t>
      </w:r>
      <w:r w:rsidR="005A1DEE" w:rsidRPr="00E62024">
        <w:rPr>
          <w:rFonts w:ascii="Tofino Regular" w:eastAsia="Tofino Regular" w:hAnsi="Tofino Regular" w:cs="Tofino Regular"/>
          <w:bCs/>
          <w:sz w:val="20"/>
          <w:szCs w:val="20"/>
        </w:rPr>
        <w:t>la modificación del Manual Organizacional del Instituto Estatal de Transparencia, Acceso a la Información Pública y Protección de Datos Personales, Inaip Yucatán</w:t>
      </w:r>
      <w:r w:rsidRPr="00E62024">
        <w:rPr>
          <w:rFonts w:ascii="Tofino Regular" w:eastAsia="Tofino Regular" w:hAnsi="Tofino Regular" w:cs="Tofino Regular"/>
          <w:bCs/>
          <w:sz w:val="20"/>
          <w:szCs w:val="20"/>
        </w:rPr>
        <w:t>, Inaip Yucatán.</w:t>
      </w:r>
    </w:p>
    <w:p w14:paraId="0C57F1A6" w14:textId="77777777" w:rsidR="005A1DEE" w:rsidRPr="00E62024" w:rsidRDefault="005A1DEE" w:rsidP="009A4A8C">
      <w:pPr>
        <w:spacing w:before="240" w:line="240" w:lineRule="auto"/>
        <w:jc w:val="both"/>
        <w:rPr>
          <w:rFonts w:ascii="Tofino Regular" w:eastAsia="Tofino Regular" w:hAnsi="Tofino Regular" w:cs="Tofino Regular"/>
          <w:bCs/>
          <w:sz w:val="20"/>
          <w:szCs w:val="20"/>
        </w:rPr>
      </w:pPr>
      <w:r w:rsidRPr="00E62024">
        <w:rPr>
          <w:rFonts w:ascii="Tofino Regular" w:eastAsia="Tofino Regular" w:hAnsi="Tofino Regular" w:cs="Tofino Regular"/>
          <w:b/>
          <w:sz w:val="20"/>
          <w:szCs w:val="20"/>
        </w:rPr>
        <w:t xml:space="preserve">CUARTO.- </w:t>
      </w:r>
      <w:r w:rsidRPr="00E62024">
        <w:rPr>
          <w:rFonts w:ascii="Tofino Regular" w:eastAsia="Tofino Regular" w:hAnsi="Tofino Regular" w:cs="Tofino Regular"/>
          <w:bCs/>
          <w:sz w:val="20"/>
          <w:szCs w:val="20"/>
        </w:rPr>
        <w:t>Mediante sesión ordinaria de fecha 21 de diciembre de 2021, radicada en el acta 083/2021 se aprobó por mayoría de votos del Pleno, la modificación del Reglamento Interior del Instituto Estatal de Transparencia, Acceso a la Información Pública y Protección de Datos Personales, Inaip Yucatán.</w:t>
      </w:r>
    </w:p>
    <w:p w14:paraId="7D2B8007" w14:textId="0A58F0FC" w:rsidR="003B4F92" w:rsidRPr="00E62024" w:rsidRDefault="005A1DEE" w:rsidP="009A4A8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  <w:r w:rsidRPr="00E62024">
        <w:rPr>
          <w:rFonts w:ascii="Tofino Regular" w:hAnsi="Tofino Regular"/>
          <w:b/>
          <w:sz w:val="20"/>
          <w:szCs w:val="20"/>
        </w:rPr>
        <w:t>QUINTO</w:t>
      </w:r>
      <w:r w:rsidR="00237A67" w:rsidRPr="00E62024">
        <w:rPr>
          <w:rFonts w:ascii="Tofino Regular" w:eastAsia="Arial" w:hAnsi="Tofino Regular" w:cs="Arial"/>
          <w:b/>
          <w:sz w:val="20"/>
          <w:szCs w:val="20"/>
        </w:rPr>
        <w:t>.</w:t>
      </w:r>
      <w:r w:rsidR="000512C2" w:rsidRPr="00E62024">
        <w:rPr>
          <w:rFonts w:ascii="Tofino Regular" w:eastAsia="Arial" w:hAnsi="Tofino Regular" w:cs="Arial"/>
          <w:sz w:val="20"/>
          <w:szCs w:val="20"/>
        </w:rPr>
        <w:t>-</w:t>
      </w:r>
      <w:r w:rsidR="00237A67" w:rsidRPr="00E62024">
        <w:rPr>
          <w:rFonts w:ascii="Tofino Regular" w:eastAsia="Arial" w:hAnsi="Tofino Regular" w:cs="Arial"/>
          <w:sz w:val="20"/>
          <w:szCs w:val="20"/>
        </w:rPr>
        <w:t xml:space="preserve"> </w:t>
      </w:r>
      <w:r w:rsidR="00D43E50" w:rsidRPr="00E62024">
        <w:rPr>
          <w:rFonts w:ascii="Tofino Regular" w:eastAsia="Arial" w:hAnsi="Tofino Regular" w:cs="Arial"/>
          <w:sz w:val="20"/>
          <w:szCs w:val="20"/>
        </w:rPr>
        <w:t xml:space="preserve">La </w:t>
      </w:r>
      <w:r w:rsidR="00C5458D" w:rsidRPr="00E62024">
        <w:rPr>
          <w:rFonts w:ascii="Tofino Regular" w:eastAsia="Arial" w:hAnsi="Tofino Regular" w:cs="Arial"/>
          <w:sz w:val="20"/>
          <w:szCs w:val="20"/>
        </w:rPr>
        <w:t>Maestra</w:t>
      </w:r>
      <w:r w:rsidR="003E5DFE" w:rsidRPr="00E62024">
        <w:rPr>
          <w:rFonts w:ascii="Tofino Regular" w:eastAsia="Arial" w:hAnsi="Tofino Regular" w:cs="Arial"/>
          <w:sz w:val="20"/>
          <w:szCs w:val="20"/>
        </w:rPr>
        <w:t>,</w:t>
      </w:r>
      <w:r w:rsidR="00732475" w:rsidRPr="00E62024">
        <w:rPr>
          <w:rFonts w:ascii="Tofino Regular" w:eastAsia="Arial" w:hAnsi="Tofino Regular" w:cs="Arial"/>
          <w:sz w:val="20"/>
          <w:szCs w:val="20"/>
        </w:rPr>
        <w:t xml:space="preserve"> </w:t>
      </w:r>
      <w:r w:rsidR="00C5458D" w:rsidRPr="00E62024">
        <w:rPr>
          <w:rFonts w:ascii="Tofino Regular" w:eastAsia="Arial" w:hAnsi="Tofino Regular" w:cs="Arial"/>
          <w:sz w:val="20"/>
          <w:szCs w:val="20"/>
        </w:rPr>
        <w:t>Sindy Jazmín Góngora Cervera</w:t>
      </w:r>
      <w:r w:rsidR="00732475" w:rsidRPr="00E62024">
        <w:rPr>
          <w:rFonts w:ascii="Tofino Regular" w:eastAsia="Arial" w:hAnsi="Tofino Regular" w:cs="Arial"/>
          <w:sz w:val="20"/>
          <w:szCs w:val="20"/>
        </w:rPr>
        <w:t xml:space="preserve">, </w:t>
      </w:r>
      <w:r w:rsidR="00C5458D" w:rsidRPr="00E62024">
        <w:rPr>
          <w:rFonts w:ascii="Tofino Regular" w:eastAsia="Arial" w:hAnsi="Tofino Regular" w:cs="Arial"/>
          <w:sz w:val="20"/>
          <w:szCs w:val="20"/>
        </w:rPr>
        <w:t>Directora de Asuntos Jurídicos y Plenarios</w:t>
      </w:r>
      <w:r w:rsidR="00732475" w:rsidRPr="00E62024">
        <w:rPr>
          <w:rFonts w:ascii="Tofino Regular" w:eastAsia="Arial" w:hAnsi="Tofino Regular" w:cs="Arial"/>
          <w:sz w:val="20"/>
          <w:szCs w:val="20"/>
        </w:rPr>
        <w:t>,</w:t>
      </w:r>
      <w:r w:rsidR="00D43E50" w:rsidRPr="00E62024">
        <w:rPr>
          <w:rFonts w:ascii="Tofino Regular" w:eastAsia="Arial" w:hAnsi="Tofino Regular" w:cs="Arial"/>
          <w:sz w:val="20"/>
          <w:szCs w:val="20"/>
        </w:rPr>
        <w:t xml:space="preserve"> </w:t>
      </w:r>
      <w:r w:rsidR="00982B37" w:rsidRPr="00E62024">
        <w:rPr>
          <w:rFonts w:ascii="Tofino Regular" w:eastAsia="Arial" w:hAnsi="Tofino Regular" w:cs="Arial"/>
          <w:sz w:val="20"/>
          <w:szCs w:val="20"/>
        </w:rPr>
        <w:t xml:space="preserve">estará </w:t>
      </w:r>
      <w:r w:rsidR="007607A3" w:rsidRPr="00E62024">
        <w:rPr>
          <w:rFonts w:ascii="Tofino Regular" w:eastAsia="Arial" w:hAnsi="Tofino Regular" w:cs="Arial"/>
          <w:sz w:val="20"/>
          <w:szCs w:val="20"/>
        </w:rPr>
        <w:t>ausente</w:t>
      </w:r>
      <w:r w:rsidR="00982B37" w:rsidRPr="00E62024">
        <w:rPr>
          <w:rFonts w:ascii="Tofino Regular" w:eastAsia="Arial" w:hAnsi="Tofino Regular" w:cs="Arial"/>
          <w:sz w:val="20"/>
          <w:szCs w:val="20"/>
        </w:rPr>
        <w:t xml:space="preserve"> </w:t>
      </w:r>
      <w:r w:rsidR="006C7D58" w:rsidRPr="00E62024">
        <w:rPr>
          <w:rFonts w:ascii="Tofino Regular" w:eastAsia="Arial" w:hAnsi="Tofino Regular" w:cs="Arial"/>
          <w:sz w:val="20"/>
          <w:szCs w:val="20"/>
        </w:rPr>
        <w:t>durante</w:t>
      </w:r>
      <w:r w:rsidR="00982B37" w:rsidRPr="00E62024">
        <w:rPr>
          <w:rFonts w:ascii="Tofino Regular" w:eastAsia="Arial" w:hAnsi="Tofino Regular" w:cs="Arial"/>
          <w:sz w:val="20"/>
          <w:szCs w:val="20"/>
        </w:rPr>
        <w:t xml:space="preserve"> el periodo </w:t>
      </w:r>
      <w:r w:rsidR="006C7D58" w:rsidRPr="00E62024">
        <w:rPr>
          <w:rFonts w:ascii="Tofino Regular" w:eastAsia="Arial" w:hAnsi="Tofino Regular" w:cs="Arial"/>
          <w:sz w:val="20"/>
          <w:szCs w:val="20"/>
        </w:rPr>
        <w:t xml:space="preserve">establecido en el documento correspondiente expedido por </w:t>
      </w:r>
      <w:r w:rsidR="0048490E" w:rsidRPr="00E62024">
        <w:rPr>
          <w:rFonts w:ascii="Tofino Regular" w:eastAsia="Arial" w:hAnsi="Tofino Regular" w:cs="Arial"/>
          <w:sz w:val="20"/>
          <w:szCs w:val="20"/>
        </w:rPr>
        <w:t xml:space="preserve">el </w:t>
      </w:r>
      <w:r w:rsidR="006C7D58" w:rsidRPr="00E62024">
        <w:rPr>
          <w:rFonts w:ascii="Tofino Regular" w:eastAsia="Arial" w:hAnsi="Tofino Regular" w:cs="Arial"/>
          <w:sz w:val="20"/>
          <w:szCs w:val="20"/>
        </w:rPr>
        <w:t>Instituto Mexicano del Seguro Social</w:t>
      </w:r>
      <w:r w:rsidR="00E836C1" w:rsidRPr="00E62024">
        <w:rPr>
          <w:rFonts w:ascii="Tofino Regular" w:eastAsia="Arial" w:hAnsi="Tofino Regular" w:cs="Arial"/>
          <w:sz w:val="20"/>
          <w:szCs w:val="20"/>
        </w:rPr>
        <w:t xml:space="preserve"> y que obrará en el expediente respectivo </w:t>
      </w:r>
      <w:r w:rsidR="007607A3" w:rsidRPr="00E62024">
        <w:rPr>
          <w:rFonts w:ascii="Tofino Regular" w:eastAsia="Arial" w:hAnsi="Tofino Regular" w:cs="Arial"/>
          <w:sz w:val="20"/>
          <w:szCs w:val="20"/>
        </w:rPr>
        <w:t>de</w:t>
      </w:r>
      <w:r w:rsidR="00E836C1" w:rsidRPr="00E62024">
        <w:rPr>
          <w:rFonts w:ascii="Tofino Regular" w:eastAsia="Arial" w:hAnsi="Tofino Regular" w:cs="Arial"/>
          <w:sz w:val="20"/>
          <w:szCs w:val="20"/>
        </w:rPr>
        <w:t xml:space="preserve"> la Dirección de Administración</w:t>
      </w:r>
      <w:r w:rsidR="00C5458D" w:rsidRPr="00E62024">
        <w:rPr>
          <w:rFonts w:ascii="Tofino Regular" w:eastAsia="Arial" w:hAnsi="Tofino Regular" w:cs="Arial"/>
          <w:sz w:val="20"/>
          <w:szCs w:val="20"/>
        </w:rPr>
        <w:t xml:space="preserve">, </w:t>
      </w:r>
      <w:r w:rsidR="00E836C1" w:rsidRPr="00E62024">
        <w:rPr>
          <w:rFonts w:ascii="Tofino Regular" w:eastAsia="Arial" w:hAnsi="Tofino Regular" w:cs="Arial"/>
          <w:sz w:val="20"/>
          <w:szCs w:val="20"/>
        </w:rPr>
        <w:t>Finanzas</w:t>
      </w:r>
      <w:r w:rsidR="00C5458D" w:rsidRPr="00E62024">
        <w:rPr>
          <w:rFonts w:ascii="Tofino Regular" w:eastAsia="Arial" w:hAnsi="Tofino Regular" w:cs="Arial"/>
          <w:sz w:val="20"/>
          <w:szCs w:val="20"/>
        </w:rPr>
        <w:t xml:space="preserve"> y Recursos </w:t>
      </w:r>
      <w:r w:rsidR="00D43732" w:rsidRPr="00E62024">
        <w:rPr>
          <w:rFonts w:ascii="Tofino Regular" w:eastAsia="Arial" w:hAnsi="Tofino Regular" w:cs="Arial"/>
          <w:sz w:val="20"/>
          <w:szCs w:val="20"/>
        </w:rPr>
        <w:t>Humanos</w:t>
      </w:r>
      <w:r w:rsidR="00982B37" w:rsidRPr="00E62024">
        <w:rPr>
          <w:rFonts w:ascii="Tofino Regular" w:eastAsia="Arial" w:hAnsi="Tofino Regular" w:cs="Arial"/>
          <w:sz w:val="20"/>
          <w:szCs w:val="20"/>
        </w:rPr>
        <w:t>.</w:t>
      </w:r>
    </w:p>
    <w:p w14:paraId="1EFD6FC4" w14:textId="77777777" w:rsidR="00FB3050" w:rsidRDefault="00FB3050" w:rsidP="009A4A8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15AB9A72" w14:textId="77777777" w:rsidR="009A4A8C" w:rsidRPr="00E62024" w:rsidRDefault="009A4A8C" w:rsidP="009A4A8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690C94A2" w14:textId="77777777" w:rsidR="003B4F92" w:rsidRPr="00E62024" w:rsidRDefault="003B4F92" w:rsidP="009A4A8C">
      <w:pPr>
        <w:spacing w:after="0" w:line="240" w:lineRule="auto"/>
        <w:jc w:val="center"/>
        <w:rPr>
          <w:rFonts w:ascii="Tofino Regular" w:hAnsi="Tofino Regular"/>
          <w:b/>
          <w:sz w:val="20"/>
          <w:szCs w:val="20"/>
        </w:rPr>
      </w:pPr>
      <w:r w:rsidRPr="00E62024">
        <w:rPr>
          <w:rFonts w:ascii="Tofino Regular" w:hAnsi="Tofino Regular"/>
          <w:b/>
          <w:sz w:val="20"/>
          <w:szCs w:val="20"/>
        </w:rPr>
        <w:lastRenderedPageBreak/>
        <w:t>CONSIDERANDOS</w:t>
      </w:r>
    </w:p>
    <w:p w14:paraId="22AEF40E" w14:textId="77777777" w:rsidR="003B4F92" w:rsidRPr="00E62024" w:rsidRDefault="003B4F92" w:rsidP="009A4A8C">
      <w:pPr>
        <w:spacing w:after="0" w:line="240" w:lineRule="auto"/>
        <w:jc w:val="both"/>
        <w:rPr>
          <w:rFonts w:ascii="Tofino Regular" w:eastAsia="Arial" w:hAnsi="Tofino Regular" w:cs="Arial"/>
          <w:b/>
          <w:sz w:val="20"/>
          <w:szCs w:val="20"/>
        </w:rPr>
      </w:pPr>
    </w:p>
    <w:p w14:paraId="02F0FCAF" w14:textId="6A30C4D8" w:rsidR="00EA2D2C" w:rsidRPr="00E62024" w:rsidRDefault="003B4F92" w:rsidP="009A4A8C">
      <w:pPr>
        <w:spacing w:after="0" w:line="240" w:lineRule="auto"/>
        <w:jc w:val="both"/>
        <w:rPr>
          <w:rFonts w:ascii="Tofino Regular" w:hAnsi="Tofino Regular" w:cstheme="minorHAnsi"/>
          <w:sz w:val="20"/>
          <w:szCs w:val="20"/>
        </w:rPr>
      </w:pPr>
      <w:r w:rsidRPr="00E62024">
        <w:rPr>
          <w:rFonts w:ascii="Tofino Regular" w:eastAsia="Arial" w:hAnsi="Tofino Regular" w:cs="Arial"/>
          <w:b/>
          <w:sz w:val="20"/>
          <w:szCs w:val="20"/>
        </w:rPr>
        <w:t>PRIMERO.-</w:t>
      </w:r>
      <w:r w:rsidRPr="00E62024">
        <w:rPr>
          <w:rFonts w:ascii="Tofino Regular" w:eastAsia="Arial" w:hAnsi="Tofino Regular" w:cs="Arial"/>
          <w:sz w:val="20"/>
          <w:szCs w:val="20"/>
        </w:rPr>
        <w:t xml:space="preserve"> De conformida</w:t>
      </w:r>
      <w:r w:rsidR="004F082F" w:rsidRPr="00E62024">
        <w:rPr>
          <w:rFonts w:ascii="Tofino Regular" w:eastAsia="Arial" w:hAnsi="Tofino Regular" w:cs="Arial"/>
          <w:sz w:val="20"/>
          <w:szCs w:val="20"/>
        </w:rPr>
        <w:t>d con lo señalado en el artículo</w:t>
      </w:r>
      <w:r w:rsidR="001953A8" w:rsidRPr="00E62024">
        <w:rPr>
          <w:rFonts w:ascii="Tofino Regular" w:eastAsia="Arial" w:hAnsi="Tofino Regular" w:cs="Arial"/>
          <w:sz w:val="20"/>
          <w:szCs w:val="20"/>
        </w:rPr>
        <w:t xml:space="preserve"> de las</w:t>
      </w:r>
      <w:r w:rsidR="004F082F" w:rsidRPr="00E62024">
        <w:rPr>
          <w:rFonts w:ascii="Tofino Regular" w:eastAsia="Arial" w:hAnsi="Tofino Regular" w:cs="Arial"/>
          <w:sz w:val="20"/>
          <w:szCs w:val="20"/>
        </w:rPr>
        <w:t xml:space="preserve"> </w:t>
      </w:r>
      <w:r w:rsidR="00EA2D2C" w:rsidRPr="00E62024">
        <w:rPr>
          <w:rFonts w:ascii="Tofino Regular" w:eastAsia="Arial" w:hAnsi="Tofino Regular" w:cs="Arial"/>
          <w:sz w:val="20"/>
          <w:szCs w:val="20"/>
        </w:rPr>
        <w:t>40</w:t>
      </w:r>
      <w:r w:rsidR="004F082F" w:rsidRPr="00E62024">
        <w:rPr>
          <w:rFonts w:ascii="Tofino Regular" w:eastAsia="Arial" w:hAnsi="Tofino Regular" w:cs="Arial"/>
          <w:sz w:val="20"/>
          <w:szCs w:val="20"/>
        </w:rPr>
        <w:t xml:space="preserve"> </w:t>
      </w:r>
      <w:r w:rsidR="00EA2D2C" w:rsidRPr="00E62024">
        <w:rPr>
          <w:rFonts w:ascii="Tofino Regular" w:eastAsia="Arial" w:hAnsi="Tofino Regular" w:cs="Arial"/>
          <w:sz w:val="20"/>
          <w:szCs w:val="20"/>
        </w:rPr>
        <w:t xml:space="preserve">Condiciones Generales de Trabajo </w:t>
      </w:r>
      <w:r w:rsidR="00736D50" w:rsidRPr="00E62024">
        <w:rPr>
          <w:rFonts w:ascii="Tofino Regular" w:eastAsia="Arial" w:hAnsi="Tofino Regular" w:cs="Arial"/>
          <w:sz w:val="20"/>
          <w:szCs w:val="20"/>
        </w:rPr>
        <w:t>del Instituto Estatal de Transparencia, Acceso a la Información Pública y Protección de Datos Personales</w:t>
      </w:r>
      <w:r w:rsidR="001953A8" w:rsidRPr="00E62024">
        <w:rPr>
          <w:rFonts w:ascii="Tofino Regular" w:eastAsia="Arial" w:hAnsi="Tofino Regular" w:cs="Arial"/>
          <w:sz w:val="20"/>
          <w:szCs w:val="20"/>
        </w:rPr>
        <w:t xml:space="preserve"> que</w:t>
      </w:r>
      <w:r w:rsidR="00736D50" w:rsidRPr="00E62024">
        <w:rPr>
          <w:rFonts w:ascii="Tofino Regular" w:eastAsia="Arial" w:hAnsi="Tofino Regular" w:cs="Arial"/>
          <w:sz w:val="20"/>
          <w:szCs w:val="20"/>
        </w:rPr>
        <w:t xml:space="preserve"> manifiesta que en caso de embarazo, las mujeres </w:t>
      </w:r>
      <w:r w:rsidR="00EA2D2C" w:rsidRPr="00E62024">
        <w:rPr>
          <w:rFonts w:ascii="Tofino Regular" w:hAnsi="Tofino Regular" w:cstheme="minorHAnsi"/>
          <w:sz w:val="20"/>
          <w:szCs w:val="20"/>
        </w:rPr>
        <w:t>disfrutarán de ciento veinte días naturales contados de acuerdo a la constancia de incapacidad por maternidad expedida por el Instituto Mexicano del Seguro Social, para lo cual se deberá remitir dicha constancia a la Dirección de Administración, Finanzas y Recursos Humanos.</w:t>
      </w:r>
    </w:p>
    <w:p w14:paraId="3C9F6B63" w14:textId="77777777" w:rsidR="00E678A5" w:rsidRPr="00E62024" w:rsidRDefault="00E678A5" w:rsidP="009A4A8C">
      <w:pPr>
        <w:spacing w:after="0" w:line="240" w:lineRule="auto"/>
        <w:jc w:val="both"/>
        <w:rPr>
          <w:rFonts w:ascii="Tofino Regular" w:hAnsi="Tofino Regular" w:cstheme="minorHAnsi"/>
          <w:sz w:val="20"/>
          <w:szCs w:val="20"/>
        </w:rPr>
      </w:pPr>
    </w:p>
    <w:p w14:paraId="2CFD0D70" w14:textId="44A5322E" w:rsidR="00E678A5" w:rsidRPr="00E62024" w:rsidRDefault="007A44AD" w:rsidP="009A4A8C">
      <w:pPr>
        <w:spacing w:after="0" w:line="240" w:lineRule="auto"/>
        <w:jc w:val="both"/>
        <w:rPr>
          <w:rFonts w:ascii="Tofino Regular" w:hAnsi="Tofino Regular" w:cstheme="minorHAnsi"/>
          <w:sz w:val="20"/>
          <w:szCs w:val="20"/>
        </w:rPr>
      </w:pPr>
      <w:r w:rsidRPr="00E62024">
        <w:rPr>
          <w:rFonts w:ascii="Tofino Regular" w:hAnsi="Tofino Regular" w:cstheme="minorHAnsi"/>
          <w:b/>
          <w:bCs/>
          <w:sz w:val="20"/>
          <w:szCs w:val="20"/>
        </w:rPr>
        <w:t>SEGUNDO</w:t>
      </w:r>
      <w:r w:rsidR="00E678A5" w:rsidRPr="00E62024">
        <w:rPr>
          <w:rFonts w:ascii="Tofino Regular" w:hAnsi="Tofino Regular" w:cstheme="minorHAnsi"/>
          <w:b/>
          <w:bCs/>
          <w:sz w:val="20"/>
          <w:szCs w:val="20"/>
        </w:rPr>
        <w:t xml:space="preserve">.- </w:t>
      </w:r>
      <w:r w:rsidR="00246AC4" w:rsidRPr="00E62024">
        <w:rPr>
          <w:rFonts w:ascii="Tofino Regular" w:hAnsi="Tofino Regular" w:cstheme="minorHAnsi"/>
          <w:sz w:val="20"/>
          <w:szCs w:val="20"/>
        </w:rPr>
        <w:t xml:space="preserve">Que </w:t>
      </w:r>
      <w:r w:rsidR="004D4B23" w:rsidRPr="00E62024">
        <w:rPr>
          <w:rFonts w:ascii="Tofino Regular" w:hAnsi="Tofino Regular" w:cstheme="minorHAnsi"/>
          <w:sz w:val="20"/>
          <w:szCs w:val="20"/>
        </w:rPr>
        <w:t xml:space="preserve">desde  que </w:t>
      </w:r>
      <w:r w:rsidR="00E678A5" w:rsidRPr="00E62024">
        <w:rPr>
          <w:rFonts w:ascii="Tofino Regular" w:hAnsi="Tofino Regular" w:cstheme="minorHAnsi"/>
          <w:sz w:val="20"/>
          <w:szCs w:val="20"/>
        </w:rPr>
        <w:t xml:space="preserve">la Directora de Asuntos Jurídicos y Plenarios </w:t>
      </w:r>
      <w:r w:rsidR="004D4B23" w:rsidRPr="00E62024">
        <w:rPr>
          <w:rFonts w:ascii="Tofino Regular" w:hAnsi="Tofino Regular" w:cstheme="minorHAnsi"/>
          <w:sz w:val="20"/>
          <w:szCs w:val="20"/>
        </w:rPr>
        <w:t xml:space="preserve">inicio con su </w:t>
      </w:r>
      <w:r w:rsidR="00E678A5" w:rsidRPr="00E62024">
        <w:rPr>
          <w:rFonts w:ascii="Tofino Regular" w:hAnsi="Tofino Regular" w:cstheme="minorHAnsi"/>
          <w:sz w:val="20"/>
          <w:szCs w:val="20"/>
        </w:rPr>
        <w:t xml:space="preserve">incapacidad, </w:t>
      </w:r>
      <w:r w:rsidR="00E678A5" w:rsidRPr="00E62024">
        <w:rPr>
          <w:rFonts w:ascii="Tofino Regular" w:eastAsia="Arial" w:hAnsi="Tofino Regular" w:cs="Arial"/>
          <w:sz w:val="20"/>
          <w:szCs w:val="20"/>
        </w:rPr>
        <w:t xml:space="preserve">la Coordinadora de Asuntos Jurídicos y Seguimiento Institucional a Sujetos Obligados, el Coordinador de Tecnologías de la Información y Administración de Sistemas, el Coordinador de Comunicación, Diseño Gráfico e Imagen Institucional y la Auxiliar de Asuntos Plenarios </w:t>
      </w:r>
      <w:r w:rsidR="00E678A5" w:rsidRPr="00E62024">
        <w:rPr>
          <w:rFonts w:ascii="Tofino Regular" w:hAnsi="Tofino Regular" w:cstheme="minorHAnsi"/>
          <w:sz w:val="20"/>
          <w:szCs w:val="20"/>
        </w:rPr>
        <w:t>estuvieron a cargo de las diferentes áreas de la Dirección, según las atribuciones descritas en el Manual de Organización del Instituto Estatal de Transparencia, Acceso a la Información Pública y Protección de Datos Personales</w:t>
      </w:r>
      <w:r w:rsidR="004D4B23" w:rsidRPr="00E62024">
        <w:rPr>
          <w:rFonts w:ascii="Tofino Regular" w:hAnsi="Tofino Regular" w:cstheme="minorHAnsi"/>
          <w:sz w:val="20"/>
          <w:szCs w:val="20"/>
        </w:rPr>
        <w:t>.</w:t>
      </w:r>
    </w:p>
    <w:p w14:paraId="01DAAF6E" w14:textId="77777777" w:rsidR="007A44AD" w:rsidRPr="00E62024" w:rsidRDefault="007A44AD" w:rsidP="009A4A8C">
      <w:pPr>
        <w:spacing w:after="0" w:line="240" w:lineRule="auto"/>
        <w:jc w:val="both"/>
        <w:rPr>
          <w:rFonts w:ascii="Tofino Regular" w:hAnsi="Tofino Regular" w:cstheme="minorHAnsi"/>
          <w:sz w:val="20"/>
          <w:szCs w:val="20"/>
        </w:rPr>
      </w:pPr>
    </w:p>
    <w:p w14:paraId="41CEDD6A" w14:textId="5F54116A" w:rsidR="007A44AD" w:rsidRPr="00E62024" w:rsidRDefault="007A44AD" w:rsidP="009A4A8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0" w:name="_Hlk203554609"/>
      <w:r w:rsidRPr="00E62024">
        <w:rPr>
          <w:rFonts w:ascii="Tofino Regular" w:hAnsi="Tofino Regular" w:cstheme="minorHAnsi"/>
          <w:b/>
          <w:bCs/>
          <w:sz w:val="20"/>
          <w:szCs w:val="20"/>
        </w:rPr>
        <w:t>TERCERO.-</w:t>
      </w:r>
      <w:r w:rsidRPr="00E62024">
        <w:rPr>
          <w:rFonts w:ascii="Tofino Regular" w:hAnsi="Tofino Regular" w:cstheme="minorHAnsi"/>
          <w:sz w:val="20"/>
          <w:szCs w:val="20"/>
        </w:rPr>
        <w:t xml:space="preserve"> Que de conformidad al artículo 6 del Reglamento Interior del Instituto Estatal de Transparencia, Acceso a la Información Pública y Protección de Datos Personales el Instituto para cumplir con el ejercicio de sus atribuciones y el despacho de los asuntos en el ramo de su competencia especializada, funcionará a través del Pleno. Asimismo, podrá auxiliarse del personal que determine el Pleno y que requieran las necesidades del servicio, de conformidad con la disponibilidad presupuestaria</w:t>
      </w:r>
      <w:r w:rsidR="00947B65" w:rsidRPr="00E62024">
        <w:rPr>
          <w:rFonts w:ascii="Tofino Regular" w:hAnsi="Tofino Regular" w:cstheme="minorHAnsi"/>
          <w:sz w:val="20"/>
          <w:szCs w:val="20"/>
        </w:rPr>
        <w:t>.</w:t>
      </w:r>
    </w:p>
    <w:bookmarkEnd w:id="0"/>
    <w:p w14:paraId="2AF7E3F5" w14:textId="77777777" w:rsidR="00EA2D2C" w:rsidRPr="00E62024" w:rsidRDefault="00EA2D2C" w:rsidP="009A4A8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0E6FD3B9" w14:textId="2DF16ACA" w:rsidR="00D8519D" w:rsidRPr="00E62024" w:rsidRDefault="00A23CD4" w:rsidP="009A4A8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  <w:r w:rsidRPr="00E62024">
        <w:rPr>
          <w:rFonts w:ascii="Tofino Regular" w:eastAsia="Arial" w:hAnsi="Tofino Regular" w:cs="Arial"/>
          <w:b/>
          <w:sz w:val="20"/>
          <w:szCs w:val="20"/>
        </w:rPr>
        <w:t>CUARTO</w:t>
      </w:r>
      <w:r w:rsidR="007A44AD" w:rsidRPr="00E62024">
        <w:rPr>
          <w:rFonts w:ascii="Tofino Regular" w:eastAsia="Arial" w:hAnsi="Tofino Regular" w:cs="Arial"/>
          <w:b/>
          <w:sz w:val="20"/>
          <w:szCs w:val="20"/>
        </w:rPr>
        <w:t xml:space="preserve">.- </w:t>
      </w:r>
      <w:r w:rsidR="003B4F92" w:rsidRPr="00E62024">
        <w:rPr>
          <w:rFonts w:ascii="Tofino Regular" w:eastAsia="Arial" w:hAnsi="Tofino Regular" w:cs="Arial"/>
          <w:b/>
          <w:sz w:val="20"/>
          <w:szCs w:val="20"/>
        </w:rPr>
        <w:t xml:space="preserve"> </w:t>
      </w:r>
      <w:r w:rsidR="00D51F94" w:rsidRPr="00E62024">
        <w:rPr>
          <w:rFonts w:ascii="Tofino Regular" w:eastAsia="Arial" w:hAnsi="Tofino Regular" w:cs="Arial"/>
          <w:sz w:val="20"/>
          <w:szCs w:val="20"/>
        </w:rPr>
        <w:t>D</w:t>
      </w:r>
      <w:r w:rsidR="009625EC" w:rsidRPr="00E62024">
        <w:rPr>
          <w:rFonts w:ascii="Tofino Regular" w:eastAsia="Arial" w:hAnsi="Tofino Regular" w:cs="Arial"/>
          <w:sz w:val="20"/>
          <w:szCs w:val="20"/>
        </w:rPr>
        <w:t xml:space="preserve">e las manifestaciones vertidas en el antecedente </w:t>
      </w:r>
      <w:r w:rsidR="00E678A5" w:rsidRPr="00E62024">
        <w:rPr>
          <w:rFonts w:ascii="Tofino Regular" w:eastAsia="Arial" w:hAnsi="Tofino Regular" w:cs="Arial"/>
          <w:sz w:val="20"/>
          <w:szCs w:val="20"/>
        </w:rPr>
        <w:t>QUINTO</w:t>
      </w:r>
      <w:r w:rsidR="009625EC" w:rsidRPr="00E62024">
        <w:rPr>
          <w:rFonts w:ascii="Tofino Regular" w:eastAsia="Arial" w:hAnsi="Tofino Regular" w:cs="Arial"/>
          <w:sz w:val="20"/>
          <w:szCs w:val="20"/>
        </w:rPr>
        <w:t xml:space="preserve"> del presente acuerdo, se de</w:t>
      </w:r>
      <w:r w:rsidR="002435A8" w:rsidRPr="00E62024">
        <w:rPr>
          <w:rFonts w:ascii="Tofino Regular" w:eastAsia="Arial" w:hAnsi="Tofino Regular" w:cs="Arial"/>
          <w:sz w:val="20"/>
          <w:szCs w:val="20"/>
        </w:rPr>
        <w:t>s</w:t>
      </w:r>
      <w:r w:rsidR="009625EC" w:rsidRPr="00E62024">
        <w:rPr>
          <w:rFonts w:ascii="Tofino Regular" w:eastAsia="Arial" w:hAnsi="Tofino Regular" w:cs="Arial"/>
          <w:sz w:val="20"/>
          <w:szCs w:val="20"/>
        </w:rPr>
        <w:t xml:space="preserve">prende que la </w:t>
      </w:r>
      <w:r w:rsidR="00D43732" w:rsidRPr="00E62024">
        <w:rPr>
          <w:rFonts w:ascii="Tofino Regular" w:eastAsia="Arial" w:hAnsi="Tofino Regular" w:cs="Arial"/>
          <w:sz w:val="20"/>
          <w:szCs w:val="20"/>
        </w:rPr>
        <w:t xml:space="preserve">Titular </w:t>
      </w:r>
      <w:r w:rsidR="009625EC" w:rsidRPr="00E62024">
        <w:rPr>
          <w:rFonts w:ascii="Tofino Regular" w:eastAsia="Arial" w:hAnsi="Tofino Regular" w:cs="Arial"/>
          <w:sz w:val="20"/>
          <w:szCs w:val="20"/>
        </w:rPr>
        <w:t xml:space="preserve">de la </w:t>
      </w:r>
      <w:r w:rsidR="00C60565" w:rsidRPr="00E62024">
        <w:rPr>
          <w:rFonts w:ascii="Tofino Regular" w:eastAsia="Arial" w:hAnsi="Tofino Regular" w:cs="Arial"/>
          <w:sz w:val="20"/>
          <w:szCs w:val="20"/>
        </w:rPr>
        <w:t xml:space="preserve">Dirección de Asuntos Jurídicos y </w:t>
      </w:r>
      <w:r w:rsidR="00D43732" w:rsidRPr="00E62024">
        <w:rPr>
          <w:rFonts w:ascii="Tofino Regular" w:eastAsia="Arial" w:hAnsi="Tofino Regular" w:cs="Arial"/>
          <w:sz w:val="20"/>
          <w:szCs w:val="20"/>
        </w:rPr>
        <w:t>Plenarios</w:t>
      </w:r>
      <w:r w:rsidR="009625EC" w:rsidRPr="00E62024">
        <w:rPr>
          <w:rFonts w:ascii="Tofino Regular" w:eastAsia="Arial" w:hAnsi="Tofino Regular" w:cs="Arial"/>
          <w:sz w:val="20"/>
          <w:szCs w:val="20"/>
        </w:rPr>
        <w:t xml:space="preserve"> </w:t>
      </w:r>
      <w:r w:rsidR="000975C4" w:rsidRPr="00E62024">
        <w:rPr>
          <w:rFonts w:ascii="Tofino Regular" w:eastAsia="Arial" w:hAnsi="Tofino Regular" w:cs="Arial"/>
          <w:sz w:val="20"/>
          <w:szCs w:val="20"/>
        </w:rPr>
        <w:t>se enc</w:t>
      </w:r>
      <w:r w:rsidR="00FB3050" w:rsidRPr="00E62024">
        <w:rPr>
          <w:rFonts w:ascii="Tofino Regular" w:eastAsia="Arial" w:hAnsi="Tofino Regular" w:cs="Arial"/>
          <w:sz w:val="20"/>
          <w:szCs w:val="20"/>
        </w:rPr>
        <w:t>uentra</w:t>
      </w:r>
      <w:r w:rsidR="000975C4" w:rsidRPr="00E62024">
        <w:rPr>
          <w:rFonts w:ascii="Tofino Regular" w:eastAsia="Arial" w:hAnsi="Tofino Regular" w:cs="Arial"/>
          <w:sz w:val="20"/>
          <w:szCs w:val="20"/>
        </w:rPr>
        <w:t xml:space="preserve"> ausente </w:t>
      </w:r>
      <w:r w:rsidR="00FB3050" w:rsidRPr="00E62024">
        <w:rPr>
          <w:rFonts w:ascii="Tofino Regular" w:eastAsia="Arial" w:hAnsi="Tofino Regular" w:cs="Arial"/>
          <w:sz w:val="20"/>
          <w:szCs w:val="20"/>
        </w:rPr>
        <w:t>conforme</w:t>
      </w:r>
      <w:r w:rsidR="006C7D58" w:rsidRPr="00E62024">
        <w:rPr>
          <w:rFonts w:ascii="Tofino Regular" w:eastAsia="Arial" w:hAnsi="Tofino Regular" w:cs="Arial"/>
          <w:sz w:val="20"/>
          <w:szCs w:val="20"/>
        </w:rPr>
        <w:t xml:space="preserve"> </w:t>
      </w:r>
      <w:r w:rsidR="00FB3050" w:rsidRPr="00E62024">
        <w:rPr>
          <w:rFonts w:ascii="Tofino Regular" w:eastAsia="Arial" w:hAnsi="Tofino Regular" w:cs="Arial"/>
          <w:sz w:val="20"/>
          <w:szCs w:val="20"/>
        </w:rPr>
        <w:t>a</w:t>
      </w:r>
      <w:r w:rsidR="006C7D58" w:rsidRPr="00E62024">
        <w:rPr>
          <w:rFonts w:ascii="Tofino Regular" w:eastAsia="Arial" w:hAnsi="Tofino Regular" w:cs="Arial"/>
          <w:sz w:val="20"/>
          <w:szCs w:val="20"/>
        </w:rPr>
        <w:t xml:space="preserve">l documento expedido por </w:t>
      </w:r>
      <w:r w:rsidR="007607A3" w:rsidRPr="00E62024">
        <w:rPr>
          <w:rFonts w:ascii="Tofino Regular" w:eastAsia="Arial" w:hAnsi="Tofino Regular" w:cs="Arial"/>
          <w:sz w:val="20"/>
          <w:szCs w:val="20"/>
        </w:rPr>
        <w:t xml:space="preserve">el </w:t>
      </w:r>
      <w:r w:rsidR="006C7D58" w:rsidRPr="00E62024">
        <w:rPr>
          <w:rFonts w:ascii="Tofino Regular" w:eastAsia="Arial" w:hAnsi="Tofino Regular" w:cs="Arial"/>
          <w:sz w:val="20"/>
          <w:szCs w:val="20"/>
        </w:rPr>
        <w:t>Instituto Mexicano del Seguro Social</w:t>
      </w:r>
      <w:r w:rsidR="00245B50" w:rsidRPr="00E62024">
        <w:rPr>
          <w:rFonts w:ascii="Tofino Regular" w:eastAsia="Arial" w:hAnsi="Tofino Regular" w:cs="Arial"/>
          <w:sz w:val="20"/>
          <w:szCs w:val="20"/>
        </w:rPr>
        <w:t xml:space="preserve">, el cual </w:t>
      </w:r>
      <w:r w:rsidR="006C7D58" w:rsidRPr="00E62024">
        <w:rPr>
          <w:rFonts w:ascii="Tofino Regular" w:eastAsia="Arial" w:hAnsi="Tofino Regular" w:cs="Arial"/>
          <w:sz w:val="20"/>
          <w:szCs w:val="20"/>
        </w:rPr>
        <w:t xml:space="preserve">obrá </w:t>
      </w:r>
      <w:r w:rsidR="00245B50" w:rsidRPr="00E62024">
        <w:rPr>
          <w:rFonts w:ascii="Tofino Regular" w:eastAsia="Arial" w:hAnsi="Tofino Regular" w:cs="Arial"/>
          <w:sz w:val="20"/>
          <w:szCs w:val="20"/>
        </w:rPr>
        <w:t xml:space="preserve">para su resguardo </w:t>
      </w:r>
      <w:r w:rsidR="006C7D58" w:rsidRPr="00E62024">
        <w:rPr>
          <w:rFonts w:ascii="Tofino Regular" w:eastAsia="Arial" w:hAnsi="Tofino Regular" w:cs="Arial"/>
          <w:sz w:val="20"/>
          <w:szCs w:val="20"/>
        </w:rPr>
        <w:t>en los archivos de la Dirección de Administración</w:t>
      </w:r>
      <w:r w:rsidR="00C60565" w:rsidRPr="00E62024">
        <w:rPr>
          <w:rFonts w:ascii="Tofino Regular" w:eastAsia="Arial" w:hAnsi="Tofino Regular" w:cs="Arial"/>
          <w:sz w:val="20"/>
          <w:szCs w:val="20"/>
        </w:rPr>
        <w:t>,</w:t>
      </w:r>
      <w:r w:rsidR="006C7D58" w:rsidRPr="00E62024">
        <w:rPr>
          <w:rFonts w:ascii="Tofino Regular" w:eastAsia="Arial" w:hAnsi="Tofino Regular" w:cs="Arial"/>
          <w:sz w:val="20"/>
          <w:szCs w:val="20"/>
        </w:rPr>
        <w:t xml:space="preserve"> Finanzas</w:t>
      </w:r>
      <w:r w:rsidR="00C60565" w:rsidRPr="00E62024">
        <w:rPr>
          <w:rFonts w:ascii="Tofino Regular" w:eastAsia="Arial" w:hAnsi="Tofino Regular" w:cs="Arial"/>
          <w:sz w:val="20"/>
          <w:szCs w:val="20"/>
        </w:rPr>
        <w:t xml:space="preserve"> y Recursos Humanos</w:t>
      </w:r>
      <w:r w:rsidR="009625EC" w:rsidRPr="00E62024">
        <w:rPr>
          <w:rFonts w:ascii="Tofino Regular" w:eastAsia="Arial" w:hAnsi="Tofino Regular" w:cs="Arial"/>
          <w:sz w:val="20"/>
          <w:szCs w:val="20"/>
        </w:rPr>
        <w:t xml:space="preserve">, </w:t>
      </w:r>
      <w:r w:rsidR="00131544" w:rsidRPr="00E62024">
        <w:rPr>
          <w:rFonts w:ascii="Tofino Regular" w:eastAsia="Arial" w:hAnsi="Tofino Regular" w:cs="Arial"/>
          <w:sz w:val="20"/>
          <w:szCs w:val="20"/>
        </w:rPr>
        <w:t>motivo por el cual</w:t>
      </w:r>
      <w:r w:rsidR="001476DE" w:rsidRPr="00E62024">
        <w:rPr>
          <w:rFonts w:ascii="Tofino Regular" w:eastAsia="Arial" w:hAnsi="Tofino Regular" w:cs="Arial"/>
          <w:sz w:val="20"/>
          <w:szCs w:val="20"/>
        </w:rPr>
        <w:t xml:space="preserve">, </w:t>
      </w:r>
      <w:r w:rsidR="009625EC" w:rsidRPr="00E62024">
        <w:rPr>
          <w:rFonts w:ascii="Tofino Regular" w:eastAsia="Arial" w:hAnsi="Tofino Regular" w:cs="Arial"/>
          <w:sz w:val="20"/>
          <w:szCs w:val="20"/>
        </w:rPr>
        <w:t xml:space="preserve">resulta necesario </w:t>
      </w:r>
      <w:r w:rsidR="001476DE" w:rsidRPr="00E62024">
        <w:rPr>
          <w:rFonts w:ascii="Tofino Regular" w:eastAsia="Arial" w:hAnsi="Tofino Regular" w:cs="Arial"/>
          <w:sz w:val="20"/>
          <w:szCs w:val="20"/>
        </w:rPr>
        <w:t xml:space="preserve">designar </w:t>
      </w:r>
      <w:r w:rsidR="00102E99" w:rsidRPr="00E62024">
        <w:rPr>
          <w:rFonts w:ascii="Tofino Regular" w:eastAsia="Arial" w:hAnsi="Tofino Regular" w:cs="Arial"/>
          <w:sz w:val="20"/>
          <w:szCs w:val="20"/>
        </w:rPr>
        <w:t>a</w:t>
      </w:r>
      <w:r w:rsidR="00E02AA2" w:rsidRPr="00E62024">
        <w:rPr>
          <w:rFonts w:ascii="Tofino Regular" w:eastAsia="Arial" w:hAnsi="Tofino Regular" w:cs="Arial"/>
          <w:sz w:val="20"/>
          <w:szCs w:val="20"/>
        </w:rPr>
        <w:t xml:space="preserve"> la </w:t>
      </w:r>
      <w:r w:rsidR="00B41165" w:rsidRPr="00E62024">
        <w:rPr>
          <w:rFonts w:ascii="Tofino Regular" w:eastAsia="Arial" w:hAnsi="Tofino Regular" w:cs="Arial"/>
          <w:sz w:val="20"/>
          <w:szCs w:val="20"/>
        </w:rPr>
        <w:t>Coordinadora de Asuntos Jurídicos y Seguimiento Institucional a Sujetos Obligados</w:t>
      </w:r>
      <w:r w:rsidR="00E02AA2" w:rsidRPr="00E62024">
        <w:rPr>
          <w:rFonts w:ascii="Tofino Regular" w:eastAsia="Arial" w:hAnsi="Tofino Regular" w:cs="Arial"/>
          <w:sz w:val="20"/>
          <w:szCs w:val="20"/>
        </w:rPr>
        <w:t xml:space="preserve"> </w:t>
      </w:r>
      <w:r w:rsidR="00D8519D" w:rsidRPr="00E62024">
        <w:rPr>
          <w:rFonts w:ascii="Tofino Regular" w:hAnsi="Tofino Regular" w:cs="Calibri Light"/>
          <w:sz w:val="20"/>
          <w:szCs w:val="20"/>
        </w:rPr>
        <w:t xml:space="preserve">para coordinar los trabajos </w:t>
      </w:r>
      <w:r w:rsidR="004D4B23" w:rsidRPr="00E62024">
        <w:rPr>
          <w:rFonts w:ascii="Tofino Regular" w:hAnsi="Tofino Regular" w:cs="Calibri Light"/>
          <w:sz w:val="20"/>
          <w:szCs w:val="20"/>
        </w:rPr>
        <w:t>realizados por el</w:t>
      </w:r>
      <w:r w:rsidR="00D8519D" w:rsidRPr="00E62024">
        <w:rPr>
          <w:rFonts w:ascii="Tofino Regular" w:hAnsi="Tofino Regular" w:cs="Calibri Light"/>
          <w:sz w:val="20"/>
          <w:szCs w:val="20"/>
        </w:rPr>
        <w:t xml:space="preserve"> Coordinador de Tecnologías de la Información y Administración de Sistemas, del Coordinador de Comunicación, Diseño Gráfico e Imagen Institucional y de la Auxiliar de Asuntos Plenarios</w:t>
      </w:r>
      <w:r w:rsidR="00E67121" w:rsidRPr="00E62024">
        <w:rPr>
          <w:rFonts w:ascii="Tofino Regular" w:hAnsi="Tofino Regular" w:cs="Calibri Light"/>
          <w:sz w:val="20"/>
          <w:szCs w:val="20"/>
        </w:rPr>
        <w:t xml:space="preserve">, a fin de que integre todos los asuntos </w:t>
      </w:r>
      <w:r w:rsidR="00D8519D" w:rsidRPr="00E62024">
        <w:rPr>
          <w:rFonts w:ascii="Tofino Regular" w:hAnsi="Tofino Regular" w:cs="Calibri Light"/>
          <w:sz w:val="20"/>
          <w:szCs w:val="20"/>
        </w:rPr>
        <w:t xml:space="preserve">para la Entrega-Recepción de la Dirección de Asuntos Juridicos y Plenarios del </w:t>
      </w:r>
      <w:r w:rsidR="004D4B23" w:rsidRPr="00E62024">
        <w:rPr>
          <w:rFonts w:ascii="Tofino Regular" w:hAnsi="Tofino Regular" w:cs="Calibri Light"/>
          <w:sz w:val="20"/>
          <w:szCs w:val="20"/>
        </w:rPr>
        <w:t>Inaip Yucatán</w:t>
      </w:r>
      <w:r w:rsidR="00D8519D" w:rsidRPr="00E62024">
        <w:rPr>
          <w:rFonts w:ascii="Tofino Regular" w:hAnsi="Tofino Regular" w:cs="Calibri Light"/>
          <w:sz w:val="20"/>
          <w:szCs w:val="20"/>
        </w:rPr>
        <w:t xml:space="preserve">.  </w:t>
      </w:r>
    </w:p>
    <w:p w14:paraId="4C0FDF9F" w14:textId="77777777" w:rsidR="00D8519D" w:rsidRPr="00E62024" w:rsidRDefault="00D8519D" w:rsidP="009A4A8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01E7C30D" w14:textId="77777777" w:rsidR="00990D9D" w:rsidRPr="00E62024" w:rsidRDefault="00990D9D" w:rsidP="009A4A8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  <w:r w:rsidRPr="00E62024">
        <w:rPr>
          <w:rFonts w:ascii="Tofino Regular" w:eastAsia="Arial" w:hAnsi="Tofino Regular" w:cs="Arial"/>
          <w:sz w:val="20"/>
          <w:szCs w:val="20"/>
        </w:rPr>
        <w:t>El Pleno del Instituto Estatal de Transparencia, Acceso a la Información Pública y Protección de Datos Personales emite el siguiente:</w:t>
      </w:r>
    </w:p>
    <w:p w14:paraId="33328CC9" w14:textId="77777777" w:rsidR="00990D9D" w:rsidRPr="00E62024" w:rsidRDefault="00990D9D" w:rsidP="009A4A8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354FC44D" w14:textId="77777777" w:rsidR="003B4F92" w:rsidRPr="00E62024" w:rsidRDefault="00990D9D" w:rsidP="009A4A8C">
      <w:pPr>
        <w:spacing w:after="0" w:line="240" w:lineRule="auto"/>
        <w:jc w:val="center"/>
        <w:rPr>
          <w:rFonts w:ascii="Tofino Regular" w:eastAsia="Arial" w:hAnsi="Tofino Regular" w:cs="Arial"/>
          <w:sz w:val="20"/>
          <w:szCs w:val="20"/>
        </w:rPr>
      </w:pPr>
      <w:r w:rsidRPr="00E62024">
        <w:rPr>
          <w:rFonts w:ascii="Tofino Regular" w:eastAsia="Arial" w:hAnsi="Tofino Regular" w:cs="Arial"/>
          <w:b/>
          <w:bCs/>
          <w:sz w:val="20"/>
          <w:szCs w:val="20"/>
        </w:rPr>
        <w:t>ACUERDO</w:t>
      </w:r>
    </w:p>
    <w:p w14:paraId="502AA12D" w14:textId="77777777" w:rsidR="00990D9D" w:rsidRPr="00E62024" w:rsidRDefault="00990D9D" w:rsidP="009A4A8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785A080F" w14:textId="63797C81" w:rsidR="0078034E" w:rsidRPr="00E62024" w:rsidRDefault="003B4F92" w:rsidP="009A4A8C">
      <w:pPr>
        <w:spacing w:after="0" w:line="240" w:lineRule="auto"/>
        <w:jc w:val="both"/>
        <w:rPr>
          <w:rFonts w:ascii="Tofino Regular" w:hAnsi="Tofino Regular" w:cs="Calibri Light"/>
          <w:sz w:val="20"/>
          <w:szCs w:val="20"/>
        </w:rPr>
      </w:pPr>
      <w:r w:rsidRPr="00E62024">
        <w:rPr>
          <w:rFonts w:ascii="Tofino Regular" w:eastAsia="Arial" w:hAnsi="Tofino Regular" w:cs="Arial"/>
          <w:b/>
          <w:sz w:val="20"/>
          <w:szCs w:val="20"/>
        </w:rPr>
        <w:t xml:space="preserve">PRIMERO.- </w:t>
      </w:r>
      <w:r w:rsidR="001476DE" w:rsidRPr="00E62024">
        <w:rPr>
          <w:rFonts w:ascii="Tofino Regular" w:eastAsia="Arial" w:hAnsi="Tofino Regular" w:cs="Arial"/>
          <w:sz w:val="20"/>
          <w:szCs w:val="20"/>
        </w:rPr>
        <w:t>Se designa a</w:t>
      </w:r>
      <w:r w:rsidR="00607B57" w:rsidRPr="00E62024">
        <w:rPr>
          <w:rFonts w:ascii="Tofino Regular" w:eastAsia="Arial" w:hAnsi="Tofino Regular" w:cs="Arial"/>
          <w:sz w:val="20"/>
          <w:szCs w:val="20"/>
        </w:rPr>
        <w:t xml:space="preserve"> </w:t>
      </w:r>
      <w:r w:rsidR="00C71BCB" w:rsidRPr="00E62024">
        <w:rPr>
          <w:rFonts w:ascii="Tofino Regular" w:eastAsia="Arial" w:hAnsi="Tofino Regular" w:cs="Arial"/>
          <w:sz w:val="20"/>
          <w:szCs w:val="20"/>
        </w:rPr>
        <w:t>l</w:t>
      </w:r>
      <w:r w:rsidR="00607B57" w:rsidRPr="00E62024">
        <w:rPr>
          <w:rFonts w:ascii="Tofino Regular" w:eastAsia="Arial" w:hAnsi="Tofino Regular" w:cs="Arial"/>
          <w:sz w:val="20"/>
          <w:szCs w:val="20"/>
        </w:rPr>
        <w:t>a</w:t>
      </w:r>
      <w:r w:rsidR="001476DE" w:rsidRPr="00E62024">
        <w:rPr>
          <w:rFonts w:ascii="Tofino Regular" w:eastAsia="Arial" w:hAnsi="Tofino Regular" w:cs="Arial"/>
          <w:sz w:val="20"/>
          <w:szCs w:val="20"/>
        </w:rPr>
        <w:t xml:space="preserve"> </w:t>
      </w:r>
      <w:r w:rsidR="0078034E" w:rsidRPr="00E62024">
        <w:rPr>
          <w:rFonts w:ascii="Tofino Regular" w:hAnsi="Tofino Regular" w:cs="Calibri Light"/>
          <w:sz w:val="20"/>
          <w:szCs w:val="20"/>
        </w:rPr>
        <w:t>Coordinadora de Asuntos Jurídicos y Seguimiento Institucional a Sujetos Obligados</w:t>
      </w:r>
      <w:r w:rsidR="003B02E5" w:rsidRPr="00E62024">
        <w:rPr>
          <w:rFonts w:ascii="Tofino Regular" w:hAnsi="Tofino Regular" w:cs="Calibri Light"/>
          <w:sz w:val="20"/>
          <w:szCs w:val="20"/>
        </w:rPr>
        <w:t xml:space="preserve">, </w:t>
      </w:r>
      <w:r w:rsidR="00C96473">
        <w:rPr>
          <w:rFonts w:ascii="Tofino Regular" w:hAnsi="Tofino Regular" w:cs="Calibri Light"/>
          <w:sz w:val="20"/>
          <w:szCs w:val="20"/>
        </w:rPr>
        <w:t>Licda</w:t>
      </w:r>
      <w:r w:rsidR="003B02E5" w:rsidRPr="00E62024">
        <w:rPr>
          <w:rFonts w:ascii="Tofino Regular" w:hAnsi="Tofino Regular" w:cs="Calibri Light"/>
          <w:sz w:val="20"/>
          <w:szCs w:val="20"/>
        </w:rPr>
        <w:t>, Ana Leyle Guadalupe Uicab Uicab,</w:t>
      </w:r>
      <w:r w:rsidR="0078034E" w:rsidRPr="00E62024">
        <w:rPr>
          <w:rFonts w:ascii="Tofino Regular" w:hAnsi="Tofino Regular" w:cs="Calibri Light"/>
          <w:sz w:val="20"/>
          <w:szCs w:val="20"/>
        </w:rPr>
        <w:t xml:space="preserve"> para coordinar los trabajos </w:t>
      </w:r>
      <w:r w:rsidR="004D4B23" w:rsidRPr="00E62024">
        <w:rPr>
          <w:rFonts w:ascii="Tofino Regular" w:hAnsi="Tofino Regular" w:cs="Calibri Light"/>
          <w:sz w:val="20"/>
          <w:szCs w:val="20"/>
        </w:rPr>
        <w:t xml:space="preserve">realizados por </w:t>
      </w:r>
      <w:r w:rsidR="0078034E" w:rsidRPr="00E62024">
        <w:rPr>
          <w:rFonts w:ascii="Tofino Regular" w:hAnsi="Tofino Regular" w:cs="Calibri Light"/>
          <w:sz w:val="20"/>
          <w:szCs w:val="20"/>
        </w:rPr>
        <w:t xml:space="preserve">el Coordinador de Tecnologías de la Información y Administración de Sistemas, </w:t>
      </w:r>
      <w:r w:rsidR="00C96473" w:rsidRPr="00C96473">
        <w:rPr>
          <w:rFonts w:ascii="Tofino Regular" w:hAnsi="Tofino Regular" w:cs="Calibri Light"/>
          <w:sz w:val="20"/>
          <w:szCs w:val="20"/>
        </w:rPr>
        <w:t xml:space="preserve">I.S.C. </w:t>
      </w:r>
      <w:r w:rsidR="00C96473">
        <w:rPr>
          <w:rFonts w:ascii="Tofino Regular" w:hAnsi="Tofino Regular" w:cs="Calibri Light"/>
          <w:sz w:val="20"/>
          <w:szCs w:val="20"/>
        </w:rPr>
        <w:t xml:space="preserve">Juan José May Uc, </w:t>
      </w:r>
      <w:r w:rsidR="0078034E" w:rsidRPr="00E62024">
        <w:rPr>
          <w:rFonts w:ascii="Tofino Regular" w:hAnsi="Tofino Regular" w:cs="Calibri Light"/>
          <w:sz w:val="20"/>
          <w:szCs w:val="20"/>
        </w:rPr>
        <w:t xml:space="preserve">del Coordinador de Comunicación, Diseño Gráfico e Imagen </w:t>
      </w:r>
      <w:r w:rsidR="0078034E" w:rsidRPr="00E62024">
        <w:rPr>
          <w:rFonts w:ascii="Tofino Regular" w:hAnsi="Tofino Regular" w:cs="Calibri Light"/>
          <w:sz w:val="20"/>
          <w:szCs w:val="20"/>
        </w:rPr>
        <w:lastRenderedPageBreak/>
        <w:t>Institucional</w:t>
      </w:r>
      <w:r w:rsidR="00C96473">
        <w:rPr>
          <w:rFonts w:ascii="Tofino Regular" w:hAnsi="Tofino Regular" w:cs="Calibri Light"/>
          <w:sz w:val="20"/>
          <w:szCs w:val="20"/>
        </w:rPr>
        <w:t>, Lic. Erik Josué Santoyo Suárez,</w:t>
      </w:r>
      <w:r w:rsidR="0078034E" w:rsidRPr="00E62024">
        <w:rPr>
          <w:rFonts w:ascii="Tofino Regular" w:hAnsi="Tofino Regular" w:cs="Calibri Light"/>
          <w:sz w:val="20"/>
          <w:szCs w:val="20"/>
        </w:rPr>
        <w:t xml:space="preserve"> y de la Auxiliar de Asuntos Plenarios</w:t>
      </w:r>
      <w:r w:rsidR="006B57BD" w:rsidRPr="00E62024">
        <w:rPr>
          <w:rFonts w:ascii="Tofino Regular" w:hAnsi="Tofino Regular" w:cs="Calibri Light"/>
          <w:sz w:val="20"/>
          <w:szCs w:val="20"/>
        </w:rPr>
        <w:t>,</w:t>
      </w:r>
      <w:r w:rsidR="00C96473">
        <w:rPr>
          <w:rFonts w:ascii="Tofino Regular" w:hAnsi="Tofino Regular" w:cs="Calibri Light"/>
          <w:sz w:val="20"/>
          <w:szCs w:val="20"/>
        </w:rPr>
        <w:t xml:space="preserve"> Licda. Vianey Aracelly Arcila Maury</w:t>
      </w:r>
      <w:r w:rsidR="006B57BD" w:rsidRPr="00E62024">
        <w:rPr>
          <w:rFonts w:ascii="Tofino Regular" w:hAnsi="Tofino Regular" w:cs="Calibri Light"/>
          <w:sz w:val="20"/>
          <w:szCs w:val="20"/>
        </w:rPr>
        <w:t xml:space="preserve"> a fin de que integre todos los asuntos </w:t>
      </w:r>
      <w:r w:rsidR="0078034E" w:rsidRPr="00E62024">
        <w:rPr>
          <w:rFonts w:ascii="Tofino Regular" w:hAnsi="Tofino Regular" w:cs="Calibri Light"/>
          <w:sz w:val="20"/>
          <w:szCs w:val="20"/>
        </w:rPr>
        <w:t xml:space="preserve">para la Entrega-Recepción de la Dirección de Asuntos Juridicos y Plenarios del Instituto Estatal de Transparencia, Acceso a la Información Pública y Protección de Datos Personales.  </w:t>
      </w:r>
    </w:p>
    <w:p w14:paraId="5E0CF881" w14:textId="77777777" w:rsidR="0078034E" w:rsidRPr="00E62024" w:rsidRDefault="0078034E" w:rsidP="009A4A8C">
      <w:pPr>
        <w:spacing w:after="0" w:line="240" w:lineRule="auto"/>
        <w:jc w:val="both"/>
        <w:rPr>
          <w:rFonts w:ascii="Tofino Regular" w:hAnsi="Tofino Regular" w:cs="Calibri Light"/>
          <w:sz w:val="20"/>
          <w:szCs w:val="20"/>
        </w:rPr>
      </w:pPr>
    </w:p>
    <w:p w14:paraId="2A4FDC03" w14:textId="02C81558" w:rsidR="003B4F92" w:rsidRPr="00E62024" w:rsidRDefault="004E007D" w:rsidP="009A4A8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  <w:r w:rsidRPr="00E62024">
        <w:rPr>
          <w:rFonts w:ascii="Tofino Regular" w:eastAsia="Arial" w:hAnsi="Tofino Regular" w:cs="Arial"/>
          <w:b/>
          <w:sz w:val="20"/>
          <w:szCs w:val="20"/>
        </w:rPr>
        <w:t xml:space="preserve">SEGUNDO.- </w:t>
      </w:r>
      <w:r w:rsidR="00990D9D" w:rsidRPr="00E62024">
        <w:rPr>
          <w:rFonts w:ascii="Tofino Regular" w:eastAsia="Arial" w:hAnsi="Tofino Regular" w:cs="Arial"/>
          <w:sz w:val="20"/>
          <w:szCs w:val="20"/>
        </w:rPr>
        <w:t xml:space="preserve">Se instruye a la </w:t>
      </w:r>
      <w:r w:rsidR="00EA2D2C" w:rsidRPr="00E62024">
        <w:rPr>
          <w:rFonts w:ascii="Tofino Regular" w:eastAsia="Arial" w:hAnsi="Tofino Regular" w:cs="Arial"/>
          <w:sz w:val="20"/>
          <w:szCs w:val="20"/>
        </w:rPr>
        <w:t>Dirección de Asuntos Jurídicos y Plenarios</w:t>
      </w:r>
      <w:r w:rsidR="00990D9D" w:rsidRPr="00E62024">
        <w:rPr>
          <w:rFonts w:ascii="Tofino Regular" w:eastAsia="Arial" w:hAnsi="Tofino Regular" w:cs="Arial"/>
          <w:sz w:val="20"/>
          <w:szCs w:val="20"/>
        </w:rPr>
        <w:t xml:space="preserve"> para que </w:t>
      </w:r>
      <w:r w:rsidR="00102E99" w:rsidRPr="00E62024">
        <w:rPr>
          <w:rFonts w:ascii="Tofino Regular" w:eastAsia="Arial" w:hAnsi="Tofino Regular" w:cs="Arial"/>
          <w:sz w:val="20"/>
          <w:szCs w:val="20"/>
        </w:rPr>
        <w:t>notifique el presente acuerdo</w:t>
      </w:r>
      <w:r w:rsidR="006F40D2" w:rsidRPr="00E62024">
        <w:rPr>
          <w:rFonts w:ascii="Tofino Regular" w:eastAsia="Arial" w:hAnsi="Tofino Regular" w:cs="Arial"/>
          <w:sz w:val="20"/>
          <w:szCs w:val="20"/>
        </w:rPr>
        <w:t>,</w:t>
      </w:r>
      <w:r w:rsidR="00102E99" w:rsidRPr="00E62024">
        <w:rPr>
          <w:rFonts w:ascii="Tofino Regular" w:eastAsia="Arial" w:hAnsi="Tofino Regular" w:cs="Arial"/>
          <w:sz w:val="20"/>
          <w:szCs w:val="20"/>
        </w:rPr>
        <w:t xml:space="preserve"> </w:t>
      </w:r>
      <w:r w:rsidR="00352D1B" w:rsidRPr="00E62024">
        <w:rPr>
          <w:rFonts w:ascii="Tofino Regular" w:eastAsia="Arial" w:hAnsi="Tofino Regular" w:cs="Arial"/>
          <w:sz w:val="20"/>
          <w:szCs w:val="20"/>
        </w:rPr>
        <w:t xml:space="preserve">a la Coordinadora de Asuntos Jurídicos y Seguimiento Institucional a Sujetos Obligados </w:t>
      </w:r>
      <w:r w:rsidR="00990D9D" w:rsidRPr="00E62024">
        <w:rPr>
          <w:rFonts w:ascii="Tofino Regular" w:eastAsia="Arial" w:hAnsi="Tofino Regular" w:cs="Arial"/>
          <w:sz w:val="20"/>
          <w:szCs w:val="20"/>
        </w:rPr>
        <w:t>del Instituto Estatal de Transparencia, Acceso a la Información Pública y Protección de Datos Personales</w:t>
      </w:r>
      <w:r w:rsidR="00B66CB4" w:rsidRPr="00E62024">
        <w:rPr>
          <w:rFonts w:ascii="Tofino Regular" w:eastAsia="Arial" w:hAnsi="Tofino Regular" w:cs="Arial"/>
          <w:sz w:val="20"/>
          <w:szCs w:val="20"/>
        </w:rPr>
        <w:t>, para los efectos que así correspondan</w:t>
      </w:r>
      <w:r w:rsidR="00990D9D" w:rsidRPr="00E62024">
        <w:rPr>
          <w:rFonts w:ascii="Tofino Regular" w:eastAsia="Arial" w:hAnsi="Tofino Regular" w:cs="Arial"/>
          <w:sz w:val="20"/>
          <w:szCs w:val="20"/>
        </w:rPr>
        <w:t>.</w:t>
      </w:r>
    </w:p>
    <w:p w14:paraId="64CF20DD" w14:textId="77777777" w:rsidR="003B02E5" w:rsidRPr="00E62024" w:rsidRDefault="003B02E5" w:rsidP="009A4A8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44115D1E" w14:textId="37D4892E" w:rsidR="003B02E5" w:rsidRPr="00E62024" w:rsidRDefault="003B02E5" w:rsidP="009A4A8C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sz w:val="20"/>
          <w:szCs w:val="20"/>
        </w:rPr>
      </w:pPr>
      <w:r w:rsidRPr="00E62024">
        <w:rPr>
          <w:rFonts w:ascii="Tofino Regular" w:eastAsia="Arial" w:hAnsi="Tofino Regular" w:cs="Calibri Light"/>
          <w:b/>
          <w:bCs/>
          <w:sz w:val="20"/>
          <w:szCs w:val="20"/>
        </w:rPr>
        <w:t>TERCERO.-</w:t>
      </w:r>
      <w:r w:rsidRPr="00E62024">
        <w:rPr>
          <w:rFonts w:ascii="Tofino Regular" w:eastAsia="Arial" w:hAnsi="Tofino Regular" w:cs="Arial"/>
          <w:sz w:val="20"/>
          <w:szCs w:val="20"/>
        </w:rPr>
        <w:t xml:space="preserve"> </w:t>
      </w:r>
      <w:r w:rsidRPr="00E62024">
        <w:rPr>
          <w:rFonts w:ascii="Tofino Regular" w:eastAsia="Arial" w:hAnsi="Tofino Regular" w:cs="Calibri Light"/>
          <w:sz w:val="20"/>
          <w:szCs w:val="20"/>
        </w:rPr>
        <w:t>Se instruye a la Dirección de Asuntos Jurídicos y Plenarios para que realice los trámites correspondientes para la publicación del presente acuerdo en la Página de Internet Oficial del Instituto Estatal de Transparencia, Acceso a la Información Pública y Protección de Datos Personales.</w:t>
      </w:r>
    </w:p>
    <w:p w14:paraId="3F1F91EF" w14:textId="77777777" w:rsidR="003B02E5" w:rsidRPr="00E62024" w:rsidRDefault="003B02E5" w:rsidP="009A4A8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0F95C0A7" w14:textId="77777777" w:rsidR="00EA2D2C" w:rsidRPr="00E62024" w:rsidRDefault="00EA2D2C" w:rsidP="009A4A8C">
      <w:pPr>
        <w:spacing w:line="240" w:lineRule="auto"/>
        <w:jc w:val="both"/>
        <w:rPr>
          <w:rFonts w:ascii="Tofino Regular" w:hAnsi="Tofino Regular" w:cs="Calibri Light"/>
          <w:sz w:val="20"/>
          <w:szCs w:val="20"/>
        </w:rPr>
      </w:pPr>
      <w:r w:rsidRPr="00E62024">
        <w:rPr>
          <w:rFonts w:ascii="Tofino Regular" w:hAnsi="Tofino Regular" w:cs="Calibri Light"/>
          <w:sz w:val="20"/>
          <w:szCs w:val="20"/>
        </w:rPr>
        <w:t>Así lo acordaron y firman para debida constancia, los integrantes del Pleno del Instituto Estatal de Transparencia, Acceso a la Información Pública y Protección de Datos Personales:</w:t>
      </w:r>
    </w:p>
    <w:p w14:paraId="7F0C77F8" w14:textId="77777777" w:rsidR="00EA2D2C" w:rsidRPr="00E62024" w:rsidRDefault="00EA2D2C" w:rsidP="009A4A8C">
      <w:pPr>
        <w:pStyle w:val="Sinespaciado"/>
        <w:jc w:val="center"/>
        <w:rPr>
          <w:rFonts w:ascii="Tofino Regular" w:hAnsi="Tofino Regular"/>
          <w:b/>
          <w:sz w:val="20"/>
          <w:szCs w:val="20"/>
        </w:rPr>
      </w:pPr>
    </w:p>
    <w:p w14:paraId="296EC62C" w14:textId="77777777" w:rsidR="00EA2D2C" w:rsidRDefault="00EA2D2C" w:rsidP="009A4A8C">
      <w:pPr>
        <w:pStyle w:val="Sinespaciado"/>
        <w:jc w:val="center"/>
        <w:rPr>
          <w:rFonts w:ascii="Tofino Regular" w:hAnsi="Tofino Regular"/>
          <w:b/>
          <w:sz w:val="20"/>
          <w:szCs w:val="20"/>
        </w:rPr>
      </w:pPr>
    </w:p>
    <w:p w14:paraId="7F0F811A" w14:textId="77777777" w:rsidR="009A4A8C" w:rsidRDefault="009A4A8C" w:rsidP="009A4A8C">
      <w:pPr>
        <w:pStyle w:val="Sinespaciado"/>
        <w:jc w:val="center"/>
        <w:rPr>
          <w:rFonts w:ascii="Tofino Regular" w:hAnsi="Tofino Regular"/>
          <w:b/>
          <w:sz w:val="20"/>
          <w:szCs w:val="20"/>
        </w:rPr>
      </w:pPr>
    </w:p>
    <w:p w14:paraId="6853D92B" w14:textId="77777777" w:rsidR="009A4A8C" w:rsidRDefault="009A4A8C" w:rsidP="009A4A8C">
      <w:pPr>
        <w:pStyle w:val="Sinespaciado"/>
        <w:jc w:val="center"/>
        <w:rPr>
          <w:rFonts w:ascii="Tofino Regular" w:hAnsi="Tofino Regular"/>
          <w:b/>
          <w:sz w:val="20"/>
          <w:szCs w:val="20"/>
        </w:rPr>
      </w:pPr>
    </w:p>
    <w:p w14:paraId="5D22CD98" w14:textId="77777777" w:rsidR="009A4A8C" w:rsidRPr="00E62024" w:rsidRDefault="009A4A8C" w:rsidP="009A4A8C">
      <w:pPr>
        <w:pStyle w:val="Sinespaciado"/>
        <w:jc w:val="center"/>
        <w:rPr>
          <w:rFonts w:ascii="Tofino Regular" w:hAnsi="Tofino Regular"/>
          <w:b/>
          <w:sz w:val="20"/>
          <w:szCs w:val="20"/>
        </w:rPr>
      </w:pPr>
    </w:p>
    <w:p w14:paraId="4E9469B4" w14:textId="77777777" w:rsidR="00C244C5" w:rsidRPr="00E62024" w:rsidRDefault="00C244C5" w:rsidP="009A4A8C">
      <w:pPr>
        <w:pStyle w:val="Sinespaciado"/>
        <w:jc w:val="center"/>
        <w:rPr>
          <w:rFonts w:ascii="Tofino Regular" w:hAnsi="Tofino Regular"/>
          <w:b/>
          <w:sz w:val="20"/>
          <w:szCs w:val="20"/>
        </w:rPr>
      </w:pPr>
    </w:p>
    <w:tbl>
      <w:tblPr>
        <w:tblW w:w="10041" w:type="dxa"/>
        <w:tblInd w:w="-593" w:type="dxa"/>
        <w:tblLook w:val="04A0" w:firstRow="1" w:lastRow="0" w:firstColumn="1" w:lastColumn="0" w:noHBand="0" w:noVBand="1"/>
      </w:tblPr>
      <w:tblGrid>
        <w:gridCol w:w="5020"/>
        <w:gridCol w:w="5021"/>
      </w:tblGrid>
      <w:tr w:rsidR="00EA2D2C" w:rsidRPr="00E62024" w14:paraId="065E85B7" w14:textId="77777777" w:rsidTr="00B3460F">
        <w:trPr>
          <w:trHeight w:val="859"/>
        </w:trPr>
        <w:tc>
          <w:tcPr>
            <w:tcW w:w="10041" w:type="dxa"/>
            <w:gridSpan w:val="2"/>
            <w:hideMark/>
          </w:tcPr>
          <w:p w14:paraId="290F8247" w14:textId="6843350F" w:rsidR="00AD1ADE" w:rsidRDefault="00AD1ADE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>
              <w:rPr>
                <w:rFonts w:ascii="Tofino Regular" w:hAnsi="Tofino Regular"/>
                <w:b/>
                <w:sz w:val="20"/>
                <w:szCs w:val="20"/>
              </w:rPr>
              <w:t>(RÚBRICA)</w:t>
            </w:r>
          </w:p>
          <w:p w14:paraId="37544AD6" w14:textId="77777777" w:rsidR="00AD1ADE" w:rsidRDefault="00AD1ADE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3DC918C0" w14:textId="7DC27BAC" w:rsidR="00EA2D2C" w:rsidRPr="00E62024" w:rsidRDefault="00EA2D2C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 w:rsidRPr="00E62024">
              <w:rPr>
                <w:rFonts w:ascii="Tofino Regular" w:hAnsi="Tofino Regular"/>
                <w:b/>
                <w:sz w:val="20"/>
                <w:szCs w:val="20"/>
              </w:rPr>
              <w:t>MTRA. MARÍA GILDA SEGOVIA CHAB</w:t>
            </w:r>
          </w:p>
          <w:p w14:paraId="66C74993" w14:textId="77777777" w:rsidR="00EA2D2C" w:rsidRPr="00E62024" w:rsidRDefault="00EA2D2C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 w:rsidRPr="00E62024">
              <w:rPr>
                <w:rFonts w:ascii="Tofino Regular" w:hAnsi="Tofino Regular"/>
                <w:b/>
                <w:sz w:val="20"/>
                <w:szCs w:val="20"/>
              </w:rPr>
              <w:t>COMISIONADA PRESIDENTA</w:t>
            </w:r>
          </w:p>
        </w:tc>
      </w:tr>
      <w:tr w:rsidR="00EA2D2C" w:rsidRPr="00D4273E" w14:paraId="549A5EF9" w14:textId="77777777" w:rsidTr="00B3460F">
        <w:trPr>
          <w:trHeight w:val="859"/>
        </w:trPr>
        <w:tc>
          <w:tcPr>
            <w:tcW w:w="5020" w:type="dxa"/>
          </w:tcPr>
          <w:p w14:paraId="733C73E0" w14:textId="77777777" w:rsidR="00EA2D2C" w:rsidRPr="00E62024" w:rsidRDefault="00EA2D2C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713653A1" w14:textId="77777777" w:rsidR="00EA2D2C" w:rsidRPr="00E62024" w:rsidRDefault="00EA2D2C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4C33400C" w14:textId="77777777" w:rsidR="00EA2D2C" w:rsidRPr="00E62024" w:rsidRDefault="00EA2D2C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779F86D6" w14:textId="77777777" w:rsidR="00C244C5" w:rsidRDefault="00C244C5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6C55A429" w14:textId="77777777" w:rsidR="00AD1ADE" w:rsidRDefault="00AD1ADE" w:rsidP="00AD1ADE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>
              <w:rPr>
                <w:rFonts w:ascii="Tofino Regular" w:hAnsi="Tofino Regular"/>
                <w:b/>
                <w:sz w:val="20"/>
                <w:szCs w:val="20"/>
              </w:rPr>
              <w:t>(RÚBRICA)</w:t>
            </w:r>
          </w:p>
          <w:p w14:paraId="68C3F043" w14:textId="77777777" w:rsidR="009A4A8C" w:rsidRPr="00E62024" w:rsidRDefault="009A4A8C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63F15F44" w14:textId="77777777" w:rsidR="00EA2D2C" w:rsidRPr="00E62024" w:rsidRDefault="00EA2D2C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 w:rsidRPr="00E62024">
              <w:rPr>
                <w:rFonts w:ascii="Tofino Regular" w:hAnsi="Tofino Regular"/>
                <w:b/>
                <w:sz w:val="20"/>
                <w:szCs w:val="20"/>
              </w:rPr>
              <w:t>DR. CARLOS FERNANDO PAVÓN DURÁN</w:t>
            </w:r>
          </w:p>
          <w:p w14:paraId="6AAB7EC7" w14:textId="05A0B81C" w:rsidR="00EA2D2C" w:rsidRPr="00E62024" w:rsidRDefault="00EA2D2C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 w:rsidRPr="00E62024">
              <w:rPr>
                <w:rFonts w:ascii="Tofino Regular" w:hAnsi="Tofino Regular"/>
                <w:b/>
                <w:sz w:val="20"/>
                <w:szCs w:val="20"/>
              </w:rPr>
              <w:t>COMISIONADO</w:t>
            </w:r>
          </w:p>
        </w:tc>
        <w:tc>
          <w:tcPr>
            <w:tcW w:w="5021" w:type="dxa"/>
          </w:tcPr>
          <w:p w14:paraId="502B8BAF" w14:textId="77777777" w:rsidR="00EA2D2C" w:rsidRPr="00E62024" w:rsidRDefault="00EA2D2C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  <w:lang w:val="pt-BR"/>
              </w:rPr>
            </w:pPr>
          </w:p>
          <w:p w14:paraId="319A87ED" w14:textId="77777777" w:rsidR="00EA2D2C" w:rsidRPr="00E62024" w:rsidRDefault="00EA2D2C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  <w:lang w:val="pt-BR"/>
              </w:rPr>
            </w:pPr>
          </w:p>
          <w:p w14:paraId="105D504A" w14:textId="77777777" w:rsidR="00EA2D2C" w:rsidRDefault="00EA2D2C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  <w:lang w:val="pt-BR"/>
              </w:rPr>
            </w:pPr>
          </w:p>
          <w:p w14:paraId="561B0E27" w14:textId="77777777" w:rsidR="009A4A8C" w:rsidRDefault="009A4A8C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  <w:lang w:val="pt-BR"/>
              </w:rPr>
            </w:pPr>
          </w:p>
          <w:p w14:paraId="6AB2C9D5" w14:textId="77777777" w:rsidR="00AD1ADE" w:rsidRDefault="00AD1ADE" w:rsidP="00AD1ADE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>
              <w:rPr>
                <w:rFonts w:ascii="Tofino Regular" w:hAnsi="Tofino Regular"/>
                <w:b/>
                <w:sz w:val="20"/>
                <w:szCs w:val="20"/>
              </w:rPr>
              <w:t>(RÚBRICA)</w:t>
            </w:r>
          </w:p>
          <w:p w14:paraId="67F5EF01" w14:textId="77777777" w:rsidR="00AD1ADE" w:rsidRDefault="00AD1ADE" w:rsidP="00AD1ADE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22B8B594" w14:textId="77777777" w:rsidR="00EA2D2C" w:rsidRPr="00E62024" w:rsidRDefault="00EA2D2C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  <w:lang w:val="pt-BR"/>
              </w:rPr>
            </w:pPr>
            <w:r w:rsidRPr="00E62024">
              <w:rPr>
                <w:rFonts w:ascii="Tofino Regular" w:hAnsi="Tofino Regular"/>
                <w:b/>
                <w:sz w:val="20"/>
                <w:szCs w:val="20"/>
                <w:lang w:val="pt-BR"/>
              </w:rPr>
              <w:t>LIC. MAURICIO MORENO MENDOZA</w:t>
            </w:r>
          </w:p>
          <w:p w14:paraId="231AC23D" w14:textId="77777777" w:rsidR="00EA2D2C" w:rsidRPr="00D4273E" w:rsidRDefault="00EA2D2C" w:rsidP="009A4A8C">
            <w:pPr>
              <w:pStyle w:val="Sinespaciado"/>
              <w:jc w:val="center"/>
              <w:rPr>
                <w:rFonts w:ascii="Tofino Regular" w:hAnsi="Tofino Regular"/>
                <w:b/>
                <w:sz w:val="20"/>
                <w:szCs w:val="20"/>
                <w:lang w:val="pt-BR"/>
              </w:rPr>
            </w:pPr>
            <w:r w:rsidRPr="00E62024">
              <w:rPr>
                <w:rFonts w:ascii="Tofino Regular" w:hAnsi="Tofino Regular"/>
                <w:b/>
                <w:sz w:val="20"/>
                <w:szCs w:val="20"/>
                <w:lang w:val="pt-BR"/>
              </w:rPr>
              <w:t>COMISIONADO</w:t>
            </w:r>
          </w:p>
        </w:tc>
      </w:tr>
    </w:tbl>
    <w:p w14:paraId="7612850E" w14:textId="77777777" w:rsidR="00990D9D" w:rsidRPr="00D4273E" w:rsidRDefault="00990D9D" w:rsidP="009A4A8C">
      <w:pPr>
        <w:spacing w:after="0" w:line="240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sectPr w:rsidR="00990D9D" w:rsidRPr="00D4273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4D554" w14:textId="77777777" w:rsidR="00895715" w:rsidRDefault="00895715" w:rsidP="003B4F92">
      <w:pPr>
        <w:spacing w:after="0" w:line="240" w:lineRule="auto"/>
      </w:pPr>
      <w:r>
        <w:separator/>
      </w:r>
    </w:p>
  </w:endnote>
  <w:endnote w:type="continuationSeparator" w:id="0">
    <w:p w14:paraId="19A2B26F" w14:textId="77777777" w:rsidR="00895715" w:rsidRDefault="00895715" w:rsidP="003B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fino Regular">
    <w:panose1 w:val="02000000000000000000"/>
    <w:charset w:val="00"/>
    <w:family w:val="auto"/>
    <w:pitch w:val="variable"/>
    <w:sig w:usb0="A00000FF" w:usb1="4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9CD3" w14:textId="512BE21E" w:rsidR="005E28B4" w:rsidRPr="005E28B4" w:rsidRDefault="005E28B4">
    <w:pPr>
      <w:pStyle w:val="Piedepgina"/>
      <w:jc w:val="center"/>
      <w:rPr>
        <w:sz w:val="20"/>
        <w:szCs w:val="20"/>
      </w:rPr>
    </w:pPr>
    <w:r w:rsidRPr="005E28B4">
      <w:rPr>
        <w:sz w:val="20"/>
        <w:szCs w:val="20"/>
        <w:lang w:val="es-ES"/>
      </w:rPr>
      <w:t xml:space="preserve">Página </w:t>
    </w:r>
    <w:r w:rsidRPr="005E28B4">
      <w:rPr>
        <w:sz w:val="20"/>
        <w:szCs w:val="20"/>
      </w:rPr>
      <w:fldChar w:fldCharType="begin"/>
    </w:r>
    <w:r w:rsidRPr="005E28B4">
      <w:rPr>
        <w:sz w:val="20"/>
        <w:szCs w:val="20"/>
      </w:rPr>
      <w:instrText>PAGE  \* Arabic  \* MERGEFORMAT</w:instrText>
    </w:r>
    <w:r w:rsidRPr="005E28B4">
      <w:rPr>
        <w:sz w:val="20"/>
        <w:szCs w:val="20"/>
      </w:rPr>
      <w:fldChar w:fldCharType="separate"/>
    </w:r>
    <w:r w:rsidR="00C50E8B" w:rsidRPr="00C50E8B">
      <w:rPr>
        <w:noProof/>
        <w:sz w:val="20"/>
        <w:szCs w:val="20"/>
        <w:lang w:val="es-ES"/>
      </w:rPr>
      <w:t>2</w:t>
    </w:r>
    <w:r w:rsidRPr="005E28B4">
      <w:rPr>
        <w:sz w:val="20"/>
        <w:szCs w:val="20"/>
      </w:rPr>
      <w:fldChar w:fldCharType="end"/>
    </w:r>
    <w:r w:rsidRPr="005E28B4">
      <w:rPr>
        <w:sz w:val="20"/>
        <w:szCs w:val="20"/>
        <w:lang w:val="es-ES"/>
      </w:rPr>
      <w:t xml:space="preserve"> de </w:t>
    </w:r>
    <w:r w:rsidRPr="005E28B4">
      <w:rPr>
        <w:sz w:val="20"/>
        <w:szCs w:val="20"/>
      </w:rPr>
      <w:fldChar w:fldCharType="begin"/>
    </w:r>
    <w:r w:rsidRPr="005E28B4">
      <w:rPr>
        <w:sz w:val="20"/>
        <w:szCs w:val="20"/>
      </w:rPr>
      <w:instrText>NUMPAGES  \* Arabic  \* MERGEFORMAT</w:instrText>
    </w:r>
    <w:r w:rsidRPr="005E28B4">
      <w:rPr>
        <w:sz w:val="20"/>
        <w:szCs w:val="20"/>
      </w:rPr>
      <w:fldChar w:fldCharType="separate"/>
    </w:r>
    <w:r w:rsidR="00C50E8B" w:rsidRPr="00C50E8B">
      <w:rPr>
        <w:noProof/>
        <w:sz w:val="20"/>
        <w:szCs w:val="20"/>
        <w:lang w:val="es-ES"/>
      </w:rPr>
      <w:t>2</w:t>
    </w:r>
    <w:r w:rsidRPr="005E28B4">
      <w:rPr>
        <w:sz w:val="20"/>
        <w:szCs w:val="20"/>
      </w:rPr>
      <w:fldChar w:fldCharType="end"/>
    </w:r>
  </w:p>
  <w:p w14:paraId="00D341F1" w14:textId="77777777" w:rsidR="00A639A4" w:rsidRDefault="00A639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5DB3" w14:textId="77777777" w:rsidR="00895715" w:rsidRDefault="00895715" w:rsidP="003B4F92">
      <w:pPr>
        <w:spacing w:after="0" w:line="240" w:lineRule="auto"/>
      </w:pPr>
      <w:r>
        <w:separator/>
      </w:r>
    </w:p>
  </w:footnote>
  <w:footnote w:type="continuationSeparator" w:id="0">
    <w:p w14:paraId="11A30538" w14:textId="77777777" w:rsidR="00895715" w:rsidRDefault="00895715" w:rsidP="003B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F2800" w14:textId="77777777" w:rsidR="003B4F92" w:rsidRDefault="003B4F92" w:rsidP="003B4F92">
    <w:pPr>
      <w:pStyle w:val="Encabezado"/>
      <w:tabs>
        <w:tab w:val="clear" w:pos="4419"/>
        <w:tab w:val="clear" w:pos="8838"/>
        <w:tab w:val="left" w:pos="1260"/>
      </w:tabs>
    </w:pPr>
    <w:r>
      <w:rPr>
        <w:noProof/>
        <w:lang w:eastAsia="zh-TW"/>
      </w:rPr>
      <w:drawing>
        <wp:inline distT="0" distB="0" distL="0" distR="0" wp14:anchorId="5AD08D36" wp14:editId="6F012D8E">
          <wp:extent cx="5604510" cy="88010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NAIP-01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8834" cy="883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5E5EF5" w14:textId="77777777" w:rsidR="003B4F92" w:rsidRDefault="003B4F92" w:rsidP="003B4F92">
    <w:pPr>
      <w:pStyle w:val="Encabezado"/>
      <w:tabs>
        <w:tab w:val="clear" w:pos="4419"/>
        <w:tab w:val="clear" w:pos="8838"/>
        <w:tab w:val="left" w:pos="12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B5146"/>
    <w:multiLevelType w:val="multilevel"/>
    <w:tmpl w:val="50E6E47C"/>
    <w:lvl w:ilvl="0">
      <w:start w:val="1"/>
      <w:numFmt w:val="decimal"/>
      <w:lvlText w:val="%1."/>
      <w:lvlJc w:val="left"/>
      <w:pPr>
        <w:ind w:left="577" w:hanging="435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153372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92"/>
    <w:rsid w:val="0001020C"/>
    <w:rsid w:val="00034752"/>
    <w:rsid w:val="000512C2"/>
    <w:rsid w:val="000975C4"/>
    <w:rsid w:val="000D24E4"/>
    <w:rsid w:val="00102E99"/>
    <w:rsid w:val="00106C7C"/>
    <w:rsid w:val="0012164D"/>
    <w:rsid w:val="00130ABF"/>
    <w:rsid w:val="00131544"/>
    <w:rsid w:val="001476DE"/>
    <w:rsid w:val="001953A8"/>
    <w:rsid w:val="001957E2"/>
    <w:rsid w:val="001B54E4"/>
    <w:rsid w:val="001E5684"/>
    <w:rsid w:val="002274BC"/>
    <w:rsid w:val="00236788"/>
    <w:rsid w:val="00237A67"/>
    <w:rsid w:val="002435A8"/>
    <w:rsid w:val="00245B50"/>
    <w:rsid w:val="00246AC4"/>
    <w:rsid w:val="0026033D"/>
    <w:rsid w:val="00286DF2"/>
    <w:rsid w:val="00287F1B"/>
    <w:rsid w:val="002E0185"/>
    <w:rsid w:val="00310FBE"/>
    <w:rsid w:val="00322F2C"/>
    <w:rsid w:val="00335A07"/>
    <w:rsid w:val="00352D1B"/>
    <w:rsid w:val="003775D0"/>
    <w:rsid w:val="003B02E5"/>
    <w:rsid w:val="003B44A0"/>
    <w:rsid w:val="003B4F92"/>
    <w:rsid w:val="003B6193"/>
    <w:rsid w:val="003C5CBE"/>
    <w:rsid w:val="003D524B"/>
    <w:rsid w:val="003E5DFE"/>
    <w:rsid w:val="00403E66"/>
    <w:rsid w:val="00412218"/>
    <w:rsid w:val="00442939"/>
    <w:rsid w:val="00444A62"/>
    <w:rsid w:val="0048490E"/>
    <w:rsid w:val="00487F9C"/>
    <w:rsid w:val="004D4B23"/>
    <w:rsid w:val="004D7032"/>
    <w:rsid w:val="004E007D"/>
    <w:rsid w:val="004F082F"/>
    <w:rsid w:val="005513BE"/>
    <w:rsid w:val="00552317"/>
    <w:rsid w:val="005A1DEE"/>
    <w:rsid w:val="005D11C2"/>
    <w:rsid w:val="005E28B4"/>
    <w:rsid w:val="00607B57"/>
    <w:rsid w:val="00654BD8"/>
    <w:rsid w:val="00677D73"/>
    <w:rsid w:val="00683727"/>
    <w:rsid w:val="006873F7"/>
    <w:rsid w:val="00693A11"/>
    <w:rsid w:val="006943A1"/>
    <w:rsid w:val="006B57BD"/>
    <w:rsid w:val="006C4730"/>
    <w:rsid w:val="006C7D58"/>
    <w:rsid w:val="006F40D2"/>
    <w:rsid w:val="00705D2C"/>
    <w:rsid w:val="00732475"/>
    <w:rsid w:val="00736D50"/>
    <w:rsid w:val="00743CC3"/>
    <w:rsid w:val="007533DA"/>
    <w:rsid w:val="007607A3"/>
    <w:rsid w:val="0078034E"/>
    <w:rsid w:val="007A03E6"/>
    <w:rsid w:val="007A44AD"/>
    <w:rsid w:val="007B49B8"/>
    <w:rsid w:val="007F03A0"/>
    <w:rsid w:val="00824553"/>
    <w:rsid w:val="00844209"/>
    <w:rsid w:val="008638DD"/>
    <w:rsid w:val="00895715"/>
    <w:rsid w:val="008A270D"/>
    <w:rsid w:val="008C556B"/>
    <w:rsid w:val="008E47D2"/>
    <w:rsid w:val="00947B65"/>
    <w:rsid w:val="009625EC"/>
    <w:rsid w:val="00966986"/>
    <w:rsid w:val="00982B37"/>
    <w:rsid w:val="00990D9D"/>
    <w:rsid w:val="009A4A8C"/>
    <w:rsid w:val="009B30B5"/>
    <w:rsid w:val="00A12CF9"/>
    <w:rsid w:val="00A23CD4"/>
    <w:rsid w:val="00A33F35"/>
    <w:rsid w:val="00A37212"/>
    <w:rsid w:val="00A639A4"/>
    <w:rsid w:val="00A646DC"/>
    <w:rsid w:val="00A815CB"/>
    <w:rsid w:val="00AC6459"/>
    <w:rsid w:val="00AD1ADE"/>
    <w:rsid w:val="00AD25DD"/>
    <w:rsid w:val="00B3460F"/>
    <w:rsid w:val="00B3562D"/>
    <w:rsid w:val="00B41165"/>
    <w:rsid w:val="00B64CF0"/>
    <w:rsid w:val="00B66CB4"/>
    <w:rsid w:val="00B7122F"/>
    <w:rsid w:val="00B7364D"/>
    <w:rsid w:val="00BA3528"/>
    <w:rsid w:val="00C1413C"/>
    <w:rsid w:val="00C20826"/>
    <w:rsid w:val="00C244C5"/>
    <w:rsid w:val="00C313A8"/>
    <w:rsid w:val="00C50E8B"/>
    <w:rsid w:val="00C5458D"/>
    <w:rsid w:val="00C60565"/>
    <w:rsid w:val="00C60FF4"/>
    <w:rsid w:val="00C71BCB"/>
    <w:rsid w:val="00C96473"/>
    <w:rsid w:val="00CD6B21"/>
    <w:rsid w:val="00D352A8"/>
    <w:rsid w:val="00D4273E"/>
    <w:rsid w:val="00D43732"/>
    <w:rsid w:val="00D43E50"/>
    <w:rsid w:val="00D51F94"/>
    <w:rsid w:val="00D803D7"/>
    <w:rsid w:val="00D8519D"/>
    <w:rsid w:val="00DC7635"/>
    <w:rsid w:val="00E02AA2"/>
    <w:rsid w:val="00E13915"/>
    <w:rsid w:val="00E62024"/>
    <w:rsid w:val="00E67121"/>
    <w:rsid w:val="00E678A5"/>
    <w:rsid w:val="00E836C1"/>
    <w:rsid w:val="00EA1C48"/>
    <w:rsid w:val="00EA2D2C"/>
    <w:rsid w:val="00EC5F1F"/>
    <w:rsid w:val="00EC6878"/>
    <w:rsid w:val="00ED1B25"/>
    <w:rsid w:val="00ED3C6A"/>
    <w:rsid w:val="00EE56B5"/>
    <w:rsid w:val="00EF265D"/>
    <w:rsid w:val="00F60CDA"/>
    <w:rsid w:val="00F92EDC"/>
    <w:rsid w:val="00FB3050"/>
    <w:rsid w:val="00FB577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704E447"/>
  <w15:docId w15:val="{161BE3CE-BCF9-4A76-9CDC-4AD87E88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5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4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F92"/>
  </w:style>
  <w:style w:type="paragraph" w:styleId="Piedepgina">
    <w:name w:val="footer"/>
    <w:basedOn w:val="Normal"/>
    <w:link w:val="PiedepginaCar"/>
    <w:uiPriority w:val="99"/>
    <w:unhideWhenUsed/>
    <w:rsid w:val="003B4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F92"/>
  </w:style>
  <w:style w:type="paragraph" w:styleId="Textodeglobo">
    <w:name w:val="Balloon Text"/>
    <w:basedOn w:val="Normal"/>
    <w:link w:val="TextodegloboCar"/>
    <w:uiPriority w:val="99"/>
    <w:semiHidden/>
    <w:unhideWhenUsed/>
    <w:rsid w:val="00BA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52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99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90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S.E</dc:creator>
  <cp:keywords/>
  <dc:description/>
  <cp:lastModifiedBy>Dirección de Asuntos Jurídicos  y Plenarios</cp:lastModifiedBy>
  <cp:revision>2</cp:revision>
  <cp:lastPrinted>2025-05-12T21:51:00Z</cp:lastPrinted>
  <dcterms:created xsi:type="dcterms:W3CDTF">2025-07-25T22:12:00Z</dcterms:created>
  <dcterms:modified xsi:type="dcterms:W3CDTF">2025-07-25T22:12:00Z</dcterms:modified>
</cp:coreProperties>
</file>