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FD6A7" w14:textId="20137118" w:rsidR="00A8506E" w:rsidRPr="00FD6BA6" w:rsidRDefault="00A8506E" w:rsidP="00FD6BA6">
      <w:pPr>
        <w:spacing w:after="0" w:line="240" w:lineRule="auto"/>
        <w:ind w:right="49"/>
        <w:jc w:val="both"/>
        <w:rPr>
          <w:rFonts w:cstheme="minorHAnsi"/>
          <w:b/>
          <w:sz w:val="24"/>
          <w:szCs w:val="24"/>
        </w:rPr>
      </w:pPr>
      <w:bookmarkStart w:id="0" w:name="_GoBack"/>
      <w:bookmarkEnd w:id="0"/>
      <w:r w:rsidRPr="00FD6BA6">
        <w:rPr>
          <w:rFonts w:cstheme="minorHAnsi"/>
          <w:b/>
          <w:sz w:val="24"/>
          <w:szCs w:val="24"/>
        </w:rPr>
        <w:t xml:space="preserve">ACTA DE LA SESIÓN </w:t>
      </w:r>
      <w:r w:rsidR="00F85755" w:rsidRPr="00FD6BA6">
        <w:rPr>
          <w:rFonts w:cstheme="minorHAnsi"/>
          <w:b/>
          <w:sz w:val="24"/>
          <w:szCs w:val="24"/>
        </w:rPr>
        <w:t>EXTRA</w:t>
      </w:r>
      <w:r w:rsidRPr="00FD6BA6">
        <w:rPr>
          <w:rFonts w:cstheme="minorHAnsi"/>
          <w:b/>
          <w:sz w:val="24"/>
          <w:szCs w:val="24"/>
        </w:rPr>
        <w:t>ORDINARIA DE</w:t>
      </w:r>
      <w:r w:rsidR="00F45413" w:rsidRPr="00FD6BA6">
        <w:rPr>
          <w:rFonts w:cstheme="minorHAnsi"/>
          <w:b/>
          <w:sz w:val="24"/>
          <w:szCs w:val="24"/>
        </w:rPr>
        <w:t>L</w:t>
      </w:r>
      <w:r w:rsidRPr="00FD6BA6">
        <w:rPr>
          <w:rFonts w:cstheme="minorHAnsi"/>
          <w:b/>
          <w:sz w:val="24"/>
          <w:szCs w:val="24"/>
        </w:rPr>
        <w:t xml:space="preserve"> SECRETARIADO TÉCNICO ESTATAL DE GOBIERNO ABIERTO, DE FECHA </w:t>
      </w:r>
      <w:r w:rsidR="00951FDF">
        <w:rPr>
          <w:rFonts w:cstheme="minorHAnsi"/>
          <w:b/>
          <w:sz w:val="24"/>
          <w:szCs w:val="24"/>
        </w:rPr>
        <w:t>17 DE MARZO</w:t>
      </w:r>
      <w:r w:rsidRPr="00FD6BA6">
        <w:rPr>
          <w:rFonts w:cstheme="minorHAnsi"/>
          <w:b/>
          <w:sz w:val="24"/>
          <w:szCs w:val="24"/>
        </w:rPr>
        <w:t xml:space="preserve"> DE DOS MIL V</w:t>
      </w:r>
      <w:r w:rsidR="009415E9" w:rsidRPr="00FD6BA6">
        <w:rPr>
          <w:rFonts w:cstheme="minorHAnsi"/>
          <w:b/>
          <w:sz w:val="24"/>
          <w:szCs w:val="24"/>
        </w:rPr>
        <w:t>EINTI</w:t>
      </w:r>
      <w:r w:rsidR="00A7055B">
        <w:rPr>
          <w:rFonts w:cstheme="minorHAnsi"/>
          <w:b/>
          <w:sz w:val="24"/>
          <w:szCs w:val="24"/>
        </w:rPr>
        <w:t>D</w:t>
      </w:r>
      <w:r w:rsidR="00526A7E">
        <w:rPr>
          <w:rFonts w:cstheme="minorHAnsi"/>
          <w:b/>
          <w:sz w:val="24"/>
          <w:szCs w:val="24"/>
        </w:rPr>
        <w:t>Ó</w:t>
      </w:r>
      <w:r w:rsidR="00A7055B">
        <w:rPr>
          <w:rFonts w:cstheme="minorHAnsi"/>
          <w:b/>
          <w:sz w:val="24"/>
          <w:szCs w:val="24"/>
        </w:rPr>
        <w:t>S</w:t>
      </w:r>
      <w:r w:rsidR="009415E9" w:rsidRPr="00FD6BA6">
        <w:rPr>
          <w:rFonts w:cstheme="minorHAnsi"/>
          <w:b/>
          <w:sz w:val="24"/>
          <w:szCs w:val="24"/>
        </w:rPr>
        <w:t xml:space="preserve">. </w:t>
      </w:r>
    </w:p>
    <w:p w14:paraId="5A7AA3AD" w14:textId="77777777" w:rsidR="00A8506E" w:rsidRPr="00FD6BA6" w:rsidRDefault="00A8506E" w:rsidP="00FD6BA6">
      <w:pPr>
        <w:spacing w:after="0" w:line="240" w:lineRule="auto"/>
        <w:ind w:right="49" w:firstLine="567"/>
        <w:jc w:val="both"/>
        <w:rPr>
          <w:rFonts w:cstheme="minorHAnsi"/>
          <w:sz w:val="24"/>
          <w:szCs w:val="24"/>
        </w:rPr>
      </w:pPr>
    </w:p>
    <w:p w14:paraId="2DE609FA" w14:textId="35C13801" w:rsidR="00A8506E" w:rsidRPr="00FD6BA6" w:rsidRDefault="00A8506E" w:rsidP="00FD6BA6">
      <w:pPr>
        <w:spacing w:after="0" w:line="240" w:lineRule="auto"/>
        <w:ind w:right="49"/>
        <w:jc w:val="both"/>
        <w:rPr>
          <w:rFonts w:cstheme="minorHAnsi"/>
          <w:sz w:val="24"/>
          <w:szCs w:val="24"/>
          <w:lang w:eastAsia="zh-TW"/>
        </w:rPr>
      </w:pPr>
      <w:r w:rsidRPr="00FD6BA6">
        <w:rPr>
          <w:rFonts w:cstheme="minorHAnsi"/>
          <w:sz w:val="24"/>
          <w:szCs w:val="24"/>
        </w:rPr>
        <w:t xml:space="preserve">Siendo las </w:t>
      </w:r>
      <w:r w:rsidR="005361C5">
        <w:rPr>
          <w:rFonts w:cstheme="minorHAnsi"/>
          <w:sz w:val="24"/>
          <w:szCs w:val="24"/>
        </w:rPr>
        <w:t>trece</w:t>
      </w:r>
      <w:r w:rsidR="00191370" w:rsidRPr="00FD6BA6">
        <w:rPr>
          <w:rFonts w:cstheme="minorHAnsi"/>
          <w:sz w:val="24"/>
          <w:szCs w:val="24"/>
        </w:rPr>
        <w:t xml:space="preserve"> horas </w:t>
      </w:r>
      <w:r w:rsidR="006A092A" w:rsidRPr="00FD6BA6">
        <w:rPr>
          <w:rFonts w:cstheme="minorHAnsi"/>
          <w:sz w:val="24"/>
          <w:szCs w:val="24"/>
        </w:rPr>
        <w:t xml:space="preserve">con </w:t>
      </w:r>
      <w:r w:rsidR="00951FDF">
        <w:rPr>
          <w:rFonts w:cstheme="minorHAnsi"/>
          <w:sz w:val="24"/>
          <w:szCs w:val="24"/>
        </w:rPr>
        <w:t>catorce</w:t>
      </w:r>
      <w:r w:rsidR="006A092A" w:rsidRPr="00FD6BA6">
        <w:rPr>
          <w:rFonts w:cstheme="minorHAnsi"/>
          <w:sz w:val="24"/>
          <w:szCs w:val="24"/>
        </w:rPr>
        <w:t xml:space="preserve"> minutos </w:t>
      </w:r>
      <w:r w:rsidRPr="00FD6BA6">
        <w:rPr>
          <w:rFonts w:cstheme="minorHAnsi"/>
          <w:sz w:val="24"/>
          <w:szCs w:val="24"/>
        </w:rPr>
        <w:t xml:space="preserve">del </w:t>
      </w:r>
      <w:r w:rsidR="00951FDF">
        <w:rPr>
          <w:rFonts w:cstheme="minorHAnsi"/>
          <w:sz w:val="24"/>
          <w:szCs w:val="24"/>
        </w:rPr>
        <w:t>día jueves</w:t>
      </w:r>
      <w:r w:rsidRPr="00FD6BA6">
        <w:rPr>
          <w:rFonts w:cstheme="minorHAnsi"/>
          <w:sz w:val="24"/>
          <w:szCs w:val="24"/>
        </w:rPr>
        <w:t xml:space="preserve"> </w:t>
      </w:r>
      <w:r w:rsidR="00951FDF">
        <w:rPr>
          <w:rFonts w:cstheme="minorHAnsi"/>
          <w:sz w:val="24"/>
          <w:szCs w:val="24"/>
        </w:rPr>
        <w:t>17 de marzo</w:t>
      </w:r>
      <w:r w:rsidRPr="00FD6BA6">
        <w:rPr>
          <w:rFonts w:cstheme="minorHAnsi"/>
          <w:sz w:val="24"/>
          <w:szCs w:val="24"/>
        </w:rPr>
        <w:t xml:space="preserve"> de dos mil veinti</w:t>
      </w:r>
      <w:r w:rsidR="00E17FD7">
        <w:rPr>
          <w:rFonts w:cstheme="minorHAnsi"/>
          <w:sz w:val="24"/>
          <w:szCs w:val="24"/>
        </w:rPr>
        <w:t>dós</w:t>
      </w:r>
      <w:r w:rsidRPr="00FD6BA6">
        <w:rPr>
          <w:rFonts w:cstheme="minorHAnsi"/>
          <w:sz w:val="24"/>
          <w:szCs w:val="24"/>
        </w:rPr>
        <w:t>, se re</w:t>
      </w:r>
      <w:r w:rsidR="00DE0CD3" w:rsidRPr="00FD6BA6">
        <w:rPr>
          <w:rFonts w:cstheme="minorHAnsi"/>
          <w:sz w:val="24"/>
          <w:szCs w:val="24"/>
        </w:rPr>
        <w:t>unieron los integrantes de</w:t>
      </w:r>
      <w:r w:rsidR="00F45413" w:rsidRPr="00FD6BA6">
        <w:rPr>
          <w:rFonts w:cstheme="minorHAnsi"/>
          <w:sz w:val="24"/>
          <w:szCs w:val="24"/>
        </w:rPr>
        <w:t>l</w:t>
      </w:r>
      <w:r w:rsidR="00DE0CD3" w:rsidRPr="00FD6BA6">
        <w:rPr>
          <w:rFonts w:cstheme="minorHAnsi"/>
          <w:sz w:val="24"/>
          <w:szCs w:val="24"/>
        </w:rPr>
        <w:t xml:space="preserve"> Secretariado T</w:t>
      </w:r>
      <w:r w:rsidRPr="00FD6BA6">
        <w:rPr>
          <w:rFonts w:cstheme="minorHAnsi"/>
          <w:sz w:val="24"/>
          <w:szCs w:val="24"/>
        </w:rPr>
        <w:t xml:space="preserve">écnico </w:t>
      </w:r>
      <w:r w:rsidR="00DE0CD3" w:rsidRPr="00FD6BA6">
        <w:rPr>
          <w:rFonts w:cstheme="minorHAnsi"/>
          <w:sz w:val="24"/>
          <w:szCs w:val="24"/>
        </w:rPr>
        <w:t xml:space="preserve">Estatal </w:t>
      </w:r>
      <w:r w:rsidRPr="00FD6BA6">
        <w:rPr>
          <w:rFonts w:cstheme="minorHAnsi"/>
          <w:sz w:val="24"/>
          <w:szCs w:val="24"/>
        </w:rPr>
        <w:t xml:space="preserve">de Gobierno Abierto, </w:t>
      </w:r>
      <w:r w:rsidR="00504BA8">
        <w:rPr>
          <w:rFonts w:cstheme="minorHAnsi"/>
          <w:sz w:val="24"/>
          <w:szCs w:val="24"/>
        </w:rPr>
        <w:t>Abg.</w:t>
      </w:r>
      <w:r w:rsidRPr="00FD6BA6">
        <w:rPr>
          <w:rFonts w:cstheme="minorHAnsi"/>
          <w:sz w:val="24"/>
          <w:szCs w:val="24"/>
        </w:rPr>
        <w:t xml:space="preserve"> Raúl Alberto Medina Cardeña, Repr</w:t>
      </w:r>
      <w:r w:rsidR="00191370" w:rsidRPr="00FD6BA6">
        <w:rPr>
          <w:rFonts w:cstheme="minorHAnsi"/>
          <w:sz w:val="24"/>
          <w:szCs w:val="24"/>
        </w:rPr>
        <w:t>esentante del Gobierno Estatal, Lic</w:t>
      </w:r>
      <w:r w:rsidR="00BC6913" w:rsidRPr="00FD6BA6">
        <w:rPr>
          <w:rFonts w:cstheme="minorHAnsi"/>
          <w:sz w:val="24"/>
          <w:szCs w:val="24"/>
        </w:rPr>
        <w:t>da</w:t>
      </w:r>
      <w:r w:rsidR="00191370" w:rsidRPr="00FD6BA6">
        <w:rPr>
          <w:rFonts w:cstheme="minorHAnsi"/>
          <w:sz w:val="24"/>
          <w:szCs w:val="24"/>
        </w:rPr>
        <w:t xml:space="preserve">. Katia Guadalupe Caballero Caamal, </w:t>
      </w:r>
      <w:r w:rsidR="004E02C7" w:rsidRPr="00FD6BA6">
        <w:rPr>
          <w:rFonts w:cstheme="minorHAnsi"/>
          <w:sz w:val="24"/>
          <w:szCs w:val="24"/>
        </w:rPr>
        <w:t xml:space="preserve">Representante </w:t>
      </w:r>
      <w:r w:rsidR="00191370" w:rsidRPr="00FD6BA6">
        <w:rPr>
          <w:rFonts w:cstheme="minorHAnsi"/>
          <w:sz w:val="24"/>
          <w:szCs w:val="24"/>
        </w:rPr>
        <w:t xml:space="preserve">Suplente del Gobierno Estatal, </w:t>
      </w:r>
      <w:r w:rsidRPr="00FD6BA6">
        <w:rPr>
          <w:rFonts w:cstheme="minorHAnsi"/>
          <w:sz w:val="24"/>
          <w:szCs w:val="24"/>
        </w:rPr>
        <w:t xml:space="preserve">Ángel Rodríguez Aquino, </w:t>
      </w:r>
      <w:r w:rsidRPr="00FD6BA6">
        <w:rPr>
          <w:rFonts w:cstheme="minorHAnsi"/>
          <w:sz w:val="24"/>
          <w:szCs w:val="24"/>
          <w:shd w:val="clear" w:color="auto" w:fill="FFFFFF"/>
        </w:rPr>
        <w:t xml:space="preserve">Representante de la sociedad civil, </w:t>
      </w:r>
      <w:r w:rsidRPr="00FD6BA6">
        <w:rPr>
          <w:rFonts w:cstheme="minorHAnsi"/>
          <w:sz w:val="24"/>
          <w:szCs w:val="24"/>
        </w:rPr>
        <w:t>Dr. Carlos Fernando Pavón Durán, Comisionado y representante del Inaip Yucatán, Lic. Sergio Arsenio Vermont Gamboa, Re</w:t>
      </w:r>
      <w:r w:rsidR="006D10B7" w:rsidRPr="00FD6BA6">
        <w:rPr>
          <w:rFonts w:cstheme="minorHAnsi"/>
          <w:sz w:val="24"/>
          <w:szCs w:val="24"/>
        </w:rPr>
        <w:t xml:space="preserve">presentante </w:t>
      </w:r>
      <w:r w:rsidR="004E02C7" w:rsidRPr="00FD6BA6">
        <w:rPr>
          <w:rFonts w:cstheme="minorHAnsi"/>
          <w:sz w:val="24"/>
          <w:szCs w:val="24"/>
        </w:rPr>
        <w:t xml:space="preserve">Suplente </w:t>
      </w:r>
      <w:r w:rsidR="006D10B7" w:rsidRPr="00FD6BA6">
        <w:rPr>
          <w:rFonts w:cstheme="minorHAnsi"/>
          <w:sz w:val="24"/>
          <w:szCs w:val="24"/>
        </w:rPr>
        <w:t>del Inaip</w:t>
      </w:r>
      <w:r w:rsidR="00F45413" w:rsidRPr="00FD6BA6">
        <w:rPr>
          <w:rFonts w:cstheme="minorHAnsi"/>
          <w:sz w:val="24"/>
          <w:szCs w:val="24"/>
        </w:rPr>
        <w:t xml:space="preserve"> Yucatán </w:t>
      </w:r>
      <w:r w:rsidRPr="00FD6BA6">
        <w:rPr>
          <w:rFonts w:cstheme="minorHAnsi"/>
          <w:sz w:val="24"/>
          <w:szCs w:val="24"/>
        </w:rPr>
        <w:t>y el Mtro. Joaquín Manuel Torres Aburto, Facilitador del Secretariado Técnico Estatal, para efectos de celebrar la sesión</w:t>
      </w:r>
      <w:r w:rsidR="00F85755" w:rsidRPr="00FD6BA6">
        <w:rPr>
          <w:rFonts w:cstheme="minorHAnsi"/>
          <w:sz w:val="24"/>
          <w:szCs w:val="24"/>
        </w:rPr>
        <w:t xml:space="preserve"> extra</w:t>
      </w:r>
      <w:r w:rsidRPr="00FD6BA6">
        <w:rPr>
          <w:rFonts w:cstheme="minorHAnsi"/>
          <w:sz w:val="24"/>
          <w:szCs w:val="24"/>
        </w:rPr>
        <w:t>ordinaria de</w:t>
      </w:r>
      <w:r w:rsidR="00F45413" w:rsidRPr="00FD6BA6">
        <w:rPr>
          <w:rFonts w:cstheme="minorHAnsi"/>
          <w:sz w:val="24"/>
          <w:szCs w:val="24"/>
        </w:rPr>
        <w:t>l</w:t>
      </w:r>
      <w:r w:rsidRPr="00FD6BA6">
        <w:rPr>
          <w:rFonts w:cstheme="minorHAnsi"/>
          <w:sz w:val="24"/>
          <w:szCs w:val="24"/>
        </w:rPr>
        <w:t xml:space="preserve"> secretariado técnico estatal de </w:t>
      </w:r>
      <w:r w:rsidR="007D1BDE" w:rsidRPr="00FD6BA6">
        <w:rPr>
          <w:rFonts w:cstheme="minorHAnsi"/>
          <w:sz w:val="24"/>
          <w:szCs w:val="24"/>
        </w:rPr>
        <w:t>g</w:t>
      </w:r>
      <w:r w:rsidRPr="00FD6BA6">
        <w:rPr>
          <w:rFonts w:cstheme="minorHAnsi"/>
          <w:sz w:val="24"/>
          <w:szCs w:val="24"/>
        </w:rPr>
        <w:t xml:space="preserve">obierno </w:t>
      </w:r>
      <w:r w:rsidR="007D1BDE" w:rsidRPr="00FD6BA6">
        <w:rPr>
          <w:rFonts w:cstheme="minorHAnsi"/>
          <w:sz w:val="24"/>
          <w:szCs w:val="24"/>
        </w:rPr>
        <w:t>a</w:t>
      </w:r>
      <w:r w:rsidRPr="00FD6BA6">
        <w:rPr>
          <w:rFonts w:cstheme="minorHAnsi"/>
          <w:sz w:val="24"/>
          <w:szCs w:val="24"/>
        </w:rPr>
        <w:t xml:space="preserve">bierto para la que fueron convocados </w:t>
      </w:r>
      <w:r w:rsidRPr="00FD6BA6">
        <w:rPr>
          <w:rFonts w:cstheme="minorHAnsi"/>
          <w:sz w:val="24"/>
          <w:szCs w:val="24"/>
          <w:lang w:eastAsia="zh-TW"/>
        </w:rPr>
        <w:t xml:space="preserve">con fundamento en los artículos 18, </w:t>
      </w:r>
      <w:r w:rsidR="00F85755" w:rsidRPr="00FD6BA6">
        <w:rPr>
          <w:rFonts w:cstheme="minorHAnsi"/>
          <w:sz w:val="24"/>
          <w:szCs w:val="24"/>
          <w:lang w:eastAsia="zh-TW"/>
        </w:rPr>
        <w:t>20</w:t>
      </w:r>
      <w:r w:rsidRPr="00FD6BA6">
        <w:rPr>
          <w:rFonts w:cstheme="minorHAnsi"/>
          <w:sz w:val="24"/>
          <w:szCs w:val="24"/>
          <w:lang w:eastAsia="zh-TW"/>
        </w:rPr>
        <w:t>, 21, 22 y 24 de los Lineamientos Generales de Trabajo de los Secretariados Técnicos Estatal y Municipal de Gobierno Abierto.</w:t>
      </w:r>
    </w:p>
    <w:p w14:paraId="6D198566" w14:textId="77777777" w:rsidR="00A8506E" w:rsidRPr="00FD6BA6" w:rsidRDefault="00A8506E" w:rsidP="00FD6BA6">
      <w:pPr>
        <w:spacing w:after="0" w:line="240" w:lineRule="auto"/>
        <w:ind w:right="49"/>
        <w:jc w:val="both"/>
        <w:rPr>
          <w:rFonts w:cstheme="minorHAnsi"/>
          <w:sz w:val="24"/>
          <w:szCs w:val="24"/>
          <w:lang w:eastAsia="zh-TW"/>
        </w:rPr>
      </w:pPr>
    </w:p>
    <w:p w14:paraId="071F8222" w14:textId="0F80FE63" w:rsidR="00A8506E" w:rsidRPr="00FD6BA6" w:rsidRDefault="00A8506E" w:rsidP="00FD6BA6">
      <w:pPr>
        <w:spacing w:after="0" w:line="240" w:lineRule="auto"/>
        <w:ind w:right="49"/>
        <w:jc w:val="both"/>
        <w:rPr>
          <w:rFonts w:cstheme="minorHAnsi"/>
          <w:sz w:val="24"/>
          <w:szCs w:val="24"/>
          <w:lang w:eastAsia="zh-TW"/>
        </w:rPr>
      </w:pPr>
      <w:r w:rsidRPr="00FD6BA6">
        <w:rPr>
          <w:rFonts w:cstheme="minorHAnsi"/>
          <w:sz w:val="24"/>
          <w:szCs w:val="24"/>
          <w:lang w:eastAsia="zh-TW"/>
        </w:rPr>
        <w:t xml:space="preserve">De conformidad con lo estipulado en el artículo 12 fracción IV de los Lineamientos Generales de Trabajo, </w:t>
      </w:r>
      <w:r w:rsidR="00F45413" w:rsidRPr="00FD6BA6">
        <w:rPr>
          <w:rFonts w:cstheme="minorHAnsi"/>
          <w:sz w:val="24"/>
          <w:szCs w:val="24"/>
          <w:lang w:eastAsia="zh-TW"/>
        </w:rPr>
        <w:t>el Mtro. Joaquín Manuel Torres Aburto</w:t>
      </w:r>
      <w:r w:rsidRPr="00FD6BA6">
        <w:rPr>
          <w:rFonts w:cstheme="minorHAnsi"/>
          <w:sz w:val="24"/>
          <w:szCs w:val="24"/>
          <w:lang w:eastAsia="zh-TW"/>
        </w:rPr>
        <w:t xml:space="preserve">, Facilitador del </w:t>
      </w:r>
      <w:r w:rsidR="001735E3">
        <w:rPr>
          <w:rFonts w:cstheme="minorHAnsi"/>
          <w:sz w:val="24"/>
          <w:szCs w:val="24"/>
          <w:lang w:eastAsia="zh-TW"/>
        </w:rPr>
        <w:t>s</w:t>
      </w:r>
      <w:r w:rsidRPr="00FD6BA6">
        <w:rPr>
          <w:rFonts w:cstheme="minorHAnsi"/>
          <w:sz w:val="24"/>
          <w:szCs w:val="24"/>
          <w:lang w:eastAsia="zh-TW"/>
        </w:rPr>
        <w:t xml:space="preserve">ecretariado </w:t>
      </w:r>
      <w:r w:rsidR="001735E3">
        <w:rPr>
          <w:rFonts w:cstheme="minorHAnsi"/>
          <w:sz w:val="24"/>
          <w:szCs w:val="24"/>
          <w:lang w:eastAsia="zh-TW"/>
        </w:rPr>
        <w:t>t</w:t>
      </w:r>
      <w:r w:rsidRPr="00FD6BA6">
        <w:rPr>
          <w:rFonts w:cstheme="minorHAnsi"/>
          <w:sz w:val="24"/>
          <w:szCs w:val="24"/>
          <w:lang w:eastAsia="zh-TW"/>
        </w:rPr>
        <w:t xml:space="preserve">écnico </w:t>
      </w:r>
      <w:r w:rsidR="001735E3">
        <w:rPr>
          <w:rFonts w:cstheme="minorHAnsi"/>
          <w:sz w:val="24"/>
          <w:szCs w:val="24"/>
          <w:lang w:eastAsia="zh-TW"/>
        </w:rPr>
        <w:t>e</w:t>
      </w:r>
      <w:r w:rsidR="00F45413" w:rsidRPr="00FD6BA6">
        <w:rPr>
          <w:rFonts w:cstheme="minorHAnsi"/>
          <w:sz w:val="24"/>
          <w:szCs w:val="24"/>
          <w:lang w:eastAsia="zh-TW"/>
        </w:rPr>
        <w:t>statal</w:t>
      </w:r>
      <w:r w:rsidRPr="00FD6BA6">
        <w:rPr>
          <w:rFonts w:cstheme="minorHAnsi"/>
          <w:sz w:val="24"/>
          <w:szCs w:val="24"/>
          <w:lang w:eastAsia="zh-TW"/>
        </w:rPr>
        <w:t xml:space="preserve">, procedió a realizar el pase de lista correspondiente, </w:t>
      </w:r>
      <w:r w:rsidR="00D852AF" w:rsidRPr="00FD6BA6">
        <w:rPr>
          <w:rFonts w:cstheme="minorHAnsi"/>
          <w:sz w:val="24"/>
          <w:szCs w:val="24"/>
          <w:lang w:eastAsia="zh-TW"/>
        </w:rPr>
        <w:t>declarando legalmente constitu</w:t>
      </w:r>
      <w:r w:rsidR="00F95569">
        <w:rPr>
          <w:rFonts w:cstheme="minorHAnsi"/>
          <w:sz w:val="24"/>
          <w:szCs w:val="24"/>
          <w:lang w:eastAsia="zh-TW"/>
        </w:rPr>
        <w:t>i</w:t>
      </w:r>
      <w:r w:rsidR="00D852AF" w:rsidRPr="00FD6BA6">
        <w:rPr>
          <w:rFonts w:cstheme="minorHAnsi"/>
          <w:sz w:val="24"/>
          <w:szCs w:val="24"/>
          <w:lang w:eastAsia="zh-TW"/>
        </w:rPr>
        <w:t xml:space="preserve">da la sesión </w:t>
      </w:r>
      <w:r w:rsidR="006D10B7" w:rsidRPr="00FD6BA6">
        <w:rPr>
          <w:rFonts w:cstheme="minorHAnsi"/>
          <w:sz w:val="24"/>
          <w:szCs w:val="24"/>
          <w:lang w:eastAsia="zh-TW"/>
        </w:rPr>
        <w:t>extra</w:t>
      </w:r>
      <w:r w:rsidR="00D852AF" w:rsidRPr="00FD6BA6">
        <w:rPr>
          <w:rFonts w:cstheme="minorHAnsi"/>
          <w:sz w:val="24"/>
          <w:szCs w:val="24"/>
          <w:lang w:eastAsia="zh-TW"/>
        </w:rPr>
        <w:t xml:space="preserve">ordinaria del </w:t>
      </w:r>
      <w:r w:rsidR="0091623F">
        <w:rPr>
          <w:rFonts w:cstheme="minorHAnsi"/>
          <w:sz w:val="24"/>
          <w:szCs w:val="24"/>
          <w:lang w:eastAsia="zh-TW"/>
        </w:rPr>
        <w:t>s</w:t>
      </w:r>
      <w:r w:rsidR="00D852AF" w:rsidRPr="00FD6BA6">
        <w:rPr>
          <w:rFonts w:cstheme="minorHAnsi"/>
          <w:sz w:val="24"/>
          <w:szCs w:val="24"/>
          <w:lang w:eastAsia="zh-TW"/>
        </w:rPr>
        <w:t xml:space="preserve">ecretariado </w:t>
      </w:r>
      <w:r w:rsidR="0091623F">
        <w:rPr>
          <w:rFonts w:cstheme="minorHAnsi"/>
          <w:sz w:val="24"/>
          <w:szCs w:val="24"/>
          <w:lang w:eastAsia="zh-TW"/>
        </w:rPr>
        <w:t>t</w:t>
      </w:r>
      <w:r w:rsidR="00D852AF" w:rsidRPr="00FD6BA6">
        <w:rPr>
          <w:rFonts w:cstheme="minorHAnsi"/>
          <w:sz w:val="24"/>
          <w:szCs w:val="24"/>
          <w:lang w:eastAsia="zh-TW"/>
        </w:rPr>
        <w:t xml:space="preserve">écnico </w:t>
      </w:r>
      <w:r w:rsidR="0091623F">
        <w:rPr>
          <w:rFonts w:cstheme="minorHAnsi"/>
          <w:sz w:val="24"/>
          <w:szCs w:val="24"/>
          <w:lang w:eastAsia="zh-TW"/>
        </w:rPr>
        <w:t>e</w:t>
      </w:r>
      <w:r w:rsidR="00D852AF" w:rsidRPr="00FD6BA6">
        <w:rPr>
          <w:rFonts w:cstheme="minorHAnsi"/>
          <w:sz w:val="24"/>
          <w:szCs w:val="24"/>
          <w:lang w:eastAsia="zh-TW"/>
        </w:rPr>
        <w:t xml:space="preserve">statal </w:t>
      </w:r>
      <w:r w:rsidRPr="00FD6BA6">
        <w:rPr>
          <w:rFonts w:cstheme="minorHAnsi"/>
          <w:sz w:val="24"/>
          <w:szCs w:val="24"/>
          <w:lang w:eastAsia="zh-TW"/>
        </w:rPr>
        <w:t>e informó la exist</w:t>
      </w:r>
      <w:r w:rsidR="00D852AF" w:rsidRPr="00FD6BA6">
        <w:rPr>
          <w:rFonts w:cstheme="minorHAnsi"/>
          <w:sz w:val="24"/>
          <w:szCs w:val="24"/>
          <w:lang w:eastAsia="zh-TW"/>
        </w:rPr>
        <w:t>encia del quórum reglamentario.</w:t>
      </w:r>
    </w:p>
    <w:p w14:paraId="5ED0115D" w14:textId="77777777" w:rsidR="00D852AF" w:rsidRPr="00FD6BA6" w:rsidRDefault="00D852AF" w:rsidP="00FD6BA6">
      <w:pPr>
        <w:spacing w:after="0" w:line="240" w:lineRule="auto"/>
        <w:ind w:right="49"/>
        <w:jc w:val="both"/>
        <w:rPr>
          <w:rFonts w:cstheme="minorHAnsi"/>
          <w:sz w:val="24"/>
          <w:szCs w:val="24"/>
          <w:lang w:eastAsia="zh-TW"/>
        </w:rPr>
      </w:pPr>
    </w:p>
    <w:p w14:paraId="6F3713C5" w14:textId="034ED0B6" w:rsidR="00A8506E" w:rsidRPr="00FD6BA6" w:rsidRDefault="00A8506E" w:rsidP="00FD6BA6">
      <w:pPr>
        <w:spacing w:after="0" w:line="240" w:lineRule="auto"/>
        <w:ind w:right="49"/>
        <w:jc w:val="both"/>
        <w:rPr>
          <w:rFonts w:cstheme="minorHAnsi"/>
          <w:sz w:val="24"/>
          <w:szCs w:val="24"/>
          <w:lang w:eastAsia="zh-TW"/>
        </w:rPr>
      </w:pPr>
      <w:r w:rsidRPr="00FD6BA6">
        <w:rPr>
          <w:rFonts w:cstheme="minorHAnsi"/>
          <w:sz w:val="24"/>
          <w:szCs w:val="24"/>
          <w:lang w:eastAsia="zh-TW"/>
        </w:rPr>
        <w:t xml:space="preserve">Para continuar con el desarrollo de la sesión, </w:t>
      </w:r>
      <w:r w:rsidR="00D852AF" w:rsidRPr="00FD6BA6">
        <w:rPr>
          <w:rFonts w:cstheme="minorHAnsi"/>
          <w:sz w:val="24"/>
          <w:szCs w:val="24"/>
          <w:lang w:eastAsia="zh-TW"/>
        </w:rPr>
        <w:t>el</w:t>
      </w:r>
      <w:r w:rsidRPr="00FD6BA6">
        <w:rPr>
          <w:rFonts w:cstheme="minorHAnsi"/>
          <w:sz w:val="24"/>
          <w:szCs w:val="24"/>
          <w:lang w:eastAsia="zh-TW"/>
        </w:rPr>
        <w:t xml:space="preserve"> Facilitador procedió a dar cuenta del orden del día de la presente sesión,</w:t>
      </w:r>
      <w:r w:rsidR="007D1BDE" w:rsidRPr="00FD6BA6">
        <w:rPr>
          <w:rFonts w:cstheme="minorHAnsi"/>
          <w:sz w:val="24"/>
          <w:szCs w:val="24"/>
          <w:lang w:eastAsia="zh-TW"/>
        </w:rPr>
        <w:t xml:space="preserve"> y</w:t>
      </w:r>
      <w:r w:rsidRPr="00FD6BA6">
        <w:rPr>
          <w:rFonts w:cstheme="minorHAnsi"/>
          <w:sz w:val="24"/>
          <w:szCs w:val="24"/>
          <w:lang w:eastAsia="zh-TW"/>
        </w:rPr>
        <w:t xml:space="preserve"> </w:t>
      </w:r>
      <w:r w:rsidR="007D1BDE" w:rsidRPr="00FD6BA6">
        <w:rPr>
          <w:rFonts w:cstheme="minorHAnsi"/>
          <w:sz w:val="24"/>
          <w:szCs w:val="24"/>
          <w:lang w:eastAsia="zh-TW"/>
        </w:rPr>
        <w:t>realizó su</w:t>
      </w:r>
      <w:r w:rsidRPr="00FD6BA6">
        <w:rPr>
          <w:rFonts w:cstheme="minorHAnsi"/>
          <w:sz w:val="24"/>
          <w:szCs w:val="24"/>
          <w:lang w:eastAsia="zh-TW"/>
        </w:rPr>
        <w:t xml:space="preserve"> lectura</w:t>
      </w:r>
      <w:r w:rsidR="007D1BDE" w:rsidRPr="00FD6BA6">
        <w:rPr>
          <w:rFonts w:cstheme="minorHAnsi"/>
          <w:sz w:val="24"/>
          <w:szCs w:val="24"/>
          <w:lang w:eastAsia="zh-TW"/>
        </w:rPr>
        <w:t>,</w:t>
      </w:r>
      <w:r w:rsidRPr="00FD6BA6">
        <w:rPr>
          <w:rFonts w:cstheme="minorHAnsi"/>
          <w:sz w:val="24"/>
          <w:szCs w:val="24"/>
          <w:lang w:eastAsia="zh-TW"/>
        </w:rPr>
        <w:t xml:space="preserve"> en los siguientes términos</w:t>
      </w:r>
      <w:r w:rsidR="007D1BDE" w:rsidRPr="00FD6BA6">
        <w:rPr>
          <w:rFonts w:cstheme="minorHAnsi"/>
          <w:sz w:val="24"/>
          <w:szCs w:val="24"/>
          <w:lang w:eastAsia="zh-TW"/>
        </w:rPr>
        <w:t>:</w:t>
      </w:r>
      <w:r w:rsidRPr="00FD6BA6">
        <w:rPr>
          <w:rFonts w:cstheme="minorHAnsi"/>
          <w:sz w:val="24"/>
          <w:szCs w:val="24"/>
          <w:lang w:eastAsia="zh-TW"/>
        </w:rPr>
        <w:t xml:space="preserve"> </w:t>
      </w:r>
    </w:p>
    <w:p w14:paraId="2EFE577E" w14:textId="77777777" w:rsidR="00A8506E" w:rsidRPr="00FD6BA6" w:rsidRDefault="00A8506E" w:rsidP="00FD6BA6">
      <w:pPr>
        <w:spacing w:after="0" w:line="240" w:lineRule="auto"/>
        <w:ind w:right="49"/>
        <w:jc w:val="both"/>
        <w:rPr>
          <w:rFonts w:cstheme="minorHAnsi"/>
          <w:sz w:val="24"/>
          <w:szCs w:val="24"/>
        </w:rPr>
      </w:pPr>
    </w:p>
    <w:p w14:paraId="6E6F380A" w14:textId="77777777" w:rsidR="00A8506E" w:rsidRPr="00FD6BA6" w:rsidRDefault="00A8506E" w:rsidP="00FD6BA6">
      <w:pPr>
        <w:spacing w:after="0" w:line="240" w:lineRule="auto"/>
        <w:ind w:right="49"/>
        <w:jc w:val="both"/>
        <w:rPr>
          <w:rFonts w:cstheme="minorHAnsi"/>
          <w:sz w:val="24"/>
          <w:szCs w:val="24"/>
        </w:rPr>
      </w:pPr>
      <w:r w:rsidRPr="00FD6BA6">
        <w:rPr>
          <w:rFonts w:cstheme="minorHAnsi"/>
          <w:b/>
          <w:sz w:val="24"/>
          <w:szCs w:val="24"/>
        </w:rPr>
        <w:t>I.-</w:t>
      </w:r>
      <w:r w:rsidRPr="00FD6BA6">
        <w:rPr>
          <w:rFonts w:cstheme="minorHAnsi"/>
          <w:sz w:val="24"/>
          <w:szCs w:val="24"/>
        </w:rPr>
        <w:t xml:space="preserve"> Lista de Asistencia y verificación del quórum necesario para sesionar.</w:t>
      </w:r>
    </w:p>
    <w:p w14:paraId="3BC5CB79" w14:textId="77777777" w:rsidR="00A8506E" w:rsidRPr="00FD6BA6" w:rsidRDefault="00A8506E" w:rsidP="00FD6BA6">
      <w:pPr>
        <w:spacing w:after="0" w:line="240" w:lineRule="auto"/>
        <w:ind w:right="49"/>
        <w:jc w:val="both"/>
        <w:rPr>
          <w:rFonts w:cstheme="minorHAnsi"/>
          <w:sz w:val="24"/>
          <w:szCs w:val="24"/>
        </w:rPr>
      </w:pPr>
      <w:r w:rsidRPr="00FD6BA6">
        <w:rPr>
          <w:rFonts w:cstheme="minorHAnsi"/>
          <w:b/>
          <w:sz w:val="24"/>
          <w:szCs w:val="24"/>
        </w:rPr>
        <w:t>II.-</w:t>
      </w:r>
      <w:r w:rsidRPr="00FD6BA6">
        <w:rPr>
          <w:rFonts w:cstheme="minorHAnsi"/>
          <w:sz w:val="24"/>
          <w:szCs w:val="24"/>
        </w:rPr>
        <w:t xml:space="preserve"> Declaració</w:t>
      </w:r>
      <w:r w:rsidR="00F85755" w:rsidRPr="00FD6BA6">
        <w:rPr>
          <w:rFonts w:cstheme="minorHAnsi"/>
          <w:sz w:val="24"/>
          <w:szCs w:val="24"/>
        </w:rPr>
        <w:t>n de estar legalmente instalado</w:t>
      </w:r>
      <w:r w:rsidRPr="00FD6BA6">
        <w:rPr>
          <w:rFonts w:cstheme="minorHAnsi"/>
          <w:sz w:val="24"/>
          <w:szCs w:val="24"/>
        </w:rPr>
        <w:t xml:space="preserve"> </w:t>
      </w:r>
      <w:r w:rsidR="00F85755" w:rsidRPr="00FD6BA6">
        <w:rPr>
          <w:rFonts w:cstheme="minorHAnsi"/>
          <w:sz w:val="24"/>
          <w:szCs w:val="24"/>
        </w:rPr>
        <w:t>el</w:t>
      </w:r>
      <w:r w:rsidRPr="00FD6BA6">
        <w:rPr>
          <w:rFonts w:cstheme="minorHAnsi"/>
          <w:sz w:val="24"/>
          <w:szCs w:val="24"/>
        </w:rPr>
        <w:t xml:space="preserve"> secretariado técnico estatal, para la celebración de la sesión. </w:t>
      </w:r>
    </w:p>
    <w:p w14:paraId="2E1BB3E7" w14:textId="77777777" w:rsidR="00A8506E" w:rsidRPr="00FD6BA6" w:rsidRDefault="00A8506E" w:rsidP="00FD6BA6">
      <w:pPr>
        <w:spacing w:after="0" w:line="240" w:lineRule="auto"/>
        <w:ind w:right="49"/>
        <w:jc w:val="both"/>
        <w:rPr>
          <w:rFonts w:cstheme="minorHAnsi"/>
          <w:sz w:val="24"/>
          <w:szCs w:val="24"/>
        </w:rPr>
      </w:pPr>
      <w:r w:rsidRPr="00FD6BA6">
        <w:rPr>
          <w:rFonts w:cstheme="minorHAnsi"/>
          <w:b/>
          <w:sz w:val="24"/>
          <w:szCs w:val="24"/>
        </w:rPr>
        <w:t>III.-</w:t>
      </w:r>
      <w:r w:rsidRPr="00FD6BA6">
        <w:rPr>
          <w:rFonts w:cstheme="minorHAnsi"/>
          <w:sz w:val="24"/>
          <w:szCs w:val="24"/>
        </w:rPr>
        <w:t xml:space="preserve"> Lectura y aprobación del orden del día.</w:t>
      </w:r>
    </w:p>
    <w:p w14:paraId="77D181AD" w14:textId="77777777" w:rsidR="00A8506E" w:rsidRPr="00FD6BA6" w:rsidRDefault="00A8506E" w:rsidP="00FD6BA6">
      <w:pPr>
        <w:spacing w:after="0" w:line="240" w:lineRule="auto"/>
        <w:ind w:right="49"/>
        <w:jc w:val="both"/>
        <w:rPr>
          <w:rFonts w:cstheme="minorHAnsi"/>
          <w:sz w:val="24"/>
          <w:szCs w:val="24"/>
        </w:rPr>
      </w:pPr>
      <w:r w:rsidRPr="00FD6BA6">
        <w:rPr>
          <w:rFonts w:cstheme="minorHAnsi"/>
          <w:b/>
          <w:sz w:val="24"/>
          <w:szCs w:val="24"/>
        </w:rPr>
        <w:t xml:space="preserve">IV.- </w:t>
      </w:r>
      <w:r w:rsidRPr="00FD6BA6">
        <w:rPr>
          <w:rFonts w:cstheme="minorHAnsi"/>
          <w:sz w:val="24"/>
          <w:szCs w:val="24"/>
        </w:rPr>
        <w:t xml:space="preserve">Asuntos a tratar: </w:t>
      </w:r>
    </w:p>
    <w:p w14:paraId="5FEEC103" w14:textId="77777777" w:rsidR="00704EBE" w:rsidRPr="00FD6BA6" w:rsidRDefault="00704EBE" w:rsidP="00FD6BA6">
      <w:pPr>
        <w:spacing w:after="0" w:line="240" w:lineRule="auto"/>
        <w:ind w:right="49"/>
        <w:jc w:val="both"/>
        <w:rPr>
          <w:rFonts w:cstheme="minorHAnsi"/>
          <w:sz w:val="24"/>
          <w:szCs w:val="24"/>
        </w:rPr>
      </w:pPr>
    </w:p>
    <w:p w14:paraId="6E588A1E" w14:textId="0FDF7A17" w:rsidR="00704EBE" w:rsidRPr="00F95569" w:rsidRDefault="00951FDF" w:rsidP="00F95569">
      <w:pPr>
        <w:pStyle w:val="Prrafodelista"/>
        <w:numPr>
          <w:ilvl w:val="0"/>
          <w:numId w:val="23"/>
        </w:numPr>
        <w:jc w:val="both"/>
        <w:rPr>
          <w:rFonts w:cstheme="minorHAnsi"/>
          <w:sz w:val="24"/>
          <w:szCs w:val="24"/>
        </w:rPr>
      </w:pPr>
      <w:r>
        <w:rPr>
          <w:rFonts w:cstheme="minorHAnsi"/>
          <w:sz w:val="24"/>
          <w:szCs w:val="24"/>
        </w:rPr>
        <w:t>Análisis, discusión y en su caso modificación</w:t>
      </w:r>
      <w:r w:rsidRPr="00BF17FA">
        <w:rPr>
          <w:rFonts w:cstheme="minorHAnsi"/>
          <w:sz w:val="24"/>
          <w:szCs w:val="24"/>
        </w:rPr>
        <w:t xml:space="preserve">, </w:t>
      </w:r>
      <w:r>
        <w:rPr>
          <w:rFonts w:cstheme="minorHAnsi"/>
          <w:sz w:val="24"/>
          <w:szCs w:val="24"/>
        </w:rPr>
        <w:t xml:space="preserve">de la Convocatoria para mesas de diagnóstico desde ciudadanía y sociedad civil del primer plan de acción de gobierno abierto en Yucatán. </w:t>
      </w:r>
    </w:p>
    <w:p w14:paraId="6AD55D2A" w14:textId="77777777" w:rsidR="00A8506E" w:rsidRPr="00FD6BA6" w:rsidRDefault="00F85755" w:rsidP="00FD6BA6">
      <w:pPr>
        <w:spacing w:after="0" w:line="240" w:lineRule="auto"/>
        <w:ind w:right="49"/>
        <w:jc w:val="both"/>
        <w:rPr>
          <w:rFonts w:cstheme="minorHAnsi"/>
          <w:sz w:val="24"/>
          <w:szCs w:val="24"/>
        </w:rPr>
      </w:pPr>
      <w:r w:rsidRPr="00FD6BA6">
        <w:rPr>
          <w:rFonts w:cstheme="minorHAnsi"/>
          <w:b/>
          <w:sz w:val="24"/>
          <w:szCs w:val="24"/>
        </w:rPr>
        <w:t>V</w:t>
      </w:r>
      <w:r w:rsidR="00A8506E" w:rsidRPr="00FD6BA6">
        <w:rPr>
          <w:rFonts w:cstheme="minorHAnsi"/>
          <w:b/>
          <w:sz w:val="24"/>
          <w:szCs w:val="24"/>
        </w:rPr>
        <w:t>.-</w:t>
      </w:r>
      <w:r w:rsidR="00A8506E" w:rsidRPr="00FD6BA6">
        <w:rPr>
          <w:rFonts w:cstheme="minorHAnsi"/>
          <w:sz w:val="24"/>
          <w:szCs w:val="24"/>
        </w:rPr>
        <w:t xml:space="preserve"> Clausura de la sesión y elaboración del acta correspondiente.</w:t>
      </w:r>
    </w:p>
    <w:p w14:paraId="1664125D" w14:textId="77777777" w:rsidR="00A8506E" w:rsidRPr="00FD6BA6" w:rsidRDefault="00A8506E" w:rsidP="00FD6BA6">
      <w:pPr>
        <w:tabs>
          <w:tab w:val="left" w:pos="7455"/>
        </w:tabs>
        <w:spacing w:after="0" w:line="240" w:lineRule="auto"/>
        <w:ind w:right="49"/>
        <w:jc w:val="both"/>
        <w:rPr>
          <w:rFonts w:cstheme="minorHAnsi"/>
          <w:sz w:val="24"/>
          <w:szCs w:val="24"/>
        </w:rPr>
      </w:pPr>
    </w:p>
    <w:p w14:paraId="1821483D" w14:textId="5B74E280" w:rsidR="00A8506E" w:rsidRPr="00FD6BA6" w:rsidRDefault="00A8506E" w:rsidP="00FD6BA6">
      <w:pPr>
        <w:spacing w:after="0" w:line="240" w:lineRule="auto"/>
        <w:ind w:right="49"/>
        <w:jc w:val="both"/>
        <w:rPr>
          <w:rFonts w:cstheme="minorHAnsi"/>
          <w:sz w:val="24"/>
          <w:szCs w:val="24"/>
          <w:lang w:eastAsia="zh-TW"/>
        </w:rPr>
      </w:pPr>
      <w:r w:rsidRPr="00FD6BA6">
        <w:rPr>
          <w:rFonts w:cstheme="minorHAnsi"/>
          <w:sz w:val="24"/>
          <w:szCs w:val="24"/>
          <w:lang w:eastAsia="zh-TW"/>
        </w:rPr>
        <w:t>Seguidamente el Facilitador sometió a consideración de</w:t>
      </w:r>
      <w:r w:rsidR="001A26A0" w:rsidRPr="00FD6BA6">
        <w:rPr>
          <w:rFonts w:cstheme="minorHAnsi"/>
          <w:sz w:val="24"/>
          <w:szCs w:val="24"/>
          <w:lang w:eastAsia="zh-TW"/>
        </w:rPr>
        <w:t xml:space="preserve"> </w:t>
      </w:r>
      <w:r w:rsidRPr="00FD6BA6">
        <w:rPr>
          <w:rFonts w:cstheme="minorHAnsi"/>
          <w:sz w:val="24"/>
          <w:szCs w:val="24"/>
          <w:lang w:eastAsia="zh-TW"/>
        </w:rPr>
        <w:t>l</w:t>
      </w:r>
      <w:r w:rsidR="001A26A0" w:rsidRPr="00FD6BA6">
        <w:rPr>
          <w:rFonts w:cstheme="minorHAnsi"/>
          <w:sz w:val="24"/>
          <w:szCs w:val="24"/>
          <w:lang w:eastAsia="zh-TW"/>
        </w:rPr>
        <w:t>os</w:t>
      </w:r>
      <w:r w:rsidRPr="00FD6BA6">
        <w:rPr>
          <w:rFonts w:cstheme="minorHAnsi"/>
          <w:sz w:val="24"/>
          <w:szCs w:val="24"/>
          <w:lang w:eastAsia="zh-TW"/>
        </w:rPr>
        <w:t xml:space="preserve"> </w:t>
      </w:r>
      <w:r w:rsidR="001A26A0" w:rsidRPr="00FD6BA6">
        <w:rPr>
          <w:rFonts w:cstheme="minorHAnsi"/>
          <w:sz w:val="24"/>
          <w:szCs w:val="24"/>
          <w:lang w:eastAsia="zh-TW"/>
        </w:rPr>
        <w:t>representantes de</w:t>
      </w:r>
      <w:r w:rsidR="00811B76" w:rsidRPr="00FD6BA6">
        <w:rPr>
          <w:rFonts w:cstheme="minorHAnsi"/>
          <w:sz w:val="24"/>
          <w:szCs w:val="24"/>
          <w:lang w:eastAsia="zh-TW"/>
        </w:rPr>
        <w:t>l</w:t>
      </w:r>
      <w:r w:rsidR="001A26A0" w:rsidRPr="00FD6BA6">
        <w:rPr>
          <w:rFonts w:cstheme="minorHAnsi"/>
          <w:sz w:val="24"/>
          <w:szCs w:val="24"/>
          <w:lang w:eastAsia="zh-TW"/>
        </w:rPr>
        <w:t xml:space="preserve"> </w:t>
      </w:r>
      <w:r w:rsidR="001735E3">
        <w:rPr>
          <w:rFonts w:cstheme="minorHAnsi"/>
          <w:sz w:val="24"/>
          <w:szCs w:val="24"/>
          <w:lang w:eastAsia="zh-TW"/>
        </w:rPr>
        <w:t>s</w:t>
      </w:r>
      <w:r w:rsidRPr="00FD6BA6">
        <w:rPr>
          <w:rFonts w:cstheme="minorHAnsi"/>
          <w:sz w:val="24"/>
          <w:szCs w:val="24"/>
          <w:lang w:eastAsia="zh-TW"/>
        </w:rPr>
        <w:t xml:space="preserve">ecretariado </w:t>
      </w:r>
      <w:r w:rsidR="001735E3">
        <w:rPr>
          <w:rFonts w:cstheme="minorHAnsi"/>
          <w:sz w:val="24"/>
          <w:szCs w:val="24"/>
          <w:lang w:eastAsia="zh-TW"/>
        </w:rPr>
        <w:t>t</w:t>
      </w:r>
      <w:r w:rsidRPr="00FD6BA6">
        <w:rPr>
          <w:rFonts w:cstheme="minorHAnsi"/>
          <w:sz w:val="24"/>
          <w:szCs w:val="24"/>
          <w:lang w:eastAsia="zh-TW"/>
        </w:rPr>
        <w:t xml:space="preserve">écnico </w:t>
      </w:r>
      <w:r w:rsidR="001735E3">
        <w:rPr>
          <w:rFonts w:cstheme="minorHAnsi"/>
          <w:sz w:val="24"/>
          <w:szCs w:val="24"/>
          <w:lang w:eastAsia="zh-TW"/>
        </w:rPr>
        <w:t>e</w:t>
      </w:r>
      <w:r w:rsidRPr="00FD6BA6">
        <w:rPr>
          <w:rFonts w:cstheme="minorHAnsi"/>
          <w:sz w:val="24"/>
          <w:szCs w:val="24"/>
          <w:lang w:eastAsia="zh-TW"/>
        </w:rPr>
        <w:t xml:space="preserve">statal </w:t>
      </w:r>
      <w:r w:rsidR="001A26A0" w:rsidRPr="00FD6BA6">
        <w:rPr>
          <w:rFonts w:cstheme="minorHAnsi"/>
          <w:sz w:val="24"/>
          <w:szCs w:val="24"/>
          <w:lang w:eastAsia="zh-TW"/>
        </w:rPr>
        <w:t>el orden del día presentado, mismo que fue aprobado por todos los representantes.</w:t>
      </w:r>
    </w:p>
    <w:p w14:paraId="4FDD0674" w14:textId="77777777" w:rsidR="00A8506E" w:rsidRPr="00FD6BA6" w:rsidRDefault="00A8506E" w:rsidP="00FD6BA6">
      <w:pPr>
        <w:spacing w:after="0" w:line="240" w:lineRule="auto"/>
        <w:ind w:right="49"/>
        <w:jc w:val="both"/>
        <w:rPr>
          <w:rFonts w:cstheme="minorHAnsi"/>
          <w:sz w:val="24"/>
          <w:szCs w:val="24"/>
          <w:lang w:eastAsia="zh-TW"/>
        </w:rPr>
      </w:pPr>
    </w:p>
    <w:p w14:paraId="6D4D761E" w14:textId="288B8EEB" w:rsidR="00A8506E" w:rsidRPr="00FD6BA6" w:rsidRDefault="00A8506E" w:rsidP="00FD6BA6">
      <w:pPr>
        <w:spacing w:after="0" w:line="240" w:lineRule="auto"/>
        <w:ind w:right="49"/>
        <w:jc w:val="both"/>
        <w:rPr>
          <w:rFonts w:cstheme="minorHAnsi"/>
          <w:sz w:val="24"/>
          <w:szCs w:val="24"/>
          <w:lang w:eastAsia="zh-TW"/>
        </w:rPr>
      </w:pPr>
      <w:r w:rsidRPr="00FD6BA6">
        <w:rPr>
          <w:rFonts w:cstheme="minorHAnsi"/>
          <w:b/>
          <w:sz w:val="24"/>
          <w:szCs w:val="24"/>
          <w:lang w:eastAsia="zh-TW"/>
        </w:rPr>
        <w:lastRenderedPageBreak/>
        <w:t>ACUERDO:</w:t>
      </w:r>
      <w:r w:rsidRPr="00FD6BA6">
        <w:rPr>
          <w:rFonts w:cstheme="minorHAnsi"/>
          <w:sz w:val="24"/>
          <w:szCs w:val="24"/>
          <w:lang w:eastAsia="zh-TW"/>
        </w:rPr>
        <w:t xml:space="preserve"> Se aprueba por unanimidad de votos de los </w:t>
      </w:r>
      <w:r w:rsidR="001A26A0" w:rsidRPr="00FD6BA6">
        <w:rPr>
          <w:rFonts w:cstheme="minorHAnsi"/>
          <w:sz w:val="24"/>
          <w:szCs w:val="24"/>
          <w:lang w:eastAsia="zh-TW"/>
        </w:rPr>
        <w:t>representantes</w:t>
      </w:r>
      <w:r w:rsidRPr="00FD6BA6">
        <w:rPr>
          <w:rFonts w:cstheme="minorHAnsi"/>
          <w:sz w:val="24"/>
          <w:szCs w:val="24"/>
          <w:lang w:eastAsia="zh-TW"/>
        </w:rPr>
        <w:t xml:space="preserve"> de</w:t>
      </w:r>
      <w:r w:rsidR="00811B76" w:rsidRPr="00FD6BA6">
        <w:rPr>
          <w:rFonts w:cstheme="minorHAnsi"/>
          <w:sz w:val="24"/>
          <w:szCs w:val="24"/>
          <w:lang w:eastAsia="zh-TW"/>
        </w:rPr>
        <w:t>l</w:t>
      </w:r>
      <w:r w:rsidRPr="00FD6BA6">
        <w:rPr>
          <w:rFonts w:cstheme="minorHAnsi"/>
          <w:sz w:val="24"/>
          <w:szCs w:val="24"/>
          <w:lang w:eastAsia="zh-TW"/>
        </w:rPr>
        <w:t xml:space="preserve"> </w:t>
      </w:r>
      <w:r w:rsidR="001735E3">
        <w:rPr>
          <w:rFonts w:cstheme="minorHAnsi"/>
          <w:sz w:val="24"/>
          <w:szCs w:val="24"/>
          <w:lang w:eastAsia="zh-TW"/>
        </w:rPr>
        <w:t>s</w:t>
      </w:r>
      <w:r w:rsidRPr="00FD6BA6">
        <w:rPr>
          <w:rFonts w:cstheme="minorHAnsi"/>
          <w:sz w:val="24"/>
          <w:szCs w:val="24"/>
          <w:lang w:eastAsia="zh-TW"/>
        </w:rPr>
        <w:t xml:space="preserve">ecretariado </w:t>
      </w:r>
      <w:r w:rsidR="001735E3">
        <w:rPr>
          <w:rFonts w:cstheme="minorHAnsi"/>
          <w:sz w:val="24"/>
          <w:szCs w:val="24"/>
          <w:lang w:eastAsia="zh-TW"/>
        </w:rPr>
        <w:t>t</w:t>
      </w:r>
      <w:r w:rsidRPr="00FD6BA6">
        <w:rPr>
          <w:rFonts w:cstheme="minorHAnsi"/>
          <w:sz w:val="24"/>
          <w:szCs w:val="24"/>
          <w:lang w:eastAsia="zh-TW"/>
        </w:rPr>
        <w:t xml:space="preserve">écnico </w:t>
      </w:r>
      <w:r w:rsidR="001735E3">
        <w:rPr>
          <w:rFonts w:cstheme="minorHAnsi"/>
          <w:sz w:val="24"/>
          <w:szCs w:val="24"/>
          <w:lang w:eastAsia="zh-TW"/>
        </w:rPr>
        <w:t>e</w:t>
      </w:r>
      <w:r w:rsidRPr="00FD6BA6">
        <w:rPr>
          <w:rFonts w:cstheme="minorHAnsi"/>
          <w:sz w:val="24"/>
          <w:szCs w:val="24"/>
          <w:lang w:eastAsia="zh-TW"/>
        </w:rPr>
        <w:t xml:space="preserve">statal, el orden del día expuesto durante la sesión, en los términos antes </w:t>
      </w:r>
      <w:r w:rsidR="001A26A0" w:rsidRPr="00FD6BA6">
        <w:rPr>
          <w:rFonts w:cstheme="minorHAnsi"/>
          <w:sz w:val="24"/>
          <w:szCs w:val="24"/>
          <w:lang w:eastAsia="zh-TW"/>
        </w:rPr>
        <w:t>transcritos</w:t>
      </w:r>
      <w:r w:rsidRPr="00FD6BA6">
        <w:rPr>
          <w:rFonts w:cstheme="minorHAnsi"/>
          <w:sz w:val="24"/>
          <w:szCs w:val="24"/>
          <w:lang w:eastAsia="zh-TW"/>
        </w:rPr>
        <w:t>.</w:t>
      </w:r>
    </w:p>
    <w:p w14:paraId="4FB93EE7" w14:textId="77777777" w:rsidR="00A8506E" w:rsidRPr="00FD6BA6" w:rsidRDefault="00A8506E" w:rsidP="00FD6BA6">
      <w:pPr>
        <w:tabs>
          <w:tab w:val="left" w:pos="-284"/>
        </w:tabs>
        <w:spacing w:after="0" w:line="240" w:lineRule="auto"/>
        <w:ind w:right="49"/>
        <w:jc w:val="both"/>
        <w:rPr>
          <w:rFonts w:cstheme="minorHAnsi"/>
          <w:b/>
          <w:sz w:val="24"/>
          <w:szCs w:val="24"/>
        </w:rPr>
      </w:pPr>
    </w:p>
    <w:p w14:paraId="2ED03A55" w14:textId="18BF0CD6" w:rsidR="005361C5" w:rsidRPr="00FD6BA6" w:rsidRDefault="00A8506E" w:rsidP="00951FDF">
      <w:pPr>
        <w:spacing w:line="240" w:lineRule="auto"/>
        <w:jc w:val="both"/>
        <w:rPr>
          <w:rFonts w:cstheme="minorHAnsi"/>
          <w:sz w:val="24"/>
          <w:szCs w:val="24"/>
        </w:rPr>
      </w:pPr>
      <w:r w:rsidRPr="00951FDF">
        <w:rPr>
          <w:rFonts w:cstheme="minorHAnsi"/>
          <w:sz w:val="24"/>
          <w:szCs w:val="24"/>
        </w:rPr>
        <w:t>Seguidamente</w:t>
      </w:r>
      <w:r w:rsidR="00F165CE" w:rsidRPr="00951FDF">
        <w:rPr>
          <w:rFonts w:cstheme="minorHAnsi"/>
          <w:sz w:val="24"/>
          <w:szCs w:val="24"/>
        </w:rPr>
        <w:t xml:space="preserve">, </w:t>
      </w:r>
      <w:r w:rsidR="001A4796" w:rsidRPr="00951FDF">
        <w:rPr>
          <w:rFonts w:cstheme="minorHAnsi"/>
          <w:sz w:val="24"/>
          <w:szCs w:val="24"/>
        </w:rPr>
        <w:t xml:space="preserve">el Facilitador puso en consideración </w:t>
      </w:r>
      <w:r w:rsidR="006A092A" w:rsidRPr="00951FDF">
        <w:rPr>
          <w:rFonts w:cstheme="minorHAnsi"/>
          <w:sz w:val="24"/>
          <w:szCs w:val="24"/>
        </w:rPr>
        <w:t>el primer</w:t>
      </w:r>
      <w:r w:rsidR="00572333" w:rsidRPr="00951FDF">
        <w:rPr>
          <w:rFonts w:cstheme="minorHAnsi"/>
          <w:sz w:val="24"/>
          <w:szCs w:val="24"/>
        </w:rPr>
        <w:t xml:space="preserve"> asunto en cartera, siendo </w:t>
      </w:r>
      <w:r w:rsidR="006A092A" w:rsidRPr="00951FDF">
        <w:rPr>
          <w:rFonts w:cstheme="minorHAnsi"/>
          <w:sz w:val="24"/>
          <w:szCs w:val="24"/>
        </w:rPr>
        <w:t>é</w:t>
      </w:r>
      <w:r w:rsidR="00572333" w:rsidRPr="00951FDF">
        <w:rPr>
          <w:rFonts w:cstheme="minorHAnsi"/>
          <w:sz w:val="24"/>
          <w:szCs w:val="24"/>
        </w:rPr>
        <w:t>ste</w:t>
      </w:r>
      <w:r w:rsidR="00951FDF">
        <w:rPr>
          <w:rFonts w:cstheme="minorHAnsi"/>
          <w:sz w:val="24"/>
          <w:szCs w:val="24"/>
        </w:rPr>
        <w:t xml:space="preserve"> el</w:t>
      </w:r>
      <w:r w:rsidR="00DF2531" w:rsidRPr="00951FDF">
        <w:rPr>
          <w:rFonts w:cstheme="minorHAnsi"/>
          <w:sz w:val="24"/>
          <w:szCs w:val="24"/>
        </w:rPr>
        <w:t xml:space="preserve"> </w:t>
      </w:r>
      <w:r w:rsidR="00951FDF">
        <w:rPr>
          <w:rFonts w:cstheme="minorHAnsi"/>
          <w:sz w:val="24"/>
          <w:szCs w:val="24"/>
        </w:rPr>
        <w:t>a</w:t>
      </w:r>
      <w:r w:rsidR="00951FDF" w:rsidRPr="00951FDF">
        <w:rPr>
          <w:rFonts w:cstheme="minorHAnsi"/>
          <w:sz w:val="24"/>
          <w:szCs w:val="24"/>
        </w:rPr>
        <w:t xml:space="preserve">nálisis, discusión y en su caso modificación de la Convocatoria para mesas de diagnóstico desde ciudadanía y sociedad civil del primer plan de acción de gobierno abierto en Yucatán. </w:t>
      </w:r>
    </w:p>
    <w:p w14:paraId="78D41B64" w14:textId="291D3E98" w:rsidR="00204091" w:rsidRPr="00FD6BA6" w:rsidRDefault="00A8506E" w:rsidP="00FD6BA6">
      <w:pPr>
        <w:tabs>
          <w:tab w:val="left" w:pos="-284"/>
        </w:tabs>
        <w:spacing w:after="0" w:line="240" w:lineRule="auto"/>
        <w:ind w:right="49"/>
        <w:jc w:val="both"/>
        <w:rPr>
          <w:rFonts w:cstheme="minorHAnsi"/>
          <w:sz w:val="24"/>
          <w:szCs w:val="24"/>
        </w:rPr>
      </w:pPr>
      <w:r w:rsidRPr="00FD6BA6">
        <w:rPr>
          <w:rFonts w:cstheme="minorHAnsi"/>
          <w:sz w:val="24"/>
          <w:szCs w:val="24"/>
        </w:rPr>
        <w:t xml:space="preserve">El facilitador </w:t>
      </w:r>
      <w:r w:rsidR="00F95569">
        <w:rPr>
          <w:rFonts w:cstheme="minorHAnsi"/>
          <w:sz w:val="24"/>
          <w:szCs w:val="24"/>
        </w:rPr>
        <w:t>le cedió el uso de la voz al Abg.</w:t>
      </w:r>
      <w:r w:rsidR="00F95569" w:rsidRPr="00FD6BA6">
        <w:rPr>
          <w:rFonts w:cstheme="minorHAnsi"/>
          <w:sz w:val="24"/>
          <w:szCs w:val="24"/>
        </w:rPr>
        <w:t xml:space="preserve"> Raúl Alberto Medina Cardeña, Representante del Gobierno Estatal</w:t>
      </w:r>
      <w:r w:rsidR="009146CE">
        <w:rPr>
          <w:rFonts w:cstheme="minorHAnsi"/>
          <w:sz w:val="24"/>
          <w:szCs w:val="24"/>
        </w:rPr>
        <w:t>, quien</w:t>
      </w:r>
      <w:r w:rsidR="00DF2531">
        <w:rPr>
          <w:rFonts w:cstheme="minorHAnsi"/>
          <w:sz w:val="24"/>
          <w:szCs w:val="24"/>
        </w:rPr>
        <w:t xml:space="preserve"> </w:t>
      </w:r>
      <w:r w:rsidR="00F95569">
        <w:rPr>
          <w:rFonts w:cstheme="minorHAnsi"/>
          <w:sz w:val="24"/>
          <w:szCs w:val="24"/>
        </w:rPr>
        <w:t xml:space="preserve">comentó que se hiciera mención de las precisiones para que conste en el acta y aparezca en la transmisión, seguidamente </w:t>
      </w:r>
      <w:r w:rsidR="00344D71">
        <w:rPr>
          <w:rFonts w:cstheme="minorHAnsi"/>
          <w:sz w:val="24"/>
          <w:szCs w:val="24"/>
        </w:rPr>
        <w:t xml:space="preserve">se solicitó la proyección de la convocatoria </w:t>
      </w:r>
      <w:r w:rsidR="0084588F">
        <w:rPr>
          <w:rFonts w:cstheme="minorHAnsi"/>
          <w:sz w:val="24"/>
          <w:szCs w:val="24"/>
        </w:rPr>
        <w:t xml:space="preserve">y el </w:t>
      </w:r>
      <w:r w:rsidR="00DF2531">
        <w:rPr>
          <w:rFonts w:cstheme="minorHAnsi"/>
          <w:sz w:val="24"/>
          <w:szCs w:val="24"/>
        </w:rPr>
        <w:t xml:space="preserve"> </w:t>
      </w:r>
      <w:r w:rsidR="0084588F" w:rsidRPr="00FD6BA6">
        <w:rPr>
          <w:rFonts w:cstheme="minorHAnsi"/>
          <w:sz w:val="24"/>
          <w:szCs w:val="24"/>
        </w:rPr>
        <w:t>Dr. Carlos Fernando Pavón Durán, Comisionado y representante del Inaip Yucatán</w:t>
      </w:r>
      <w:r w:rsidR="00DB407D">
        <w:rPr>
          <w:rFonts w:cstheme="minorHAnsi"/>
          <w:sz w:val="24"/>
          <w:szCs w:val="24"/>
        </w:rPr>
        <w:t xml:space="preserve"> comentó que para darle mayor claridad a la convocatoria</w:t>
      </w:r>
      <w:r w:rsidR="0084588F">
        <w:rPr>
          <w:rFonts w:cstheme="minorHAnsi"/>
          <w:sz w:val="24"/>
          <w:szCs w:val="24"/>
        </w:rPr>
        <w:t xml:space="preserve"> </w:t>
      </w:r>
      <w:r w:rsidR="00DB407D">
        <w:rPr>
          <w:rFonts w:cstheme="minorHAnsi"/>
          <w:sz w:val="24"/>
          <w:szCs w:val="24"/>
        </w:rPr>
        <w:t xml:space="preserve">y no haciendo cambios de fondo sino de forma procedió a dar una </w:t>
      </w:r>
      <w:r w:rsidR="00DF2531">
        <w:rPr>
          <w:rFonts w:cstheme="minorHAnsi"/>
          <w:sz w:val="24"/>
          <w:szCs w:val="24"/>
        </w:rPr>
        <w:t xml:space="preserve">explicación </w:t>
      </w:r>
      <w:r w:rsidR="00A35DC7">
        <w:rPr>
          <w:rFonts w:cstheme="minorHAnsi"/>
          <w:sz w:val="24"/>
          <w:szCs w:val="24"/>
        </w:rPr>
        <w:t>de la</w:t>
      </w:r>
      <w:r w:rsidR="00AD00B5">
        <w:rPr>
          <w:rFonts w:cstheme="minorHAnsi"/>
          <w:sz w:val="24"/>
          <w:szCs w:val="24"/>
        </w:rPr>
        <w:t xml:space="preserve"> misma convocatoria, se proyectó de igual manera el formato de registro de participación que ya contiene los requisitos de la convocatoria, se le dio el uso de la voz al Abg.</w:t>
      </w:r>
      <w:r w:rsidR="00AD00B5" w:rsidRPr="00FD6BA6">
        <w:rPr>
          <w:rFonts w:cstheme="minorHAnsi"/>
          <w:sz w:val="24"/>
          <w:szCs w:val="24"/>
        </w:rPr>
        <w:t xml:space="preserve"> Raúl Alberto Medina Cardeña, Representante del Gobierno Estatal</w:t>
      </w:r>
      <w:r w:rsidR="00AD00B5">
        <w:rPr>
          <w:rFonts w:cstheme="minorHAnsi"/>
          <w:sz w:val="24"/>
          <w:szCs w:val="24"/>
        </w:rPr>
        <w:t xml:space="preserve"> quién señalo que de igual forma </w:t>
      </w:r>
      <w:r w:rsidR="00A35DC7">
        <w:rPr>
          <w:rFonts w:cstheme="minorHAnsi"/>
          <w:sz w:val="24"/>
          <w:szCs w:val="24"/>
        </w:rPr>
        <w:t xml:space="preserve">las adecuaciones que se están realizando </w:t>
      </w:r>
      <w:r w:rsidR="00AD00B5">
        <w:rPr>
          <w:rFonts w:cstheme="minorHAnsi"/>
          <w:sz w:val="24"/>
          <w:szCs w:val="24"/>
        </w:rPr>
        <w:t>sea</w:t>
      </w:r>
      <w:r w:rsidR="00A35DC7">
        <w:rPr>
          <w:rFonts w:cstheme="minorHAnsi"/>
          <w:sz w:val="24"/>
          <w:szCs w:val="24"/>
        </w:rPr>
        <w:t>n</w:t>
      </w:r>
      <w:r w:rsidR="00AD00B5">
        <w:rPr>
          <w:rFonts w:cstheme="minorHAnsi"/>
          <w:sz w:val="24"/>
          <w:szCs w:val="24"/>
        </w:rPr>
        <w:t xml:space="preserve"> más clara</w:t>
      </w:r>
      <w:r w:rsidR="00A35DC7">
        <w:rPr>
          <w:rFonts w:cstheme="minorHAnsi"/>
          <w:sz w:val="24"/>
          <w:szCs w:val="24"/>
        </w:rPr>
        <w:t>s</w:t>
      </w:r>
      <w:r w:rsidR="00AD00B5">
        <w:rPr>
          <w:rFonts w:cstheme="minorHAnsi"/>
          <w:sz w:val="24"/>
          <w:szCs w:val="24"/>
        </w:rPr>
        <w:t xml:space="preserve"> para</w:t>
      </w:r>
      <w:r w:rsidR="00A35DC7">
        <w:rPr>
          <w:rFonts w:cstheme="minorHAnsi"/>
          <w:sz w:val="24"/>
          <w:szCs w:val="24"/>
        </w:rPr>
        <w:t xml:space="preserve"> lectura de </w:t>
      </w:r>
      <w:r w:rsidR="00AD00B5">
        <w:rPr>
          <w:rFonts w:cstheme="minorHAnsi"/>
          <w:sz w:val="24"/>
          <w:szCs w:val="24"/>
        </w:rPr>
        <w:t xml:space="preserve">los interesados </w:t>
      </w:r>
      <w:r w:rsidR="00C6111B">
        <w:rPr>
          <w:rFonts w:cstheme="minorHAnsi"/>
          <w:sz w:val="24"/>
          <w:szCs w:val="24"/>
        </w:rPr>
        <w:t xml:space="preserve">y el otro punto es de las ubicaciones de las presentaciones de los registros poniendo </w:t>
      </w:r>
      <w:r w:rsidR="000A4A97">
        <w:rPr>
          <w:rFonts w:cstheme="minorHAnsi"/>
          <w:sz w:val="24"/>
          <w:szCs w:val="24"/>
        </w:rPr>
        <w:t xml:space="preserve">de </w:t>
      </w:r>
      <w:r w:rsidR="009146CE">
        <w:rPr>
          <w:rFonts w:cstheme="minorHAnsi"/>
          <w:sz w:val="24"/>
          <w:szCs w:val="24"/>
        </w:rPr>
        <w:t>se</w:t>
      </w:r>
      <w:r w:rsidR="000A4A97">
        <w:rPr>
          <w:rFonts w:cstheme="minorHAnsi"/>
          <w:sz w:val="24"/>
          <w:szCs w:val="24"/>
        </w:rPr>
        <w:t>de al Inai</w:t>
      </w:r>
      <w:r w:rsidR="00C6111B">
        <w:rPr>
          <w:rFonts w:cstheme="minorHAnsi"/>
          <w:sz w:val="24"/>
          <w:szCs w:val="24"/>
        </w:rPr>
        <w:t>p, un orga</w:t>
      </w:r>
      <w:r w:rsidR="000A4A97">
        <w:rPr>
          <w:rFonts w:cstheme="minorHAnsi"/>
          <w:sz w:val="24"/>
          <w:szCs w:val="24"/>
        </w:rPr>
        <w:t>ni</w:t>
      </w:r>
      <w:r w:rsidR="00C6111B">
        <w:rPr>
          <w:rFonts w:cstheme="minorHAnsi"/>
          <w:sz w:val="24"/>
          <w:szCs w:val="24"/>
        </w:rPr>
        <w:t xml:space="preserve">smo de </w:t>
      </w:r>
      <w:r w:rsidR="000A4A97">
        <w:rPr>
          <w:rFonts w:cstheme="minorHAnsi"/>
          <w:sz w:val="24"/>
          <w:szCs w:val="24"/>
        </w:rPr>
        <w:t xml:space="preserve">la sociedad civil y </w:t>
      </w:r>
      <w:r w:rsidR="009146CE">
        <w:rPr>
          <w:rFonts w:cstheme="minorHAnsi"/>
          <w:sz w:val="24"/>
          <w:szCs w:val="24"/>
        </w:rPr>
        <w:t xml:space="preserve">una oficina </w:t>
      </w:r>
      <w:r w:rsidR="000A4A97">
        <w:rPr>
          <w:rFonts w:cstheme="minorHAnsi"/>
          <w:sz w:val="24"/>
          <w:szCs w:val="24"/>
        </w:rPr>
        <w:t>del Gobierno del Estado</w:t>
      </w:r>
      <w:r w:rsidR="009146CE">
        <w:rPr>
          <w:rFonts w:cstheme="minorHAnsi"/>
          <w:sz w:val="24"/>
          <w:szCs w:val="24"/>
        </w:rPr>
        <w:t>, que sería</w:t>
      </w:r>
      <w:r w:rsidR="000A4A97">
        <w:rPr>
          <w:rFonts w:cstheme="minorHAnsi"/>
          <w:sz w:val="24"/>
          <w:szCs w:val="24"/>
        </w:rPr>
        <w:t xml:space="preserve"> la Consejería Jurídica</w:t>
      </w:r>
      <w:r w:rsidR="009146CE">
        <w:rPr>
          <w:rFonts w:cstheme="minorHAnsi"/>
          <w:sz w:val="24"/>
          <w:szCs w:val="24"/>
        </w:rPr>
        <w:t>;</w:t>
      </w:r>
      <w:r w:rsidR="000A4A97">
        <w:rPr>
          <w:rFonts w:cstheme="minorHAnsi"/>
          <w:sz w:val="24"/>
          <w:szCs w:val="24"/>
        </w:rPr>
        <w:t xml:space="preserve"> </w:t>
      </w:r>
      <w:r w:rsidR="00AD00B5">
        <w:rPr>
          <w:rFonts w:cstheme="minorHAnsi"/>
          <w:sz w:val="24"/>
          <w:szCs w:val="24"/>
        </w:rPr>
        <w:t xml:space="preserve">seguidamente </w:t>
      </w:r>
      <w:r w:rsidR="009146CE">
        <w:rPr>
          <w:rFonts w:cstheme="minorHAnsi"/>
          <w:sz w:val="24"/>
          <w:szCs w:val="24"/>
        </w:rPr>
        <w:t xml:space="preserve">el </w:t>
      </w:r>
      <w:r w:rsidR="0070134C">
        <w:rPr>
          <w:rFonts w:cstheme="minorHAnsi"/>
          <w:sz w:val="24"/>
          <w:szCs w:val="24"/>
        </w:rPr>
        <w:t>facilitador</w:t>
      </w:r>
      <w:r w:rsidR="00F77BFE">
        <w:rPr>
          <w:rFonts w:cstheme="minorHAnsi"/>
          <w:sz w:val="24"/>
          <w:szCs w:val="24"/>
        </w:rPr>
        <w:t xml:space="preserve"> procedió a </w:t>
      </w:r>
      <w:r w:rsidR="00F81C8C" w:rsidRPr="00FD6BA6">
        <w:rPr>
          <w:rFonts w:cstheme="minorHAnsi"/>
          <w:sz w:val="24"/>
          <w:szCs w:val="24"/>
        </w:rPr>
        <w:t xml:space="preserve">cederle el uso de la voz </w:t>
      </w:r>
      <w:r w:rsidR="004C55DE" w:rsidRPr="00FD6BA6">
        <w:rPr>
          <w:rFonts w:cstheme="minorHAnsi"/>
          <w:sz w:val="24"/>
          <w:szCs w:val="24"/>
        </w:rPr>
        <w:t xml:space="preserve">a </w:t>
      </w:r>
      <w:r w:rsidR="00094CA1" w:rsidRPr="00FD6BA6">
        <w:rPr>
          <w:rFonts w:cstheme="minorHAnsi"/>
          <w:sz w:val="24"/>
          <w:szCs w:val="24"/>
        </w:rPr>
        <w:t xml:space="preserve">Ángel Rodríguez Aquino, </w:t>
      </w:r>
      <w:r w:rsidR="00094CA1" w:rsidRPr="00FD6BA6">
        <w:rPr>
          <w:rFonts w:cstheme="minorHAnsi"/>
          <w:sz w:val="24"/>
          <w:szCs w:val="24"/>
          <w:shd w:val="clear" w:color="auto" w:fill="FFFFFF"/>
        </w:rPr>
        <w:t>Representante de la sociedad civil en el Secretariado Técnico Estatal</w:t>
      </w:r>
      <w:r w:rsidR="007D1BDE" w:rsidRPr="00FD6BA6">
        <w:rPr>
          <w:rFonts w:cstheme="minorHAnsi"/>
          <w:sz w:val="24"/>
          <w:szCs w:val="24"/>
          <w:shd w:val="clear" w:color="auto" w:fill="FFFFFF"/>
        </w:rPr>
        <w:t>, quien</w:t>
      </w:r>
      <w:r w:rsidR="004C55DE" w:rsidRPr="00FD6BA6">
        <w:rPr>
          <w:rFonts w:cstheme="minorHAnsi"/>
          <w:sz w:val="24"/>
          <w:szCs w:val="24"/>
        </w:rPr>
        <w:t xml:space="preserve"> </w:t>
      </w:r>
      <w:r w:rsidR="00F77BFE">
        <w:rPr>
          <w:rFonts w:cstheme="minorHAnsi"/>
          <w:sz w:val="24"/>
          <w:szCs w:val="24"/>
        </w:rPr>
        <w:t>comentó</w:t>
      </w:r>
      <w:r w:rsidR="00D659E9">
        <w:rPr>
          <w:rFonts w:cstheme="minorHAnsi"/>
          <w:sz w:val="24"/>
          <w:szCs w:val="24"/>
        </w:rPr>
        <w:t xml:space="preserve"> </w:t>
      </w:r>
      <w:r w:rsidR="000A4A97">
        <w:rPr>
          <w:rFonts w:cstheme="minorHAnsi"/>
          <w:sz w:val="24"/>
          <w:szCs w:val="24"/>
        </w:rPr>
        <w:t>que las pre</w:t>
      </w:r>
      <w:r w:rsidR="009146CE">
        <w:rPr>
          <w:rFonts w:cstheme="minorHAnsi"/>
          <w:sz w:val="24"/>
          <w:szCs w:val="24"/>
        </w:rPr>
        <w:t>cisiones</w:t>
      </w:r>
      <w:r w:rsidR="000A4A97">
        <w:rPr>
          <w:rFonts w:cstheme="minorHAnsi"/>
          <w:sz w:val="24"/>
          <w:szCs w:val="24"/>
        </w:rPr>
        <w:t xml:space="preserve"> que se hacen permiten que se ejecute el ejercicio de la mejor manera y </w:t>
      </w:r>
      <w:r w:rsidR="009146CE">
        <w:rPr>
          <w:rFonts w:cstheme="minorHAnsi"/>
          <w:sz w:val="24"/>
          <w:szCs w:val="24"/>
        </w:rPr>
        <w:t xml:space="preserve">manifestó </w:t>
      </w:r>
      <w:r w:rsidR="000A4A97">
        <w:rPr>
          <w:rFonts w:cstheme="minorHAnsi"/>
          <w:sz w:val="24"/>
          <w:szCs w:val="24"/>
        </w:rPr>
        <w:t>estar de acuerdo en la propuesta de las 3 sedes.</w:t>
      </w:r>
    </w:p>
    <w:p w14:paraId="45EF7FF4" w14:textId="77777777" w:rsidR="007D1BDE" w:rsidRPr="00FD6BA6" w:rsidRDefault="007D1BDE" w:rsidP="00FD6BA6">
      <w:pPr>
        <w:tabs>
          <w:tab w:val="left" w:pos="-284"/>
        </w:tabs>
        <w:spacing w:after="0" w:line="240" w:lineRule="auto"/>
        <w:ind w:right="49"/>
        <w:jc w:val="both"/>
        <w:rPr>
          <w:rFonts w:cstheme="minorHAnsi"/>
          <w:sz w:val="24"/>
          <w:szCs w:val="24"/>
        </w:rPr>
      </w:pPr>
    </w:p>
    <w:p w14:paraId="3506EAC8" w14:textId="25188FC0" w:rsidR="00A8506E" w:rsidRPr="00951FDF" w:rsidRDefault="00204091" w:rsidP="00951FDF">
      <w:pPr>
        <w:spacing w:line="240" w:lineRule="auto"/>
        <w:jc w:val="both"/>
        <w:rPr>
          <w:rFonts w:cstheme="minorHAnsi"/>
          <w:sz w:val="24"/>
          <w:szCs w:val="24"/>
        </w:rPr>
      </w:pPr>
      <w:r w:rsidRPr="00951FDF">
        <w:rPr>
          <w:rFonts w:cstheme="minorHAnsi"/>
          <w:sz w:val="24"/>
          <w:szCs w:val="24"/>
          <w:lang w:eastAsia="zh-TW"/>
        </w:rPr>
        <w:t xml:space="preserve">Seguidamente el Facilitador sometió a consideración de los representantes del </w:t>
      </w:r>
      <w:r w:rsidR="001735E3" w:rsidRPr="00951FDF">
        <w:rPr>
          <w:rFonts w:cstheme="minorHAnsi"/>
          <w:sz w:val="24"/>
          <w:szCs w:val="24"/>
          <w:lang w:eastAsia="zh-TW"/>
        </w:rPr>
        <w:t>s</w:t>
      </w:r>
      <w:r w:rsidRPr="00951FDF">
        <w:rPr>
          <w:rFonts w:cstheme="minorHAnsi"/>
          <w:sz w:val="24"/>
          <w:szCs w:val="24"/>
          <w:lang w:eastAsia="zh-TW"/>
        </w:rPr>
        <w:t xml:space="preserve">ecretariado </w:t>
      </w:r>
      <w:r w:rsidR="001735E3" w:rsidRPr="00951FDF">
        <w:rPr>
          <w:rFonts w:cstheme="minorHAnsi"/>
          <w:sz w:val="24"/>
          <w:szCs w:val="24"/>
          <w:lang w:eastAsia="zh-TW"/>
        </w:rPr>
        <w:t>t</w:t>
      </w:r>
      <w:r w:rsidRPr="00951FDF">
        <w:rPr>
          <w:rFonts w:cstheme="minorHAnsi"/>
          <w:sz w:val="24"/>
          <w:szCs w:val="24"/>
          <w:lang w:eastAsia="zh-TW"/>
        </w:rPr>
        <w:t xml:space="preserve">écnico </w:t>
      </w:r>
      <w:r w:rsidR="001735E3" w:rsidRPr="00951FDF">
        <w:rPr>
          <w:rFonts w:cstheme="minorHAnsi"/>
          <w:sz w:val="24"/>
          <w:szCs w:val="24"/>
          <w:lang w:eastAsia="zh-TW"/>
        </w:rPr>
        <w:t>e</w:t>
      </w:r>
      <w:r w:rsidRPr="00951FDF">
        <w:rPr>
          <w:rFonts w:cstheme="minorHAnsi"/>
          <w:sz w:val="24"/>
          <w:szCs w:val="24"/>
          <w:lang w:eastAsia="zh-TW"/>
        </w:rPr>
        <w:t>statal</w:t>
      </w:r>
      <w:r w:rsidR="007F12F7" w:rsidRPr="00951FDF">
        <w:rPr>
          <w:rFonts w:cstheme="minorHAnsi"/>
          <w:sz w:val="24"/>
          <w:szCs w:val="24"/>
          <w:lang w:eastAsia="zh-TW"/>
        </w:rPr>
        <w:t xml:space="preserve">, </w:t>
      </w:r>
      <w:r w:rsidR="001735E3" w:rsidRPr="00951FDF">
        <w:rPr>
          <w:rFonts w:cstheme="minorHAnsi"/>
          <w:sz w:val="24"/>
          <w:szCs w:val="24"/>
          <w:lang w:eastAsia="zh-TW"/>
        </w:rPr>
        <w:t xml:space="preserve">la </w:t>
      </w:r>
      <w:r w:rsidR="001735E3" w:rsidRPr="00951FDF">
        <w:rPr>
          <w:rFonts w:cstheme="minorHAnsi"/>
          <w:sz w:val="24"/>
          <w:szCs w:val="24"/>
        </w:rPr>
        <w:t xml:space="preserve">aprobación </w:t>
      </w:r>
      <w:r w:rsidR="00951FDF" w:rsidRPr="00951FDF">
        <w:rPr>
          <w:rFonts w:cstheme="minorHAnsi"/>
          <w:sz w:val="24"/>
          <w:szCs w:val="24"/>
        </w:rPr>
        <w:t>de la Convocatoria para mesas de diagnóstico desde ciudadanía y sociedad civil del primer plan de acción de gobierno abierto en Yucatán</w:t>
      </w:r>
      <w:r w:rsidR="009146CE">
        <w:rPr>
          <w:rFonts w:cstheme="minorHAnsi"/>
          <w:sz w:val="24"/>
          <w:szCs w:val="24"/>
        </w:rPr>
        <w:t xml:space="preserve">, quienes manifestaron su conformidad </w:t>
      </w:r>
      <w:r w:rsidR="0065163A">
        <w:rPr>
          <w:rFonts w:cstheme="minorHAnsi"/>
          <w:sz w:val="24"/>
          <w:szCs w:val="24"/>
        </w:rPr>
        <w:t>y emitieron el siguiente:</w:t>
      </w:r>
      <w:r w:rsidR="00951FDF" w:rsidRPr="00951FDF">
        <w:rPr>
          <w:rFonts w:cstheme="minorHAnsi"/>
          <w:sz w:val="24"/>
          <w:szCs w:val="24"/>
        </w:rPr>
        <w:t xml:space="preserve"> </w:t>
      </w:r>
    </w:p>
    <w:p w14:paraId="5C492E28" w14:textId="20AAB50C" w:rsidR="00BA2E2F" w:rsidRPr="00FD6BA6" w:rsidRDefault="00204091" w:rsidP="00E80352">
      <w:pPr>
        <w:spacing w:line="240" w:lineRule="auto"/>
        <w:jc w:val="both"/>
        <w:rPr>
          <w:rFonts w:cstheme="minorHAnsi"/>
          <w:sz w:val="24"/>
          <w:szCs w:val="24"/>
        </w:rPr>
      </w:pPr>
      <w:r w:rsidRPr="00E80352">
        <w:rPr>
          <w:rFonts w:cstheme="minorHAnsi"/>
          <w:b/>
          <w:sz w:val="24"/>
          <w:szCs w:val="24"/>
          <w:lang w:eastAsia="zh-TW"/>
        </w:rPr>
        <w:t>ACUERDO:</w:t>
      </w:r>
      <w:r w:rsidRPr="00E80352">
        <w:rPr>
          <w:rFonts w:cstheme="minorHAnsi"/>
          <w:sz w:val="24"/>
          <w:szCs w:val="24"/>
          <w:lang w:eastAsia="zh-TW"/>
        </w:rPr>
        <w:t xml:space="preserve"> Se aprueba por unanimidad de votos de los representantes del </w:t>
      </w:r>
      <w:r w:rsidR="001735E3" w:rsidRPr="00E80352">
        <w:rPr>
          <w:rFonts w:cstheme="minorHAnsi"/>
          <w:sz w:val="24"/>
          <w:szCs w:val="24"/>
          <w:lang w:eastAsia="zh-TW"/>
        </w:rPr>
        <w:t>s</w:t>
      </w:r>
      <w:r w:rsidRPr="00E80352">
        <w:rPr>
          <w:rFonts w:cstheme="minorHAnsi"/>
          <w:sz w:val="24"/>
          <w:szCs w:val="24"/>
          <w:lang w:eastAsia="zh-TW"/>
        </w:rPr>
        <w:t xml:space="preserve">ecretariado </w:t>
      </w:r>
      <w:r w:rsidR="001735E3" w:rsidRPr="00E80352">
        <w:rPr>
          <w:rFonts w:cstheme="minorHAnsi"/>
          <w:sz w:val="24"/>
          <w:szCs w:val="24"/>
          <w:lang w:eastAsia="zh-TW"/>
        </w:rPr>
        <w:t>t</w:t>
      </w:r>
      <w:r w:rsidRPr="00E80352">
        <w:rPr>
          <w:rFonts w:cstheme="minorHAnsi"/>
          <w:sz w:val="24"/>
          <w:szCs w:val="24"/>
          <w:lang w:eastAsia="zh-TW"/>
        </w:rPr>
        <w:t xml:space="preserve">écnico </w:t>
      </w:r>
      <w:r w:rsidR="001735E3" w:rsidRPr="00E80352">
        <w:rPr>
          <w:rFonts w:cstheme="minorHAnsi"/>
          <w:sz w:val="24"/>
          <w:szCs w:val="24"/>
          <w:lang w:eastAsia="zh-TW"/>
        </w:rPr>
        <w:t>e</w:t>
      </w:r>
      <w:r w:rsidRPr="00E80352">
        <w:rPr>
          <w:rFonts w:cstheme="minorHAnsi"/>
          <w:sz w:val="24"/>
          <w:szCs w:val="24"/>
          <w:lang w:eastAsia="zh-TW"/>
        </w:rPr>
        <w:t xml:space="preserve">statal, </w:t>
      </w:r>
      <w:r w:rsidR="001735E3" w:rsidRPr="00E80352">
        <w:rPr>
          <w:rFonts w:cstheme="minorHAnsi"/>
          <w:sz w:val="24"/>
          <w:szCs w:val="24"/>
          <w:lang w:eastAsia="zh-TW"/>
        </w:rPr>
        <w:t xml:space="preserve">la </w:t>
      </w:r>
      <w:r w:rsidR="0065163A">
        <w:rPr>
          <w:rFonts w:cstheme="minorHAnsi"/>
          <w:sz w:val="24"/>
          <w:szCs w:val="24"/>
        </w:rPr>
        <w:t>modificación</w:t>
      </w:r>
      <w:r w:rsidR="001735E3" w:rsidRPr="00E80352">
        <w:rPr>
          <w:rFonts w:cstheme="minorHAnsi"/>
          <w:sz w:val="24"/>
          <w:szCs w:val="24"/>
        </w:rPr>
        <w:t xml:space="preserve"> </w:t>
      </w:r>
      <w:r w:rsidR="00E80352" w:rsidRPr="00E80352">
        <w:rPr>
          <w:rFonts w:cstheme="minorHAnsi"/>
          <w:sz w:val="24"/>
          <w:szCs w:val="24"/>
        </w:rPr>
        <w:t xml:space="preserve">de la Convocatoria para </w:t>
      </w:r>
      <w:r w:rsidR="0065163A">
        <w:rPr>
          <w:rFonts w:cstheme="minorHAnsi"/>
          <w:sz w:val="24"/>
          <w:szCs w:val="24"/>
        </w:rPr>
        <w:t xml:space="preserve">las </w:t>
      </w:r>
      <w:r w:rsidR="00E80352" w:rsidRPr="00E80352">
        <w:rPr>
          <w:rFonts w:cstheme="minorHAnsi"/>
          <w:sz w:val="24"/>
          <w:szCs w:val="24"/>
        </w:rPr>
        <w:t xml:space="preserve">mesas de diagnóstico desde ciudadanía y sociedad civil del primer plan de acción de gobierno abierto en Yucatán. </w:t>
      </w:r>
    </w:p>
    <w:p w14:paraId="7E7C88E6" w14:textId="4999C2F4" w:rsidR="00BA2E2F" w:rsidRPr="00FD6BA6" w:rsidRDefault="00BA2E2F" w:rsidP="00FD6BA6">
      <w:pPr>
        <w:tabs>
          <w:tab w:val="left" w:pos="-284"/>
        </w:tabs>
        <w:spacing w:after="0" w:line="240" w:lineRule="auto"/>
        <w:ind w:right="49"/>
        <w:jc w:val="both"/>
        <w:rPr>
          <w:rFonts w:cstheme="minorHAnsi"/>
          <w:sz w:val="24"/>
          <w:szCs w:val="24"/>
        </w:rPr>
      </w:pPr>
      <w:r w:rsidRPr="00FD6BA6">
        <w:rPr>
          <w:rFonts w:cstheme="minorHAnsi"/>
          <w:sz w:val="24"/>
          <w:szCs w:val="24"/>
        </w:rPr>
        <w:t xml:space="preserve">No habiendo más asuntos que tratar en la presente sesión </w:t>
      </w:r>
      <w:r w:rsidR="00337FB2" w:rsidRPr="00FD6BA6">
        <w:rPr>
          <w:rFonts w:cstheme="minorHAnsi"/>
          <w:sz w:val="24"/>
          <w:szCs w:val="24"/>
        </w:rPr>
        <w:t>extra</w:t>
      </w:r>
      <w:r w:rsidRPr="00FD6BA6">
        <w:rPr>
          <w:rFonts w:cstheme="minorHAnsi"/>
          <w:sz w:val="24"/>
          <w:szCs w:val="24"/>
        </w:rPr>
        <w:t xml:space="preserve">ordinaria, se clausura siendo las </w:t>
      </w:r>
      <w:r w:rsidR="008D783E">
        <w:rPr>
          <w:rFonts w:cstheme="minorHAnsi"/>
          <w:sz w:val="24"/>
          <w:szCs w:val="24"/>
        </w:rPr>
        <w:t>13</w:t>
      </w:r>
      <w:r w:rsidRPr="00FD6BA6">
        <w:rPr>
          <w:rFonts w:cstheme="minorHAnsi"/>
          <w:sz w:val="24"/>
          <w:szCs w:val="24"/>
        </w:rPr>
        <w:t xml:space="preserve"> horas con </w:t>
      </w:r>
      <w:r w:rsidR="0091623F">
        <w:rPr>
          <w:rFonts w:cstheme="minorHAnsi"/>
          <w:sz w:val="24"/>
          <w:szCs w:val="24"/>
        </w:rPr>
        <w:t>veinti</w:t>
      </w:r>
      <w:r w:rsidR="000A4A97">
        <w:rPr>
          <w:rFonts w:cstheme="minorHAnsi"/>
          <w:sz w:val="24"/>
          <w:szCs w:val="24"/>
        </w:rPr>
        <w:t>nueve</w:t>
      </w:r>
      <w:r w:rsidRPr="00FD6BA6">
        <w:rPr>
          <w:rFonts w:cstheme="minorHAnsi"/>
          <w:sz w:val="24"/>
          <w:szCs w:val="24"/>
        </w:rPr>
        <w:t xml:space="preserve"> minutos del día </w:t>
      </w:r>
      <w:r w:rsidR="00E80352">
        <w:rPr>
          <w:rFonts w:cstheme="minorHAnsi"/>
          <w:sz w:val="24"/>
          <w:szCs w:val="24"/>
        </w:rPr>
        <w:t>jueves 17</w:t>
      </w:r>
      <w:r w:rsidR="008D783E">
        <w:rPr>
          <w:rFonts w:cstheme="minorHAnsi"/>
          <w:sz w:val="24"/>
          <w:szCs w:val="24"/>
        </w:rPr>
        <w:t xml:space="preserve"> de </w:t>
      </w:r>
      <w:r w:rsidR="00E80352">
        <w:rPr>
          <w:rFonts w:cstheme="minorHAnsi"/>
          <w:sz w:val="24"/>
          <w:szCs w:val="24"/>
        </w:rPr>
        <w:t>marzo</w:t>
      </w:r>
      <w:r w:rsidR="00BF4B91" w:rsidRPr="00FD6BA6">
        <w:rPr>
          <w:rFonts w:cstheme="minorHAnsi"/>
          <w:sz w:val="24"/>
          <w:szCs w:val="24"/>
        </w:rPr>
        <w:t xml:space="preserve"> </w:t>
      </w:r>
      <w:r w:rsidR="000A4A97">
        <w:rPr>
          <w:rFonts w:cstheme="minorHAnsi"/>
          <w:sz w:val="24"/>
          <w:szCs w:val="24"/>
        </w:rPr>
        <w:t xml:space="preserve">de 2022 </w:t>
      </w:r>
      <w:r w:rsidR="00BF4B91" w:rsidRPr="00FD6BA6">
        <w:rPr>
          <w:rFonts w:cstheme="minorHAnsi"/>
          <w:sz w:val="24"/>
          <w:szCs w:val="24"/>
        </w:rPr>
        <w:t>y se instruye a la persona facilitadora</w:t>
      </w:r>
      <w:r w:rsidRPr="00FD6BA6">
        <w:rPr>
          <w:rFonts w:cstheme="minorHAnsi"/>
          <w:sz w:val="24"/>
          <w:szCs w:val="24"/>
        </w:rPr>
        <w:t xml:space="preserve"> para que elabore el acta correspondiente.</w:t>
      </w:r>
    </w:p>
    <w:p w14:paraId="0A9CCDA1" w14:textId="77777777" w:rsidR="00A8506E" w:rsidRPr="00FD6BA6" w:rsidRDefault="00A8506E" w:rsidP="00FD6BA6">
      <w:pPr>
        <w:autoSpaceDE w:val="0"/>
        <w:autoSpaceDN w:val="0"/>
        <w:adjustRightInd w:val="0"/>
        <w:spacing w:after="0" w:line="240" w:lineRule="auto"/>
        <w:ind w:right="49"/>
        <w:jc w:val="both"/>
        <w:rPr>
          <w:rFonts w:cstheme="minorHAnsi"/>
          <w:b/>
          <w:bCs/>
          <w:sz w:val="24"/>
          <w:szCs w:val="24"/>
        </w:rPr>
      </w:pPr>
    </w:p>
    <w:tbl>
      <w:tblPr>
        <w:tblpPr w:leftFromText="141" w:rightFromText="141" w:vertAnchor="text" w:tblpXSpec="center" w:tblpY="1"/>
        <w:tblOverlap w:val="never"/>
        <w:tblW w:w="10690" w:type="dxa"/>
        <w:tblLook w:val="04A0" w:firstRow="1" w:lastRow="0" w:firstColumn="1" w:lastColumn="0" w:noHBand="0" w:noVBand="1"/>
      </w:tblPr>
      <w:tblGrid>
        <w:gridCol w:w="5345"/>
        <w:gridCol w:w="5345"/>
      </w:tblGrid>
      <w:tr w:rsidR="005F26E5" w:rsidRPr="00FD6BA6" w14:paraId="41D9FA8E" w14:textId="77777777" w:rsidTr="00D1589F">
        <w:trPr>
          <w:trHeight w:val="1447"/>
        </w:trPr>
        <w:tc>
          <w:tcPr>
            <w:tcW w:w="5345" w:type="dxa"/>
          </w:tcPr>
          <w:p w14:paraId="3C894685" w14:textId="77777777" w:rsidR="005F26E5" w:rsidRPr="00FD6BA6" w:rsidRDefault="005F26E5" w:rsidP="00FD6BA6">
            <w:pPr>
              <w:snapToGrid w:val="0"/>
              <w:spacing w:after="0" w:line="240" w:lineRule="auto"/>
              <w:ind w:right="49"/>
              <w:jc w:val="center"/>
              <w:rPr>
                <w:rFonts w:cstheme="minorHAnsi"/>
                <w:b/>
                <w:bCs/>
                <w:sz w:val="24"/>
                <w:szCs w:val="24"/>
              </w:rPr>
            </w:pPr>
          </w:p>
          <w:p w14:paraId="79633C85" w14:textId="77777777" w:rsidR="005F26E5" w:rsidRPr="00FD6BA6" w:rsidRDefault="005F26E5" w:rsidP="00FD6BA6">
            <w:pPr>
              <w:snapToGrid w:val="0"/>
              <w:spacing w:after="0" w:line="240" w:lineRule="auto"/>
              <w:ind w:right="49"/>
              <w:jc w:val="center"/>
              <w:rPr>
                <w:rFonts w:cstheme="minorHAnsi"/>
                <w:b/>
                <w:bCs/>
                <w:sz w:val="24"/>
                <w:szCs w:val="24"/>
              </w:rPr>
            </w:pPr>
          </w:p>
          <w:p w14:paraId="6F15C335" w14:textId="77777777" w:rsidR="00335A41" w:rsidRPr="00FD6BA6" w:rsidRDefault="00335A41" w:rsidP="00FD6BA6">
            <w:pPr>
              <w:snapToGrid w:val="0"/>
              <w:spacing w:after="0" w:line="240" w:lineRule="auto"/>
              <w:ind w:right="49"/>
              <w:jc w:val="center"/>
              <w:rPr>
                <w:rFonts w:cstheme="minorHAnsi"/>
                <w:b/>
                <w:bCs/>
                <w:sz w:val="24"/>
                <w:szCs w:val="24"/>
              </w:rPr>
            </w:pPr>
          </w:p>
          <w:p w14:paraId="30EEC310" w14:textId="77777777" w:rsidR="00335A41" w:rsidRPr="00FD6BA6" w:rsidRDefault="00335A41" w:rsidP="00FD6BA6">
            <w:pPr>
              <w:snapToGrid w:val="0"/>
              <w:spacing w:after="0" w:line="240" w:lineRule="auto"/>
              <w:ind w:right="49"/>
              <w:jc w:val="center"/>
              <w:rPr>
                <w:rFonts w:cstheme="minorHAnsi"/>
                <w:b/>
                <w:bCs/>
                <w:sz w:val="24"/>
                <w:szCs w:val="24"/>
              </w:rPr>
            </w:pPr>
          </w:p>
          <w:p w14:paraId="52BE0B90" w14:textId="77777777" w:rsidR="005F26E5" w:rsidRPr="00FD6BA6" w:rsidRDefault="005F26E5" w:rsidP="00FD6BA6">
            <w:pPr>
              <w:snapToGrid w:val="0"/>
              <w:spacing w:after="0" w:line="240" w:lineRule="auto"/>
              <w:ind w:right="49"/>
              <w:jc w:val="center"/>
              <w:rPr>
                <w:rFonts w:cstheme="minorHAnsi"/>
                <w:b/>
                <w:bCs/>
                <w:sz w:val="24"/>
                <w:szCs w:val="24"/>
              </w:rPr>
            </w:pPr>
          </w:p>
          <w:p w14:paraId="5FCE697A" w14:textId="4F799066" w:rsidR="005F26E5" w:rsidRPr="00FD6BA6" w:rsidRDefault="00504BA8" w:rsidP="00FD6BA6">
            <w:pPr>
              <w:snapToGrid w:val="0"/>
              <w:spacing w:after="0" w:line="240" w:lineRule="auto"/>
              <w:ind w:right="49"/>
              <w:jc w:val="center"/>
              <w:rPr>
                <w:rFonts w:cstheme="minorHAnsi"/>
                <w:b/>
                <w:bCs/>
                <w:sz w:val="24"/>
                <w:szCs w:val="24"/>
              </w:rPr>
            </w:pPr>
            <w:r>
              <w:rPr>
                <w:rFonts w:cstheme="minorHAnsi"/>
                <w:b/>
                <w:bCs/>
                <w:sz w:val="24"/>
                <w:szCs w:val="24"/>
              </w:rPr>
              <w:t>ABG.</w:t>
            </w:r>
            <w:r w:rsidR="005F26E5" w:rsidRPr="00FD6BA6">
              <w:rPr>
                <w:rFonts w:cstheme="minorHAnsi"/>
                <w:b/>
                <w:bCs/>
                <w:sz w:val="24"/>
                <w:szCs w:val="24"/>
              </w:rPr>
              <w:t xml:space="preserve"> RAÚL ALBERTO MEDINA CARDEÑA</w:t>
            </w:r>
          </w:p>
          <w:p w14:paraId="0CB1692E" w14:textId="77777777" w:rsidR="005F26E5" w:rsidRPr="00FD6BA6" w:rsidRDefault="005F26E5" w:rsidP="00FD6BA6">
            <w:pPr>
              <w:snapToGrid w:val="0"/>
              <w:spacing w:after="0" w:line="240" w:lineRule="auto"/>
              <w:ind w:right="49"/>
              <w:jc w:val="center"/>
              <w:rPr>
                <w:rFonts w:cstheme="minorHAnsi"/>
                <w:b/>
                <w:bCs/>
                <w:sz w:val="24"/>
                <w:szCs w:val="24"/>
              </w:rPr>
            </w:pPr>
            <w:r w:rsidRPr="00FD6BA6">
              <w:rPr>
                <w:rFonts w:cstheme="minorHAnsi"/>
                <w:b/>
                <w:bCs/>
                <w:sz w:val="24"/>
                <w:szCs w:val="24"/>
              </w:rPr>
              <w:t>REPRESENTANTE DEL GOBIERNO ESTATAL</w:t>
            </w:r>
          </w:p>
        </w:tc>
        <w:tc>
          <w:tcPr>
            <w:tcW w:w="5345" w:type="dxa"/>
          </w:tcPr>
          <w:p w14:paraId="0D1CC6DB" w14:textId="77777777" w:rsidR="005F26E5" w:rsidRPr="00FD6BA6" w:rsidRDefault="005F26E5" w:rsidP="00FD6BA6">
            <w:pPr>
              <w:snapToGrid w:val="0"/>
              <w:spacing w:after="0" w:line="240" w:lineRule="auto"/>
              <w:ind w:right="49"/>
              <w:rPr>
                <w:rFonts w:cstheme="minorHAnsi"/>
                <w:b/>
                <w:sz w:val="24"/>
                <w:szCs w:val="24"/>
              </w:rPr>
            </w:pPr>
          </w:p>
          <w:p w14:paraId="24057B6E" w14:textId="77777777" w:rsidR="005F26E5" w:rsidRPr="00FD6BA6" w:rsidRDefault="005F26E5" w:rsidP="00FD6BA6">
            <w:pPr>
              <w:spacing w:after="0" w:line="240" w:lineRule="auto"/>
              <w:ind w:right="49"/>
              <w:jc w:val="center"/>
              <w:rPr>
                <w:rFonts w:cstheme="minorHAnsi"/>
                <w:b/>
                <w:sz w:val="24"/>
                <w:szCs w:val="24"/>
              </w:rPr>
            </w:pPr>
          </w:p>
          <w:p w14:paraId="015CE376" w14:textId="77777777" w:rsidR="00335A41" w:rsidRPr="00FD6BA6" w:rsidRDefault="00335A41" w:rsidP="00FD6BA6">
            <w:pPr>
              <w:spacing w:after="0" w:line="240" w:lineRule="auto"/>
              <w:ind w:right="49"/>
              <w:jc w:val="center"/>
              <w:rPr>
                <w:rFonts w:cstheme="minorHAnsi"/>
                <w:b/>
                <w:sz w:val="24"/>
                <w:szCs w:val="24"/>
              </w:rPr>
            </w:pPr>
          </w:p>
          <w:p w14:paraId="638ED7B1" w14:textId="77777777" w:rsidR="00335A41" w:rsidRPr="00FD6BA6" w:rsidRDefault="00335A41" w:rsidP="00FD6BA6">
            <w:pPr>
              <w:spacing w:after="0" w:line="240" w:lineRule="auto"/>
              <w:ind w:right="49"/>
              <w:jc w:val="center"/>
              <w:rPr>
                <w:rFonts w:cstheme="minorHAnsi"/>
                <w:b/>
                <w:sz w:val="24"/>
                <w:szCs w:val="24"/>
              </w:rPr>
            </w:pPr>
          </w:p>
          <w:p w14:paraId="79F5997C" w14:textId="77777777" w:rsidR="005F26E5" w:rsidRPr="00FD6BA6" w:rsidRDefault="005F26E5" w:rsidP="00FD6BA6">
            <w:pPr>
              <w:spacing w:after="0" w:line="240" w:lineRule="auto"/>
              <w:ind w:right="49"/>
              <w:jc w:val="center"/>
              <w:rPr>
                <w:rFonts w:cstheme="minorHAnsi"/>
                <w:b/>
                <w:sz w:val="24"/>
                <w:szCs w:val="24"/>
              </w:rPr>
            </w:pPr>
            <w:r w:rsidRPr="00FD6BA6">
              <w:rPr>
                <w:rFonts w:cstheme="minorHAnsi"/>
                <w:b/>
                <w:sz w:val="24"/>
                <w:szCs w:val="24"/>
              </w:rPr>
              <w:tab/>
            </w:r>
          </w:p>
          <w:p w14:paraId="5E0E1CD6" w14:textId="77777777" w:rsidR="005F26E5" w:rsidRPr="00FD6BA6" w:rsidRDefault="005F26E5" w:rsidP="00FD6BA6">
            <w:pPr>
              <w:snapToGrid w:val="0"/>
              <w:spacing w:after="0" w:line="240" w:lineRule="auto"/>
              <w:ind w:right="49"/>
              <w:jc w:val="center"/>
              <w:rPr>
                <w:rFonts w:cstheme="minorHAnsi"/>
                <w:b/>
                <w:bCs/>
                <w:sz w:val="24"/>
                <w:szCs w:val="24"/>
              </w:rPr>
            </w:pPr>
            <w:r w:rsidRPr="00FD6BA6">
              <w:rPr>
                <w:rFonts w:cstheme="minorHAnsi"/>
                <w:b/>
                <w:bCs/>
                <w:sz w:val="24"/>
                <w:szCs w:val="24"/>
              </w:rPr>
              <w:t>C. ÁNGEL RODRÍGUEZ AQUINO</w:t>
            </w:r>
          </w:p>
          <w:p w14:paraId="5E752212" w14:textId="77777777" w:rsidR="005F26E5" w:rsidRPr="00FD6BA6" w:rsidRDefault="005F26E5" w:rsidP="00FD6BA6">
            <w:pPr>
              <w:snapToGrid w:val="0"/>
              <w:spacing w:after="0" w:line="240" w:lineRule="auto"/>
              <w:ind w:right="49"/>
              <w:jc w:val="center"/>
              <w:rPr>
                <w:rFonts w:cstheme="minorHAnsi"/>
                <w:b/>
                <w:sz w:val="24"/>
                <w:szCs w:val="24"/>
              </w:rPr>
            </w:pPr>
            <w:r w:rsidRPr="00FD6BA6">
              <w:rPr>
                <w:rFonts w:cstheme="minorHAnsi"/>
                <w:b/>
                <w:bCs/>
                <w:sz w:val="24"/>
                <w:szCs w:val="24"/>
              </w:rPr>
              <w:t>REPRESENTANTE DE LA SOCIEDAD CIVIL ANTE EL SECRETARIADO TÉCNICO ESTATAL</w:t>
            </w:r>
          </w:p>
          <w:p w14:paraId="4EA8EEB2" w14:textId="77777777" w:rsidR="005F26E5" w:rsidRPr="00FD6BA6" w:rsidRDefault="005F26E5" w:rsidP="00FD6BA6">
            <w:pPr>
              <w:snapToGrid w:val="0"/>
              <w:spacing w:after="0" w:line="240" w:lineRule="auto"/>
              <w:ind w:right="49"/>
              <w:jc w:val="center"/>
              <w:rPr>
                <w:rFonts w:cstheme="minorHAnsi"/>
                <w:b/>
                <w:sz w:val="24"/>
                <w:szCs w:val="24"/>
              </w:rPr>
            </w:pPr>
          </w:p>
        </w:tc>
      </w:tr>
      <w:tr w:rsidR="005F26E5" w:rsidRPr="00FD6BA6" w14:paraId="339BF2AE" w14:textId="77777777" w:rsidTr="00D1589F">
        <w:trPr>
          <w:trHeight w:val="1447"/>
        </w:trPr>
        <w:tc>
          <w:tcPr>
            <w:tcW w:w="5345" w:type="dxa"/>
          </w:tcPr>
          <w:p w14:paraId="626DF5E5" w14:textId="77777777" w:rsidR="005F26E5" w:rsidRPr="00FD6BA6" w:rsidRDefault="005F26E5" w:rsidP="00FD6BA6">
            <w:pPr>
              <w:snapToGrid w:val="0"/>
              <w:spacing w:after="0" w:line="240" w:lineRule="auto"/>
              <w:ind w:right="49"/>
              <w:jc w:val="center"/>
              <w:rPr>
                <w:rFonts w:cstheme="minorHAnsi"/>
                <w:b/>
                <w:bCs/>
                <w:sz w:val="24"/>
                <w:szCs w:val="24"/>
              </w:rPr>
            </w:pPr>
          </w:p>
          <w:p w14:paraId="2F7F4A01" w14:textId="77777777" w:rsidR="005F26E5" w:rsidRPr="00FD6BA6" w:rsidRDefault="005F26E5" w:rsidP="00FD6BA6">
            <w:pPr>
              <w:snapToGrid w:val="0"/>
              <w:spacing w:after="0" w:line="240" w:lineRule="auto"/>
              <w:ind w:right="49"/>
              <w:rPr>
                <w:rFonts w:cstheme="minorHAnsi"/>
                <w:b/>
                <w:bCs/>
                <w:sz w:val="24"/>
                <w:szCs w:val="24"/>
              </w:rPr>
            </w:pPr>
          </w:p>
        </w:tc>
        <w:tc>
          <w:tcPr>
            <w:tcW w:w="5345" w:type="dxa"/>
          </w:tcPr>
          <w:p w14:paraId="4146CCD9" w14:textId="77777777" w:rsidR="005F26E5" w:rsidRPr="00FD6BA6" w:rsidRDefault="005F26E5" w:rsidP="00FD6BA6">
            <w:pPr>
              <w:snapToGrid w:val="0"/>
              <w:spacing w:after="0" w:line="240" w:lineRule="auto"/>
              <w:ind w:right="49"/>
              <w:rPr>
                <w:rFonts w:cstheme="minorHAnsi"/>
                <w:b/>
                <w:sz w:val="24"/>
                <w:szCs w:val="24"/>
              </w:rPr>
            </w:pPr>
          </w:p>
          <w:p w14:paraId="542D7B6B" w14:textId="77777777" w:rsidR="005F26E5" w:rsidRPr="00FD6BA6" w:rsidRDefault="005F26E5" w:rsidP="00FD6BA6">
            <w:pPr>
              <w:snapToGrid w:val="0"/>
              <w:spacing w:after="0" w:line="240" w:lineRule="auto"/>
              <w:ind w:right="49"/>
              <w:rPr>
                <w:rFonts w:cstheme="minorHAnsi"/>
                <w:b/>
                <w:sz w:val="24"/>
                <w:szCs w:val="24"/>
              </w:rPr>
            </w:pPr>
          </w:p>
          <w:p w14:paraId="6FE4A8DC" w14:textId="77777777" w:rsidR="005F26E5" w:rsidRPr="00FD6BA6" w:rsidRDefault="005F26E5" w:rsidP="00FD6BA6">
            <w:pPr>
              <w:snapToGrid w:val="0"/>
              <w:spacing w:after="0" w:line="240" w:lineRule="auto"/>
              <w:ind w:right="49"/>
              <w:jc w:val="center"/>
              <w:rPr>
                <w:rFonts w:cstheme="minorHAnsi"/>
                <w:b/>
                <w:sz w:val="24"/>
                <w:szCs w:val="24"/>
              </w:rPr>
            </w:pPr>
          </w:p>
          <w:p w14:paraId="322EFCD4" w14:textId="77777777" w:rsidR="005F26E5" w:rsidRPr="00FD6BA6" w:rsidRDefault="005F26E5" w:rsidP="00FD6BA6">
            <w:pPr>
              <w:snapToGrid w:val="0"/>
              <w:spacing w:after="0" w:line="240" w:lineRule="auto"/>
              <w:ind w:right="49"/>
              <w:jc w:val="center"/>
              <w:rPr>
                <w:rFonts w:cstheme="minorHAnsi"/>
                <w:b/>
                <w:sz w:val="24"/>
                <w:szCs w:val="24"/>
              </w:rPr>
            </w:pPr>
          </w:p>
          <w:p w14:paraId="4FA62310" w14:textId="77777777" w:rsidR="005F26E5" w:rsidRPr="00FD6BA6" w:rsidRDefault="005F26E5" w:rsidP="00FD6BA6">
            <w:pPr>
              <w:snapToGrid w:val="0"/>
              <w:spacing w:after="0" w:line="240" w:lineRule="auto"/>
              <w:ind w:right="49"/>
              <w:jc w:val="center"/>
              <w:rPr>
                <w:rFonts w:cstheme="minorHAnsi"/>
                <w:b/>
                <w:sz w:val="24"/>
                <w:szCs w:val="24"/>
              </w:rPr>
            </w:pPr>
          </w:p>
        </w:tc>
      </w:tr>
      <w:tr w:rsidR="005F26E5" w:rsidRPr="00FD6BA6" w14:paraId="59C4F7EC" w14:textId="77777777" w:rsidTr="00EF2453">
        <w:trPr>
          <w:trHeight w:val="4111"/>
        </w:trPr>
        <w:tc>
          <w:tcPr>
            <w:tcW w:w="5345" w:type="dxa"/>
          </w:tcPr>
          <w:p w14:paraId="00B9DD33" w14:textId="77777777" w:rsidR="005F26E5" w:rsidRPr="00FD6BA6" w:rsidRDefault="005F26E5" w:rsidP="00FD6BA6">
            <w:pPr>
              <w:snapToGrid w:val="0"/>
              <w:spacing w:after="0" w:line="240" w:lineRule="auto"/>
              <w:ind w:right="49"/>
              <w:rPr>
                <w:rFonts w:cstheme="minorHAnsi"/>
                <w:b/>
                <w:bCs/>
                <w:sz w:val="24"/>
                <w:szCs w:val="24"/>
              </w:rPr>
            </w:pPr>
          </w:p>
          <w:p w14:paraId="756794C9" w14:textId="77777777" w:rsidR="005F26E5" w:rsidRPr="00FD6BA6" w:rsidRDefault="005F26E5" w:rsidP="00FD6BA6">
            <w:pPr>
              <w:snapToGrid w:val="0"/>
              <w:spacing w:after="0" w:line="240" w:lineRule="auto"/>
              <w:ind w:right="49"/>
              <w:jc w:val="center"/>
              <w:rPr>
                <w:rFonts w:cstheme="minorHAnsi"/>
                <w:b/>
                <w:bCs/>
                <w:sz w:val="24"/>
                <w:szCs w:val="24"/>
              </w:rPr>
            </w:pPr>
          </w:p>
          <w:p w14:paraId="21C3EA1E" w14:textId="77777777" w:rsidR="005F26E5" w:rsidRPr="00FD6BA6" w:rsidRDefault="005F26E5" w:rsidP="00FD6BA6">
            <w:pPr>
              <w:snapToGrid w:val="0"/>
              <w:spacing w:after="0" w:line="240" w:lineRule="auto"/>
              <w:ind w:right="49"/>
              <w:jc w:val="center"/>
              <w:rPr>
                <w:rFonts w:cstheme="minorHAnsi"/>
                <w:b/>
                <w:bCs/>
                <w:sz w:val="24"/>
                <w:szCs w:val="24"/>
              </w:rPr>
            </w:pPr>
            <w:r w:rsidRPr="00FD6BA6">
              <w:rPr>
                <w:rFonts w:cstheme="minorHAnsi"/>
                <w:b/>
                <w:bCs/>
                <w:sz w:val="24"/>
                <w:szCs w:val="24"/>
              </w:rPr>
              <w:t>DR. CARLOS FERNANDO PAVÓN DURÁN</w:t>
            </w:r>
          </w:p>
          <w:p w14:paraId="73F95318" w14:textId="35F43A89" w:rsidR="005F26E5" w:rsidRPr="00FD6BA6" w:rsidRDefault="005F26E5" w:rsidP="00FD6BA6">
            <w:pPr>
              <w:snapToGrid w:val="0"/>
              <w:spacing w:after="0" w:line="240" w:lineRule="auto"/>
              <w:ind w:right="49"/>
              <w:jc w:val="center"/>
              <w:rPr>
                <w:rFonts w:cstheme="minorHAnsi"/>
                <w:b/>
                <w:bCs/>
                <w:sz w:val="24"/>
                <w:szCs w:val="24"/>
              </w:rPr>
            </w:pPr>
            <w:r w:rsidRPr="00FD6BA6">
              <w:rPr>
                <w:rFonts w:cstheme="minorHAnsi"/>
                <w:b/>
                <w:bCs/>
                <w:sz w:val="24"/>
                <w:szCs w:val="24"/>
              </w:rPr>
              <w:t>COMISIO</w:t>
            </w:r>
            <w:r w:rsidR="00144A74" w:rsidRPr="00FD6BA6">
              <w:rPr>
                <w:rFonts w:cstheme="minorHAnsi"/>
                <w:b/>
                <w:bCs/>
                <w:sz w:val="24"/>
                <w:szCs w:val="24"/>
              </w:rPr>
              <w:t xml:space="preserve">NADO Y REPRESENTANTE DEL INAIP </w:t>
            </w:r>
            <w:r w:rsidRPr="00FD6BA6">
              <w:rPr>
                <w:rFonts w:cstheme="minorHAnsi"/>
                <w:b/>
                <w:bCs/>
                <w:sz w:val="24"/>
                <w:szCs w:val="24"/>
              </w:rPr>
              <w:t>YUCATÁN</w:t>
            </w:r>
          </w:p>
          <w:p w14:paraId="3EF5A386" w14:textId="77777777" w:rsidR="005F26E5" w:rsidRPr="00FD6BA6" w:rsidRDefault="005F26E5" w:rsidP="00FD6BA6">
            <w:pPr>
              <w:snapToGrid w:val="0"/>
              <w:spacing w:after="0" w:line="240" w:lineRule="auto"/>
              <w:ind w:right="49"/>
              <w:jc w:val="center"/>
              <w:rPr>
                <w:rFonts w:cstheme="minorHAnsi"/>
                <w:b/>
                <w:bCs/>
                <w:sz w:val="24"/>
                <w:szCs w:val="24"/>
              </w:rPr>
            </w:pPr>
          </w:p>
          <w:p w14:paraId="708F236B" w14:textId="77777777" w:rsidR="005F26E5" w:rsidRPr="00FD6BA6" w:rsidRDefault="005F26E5" w:rsidP="00FD6BA6">
            <w:pPr>
              <w:snapToGrid w:val="0"/>
              <w:spacing w:after="0" w:line="240" w:lineRule="auto"/>
              <w:ind w:right="49"/>
              <w:jc w:val="center"/>
              <w:rPr>
                <w:rFonts w:cstheme="minorHAnsi"/>
                <w:b/>
                <w:bCs/>
                <w:sz w:val="24"/>
                <w:szCs w:val="24"/>
              </w:rPr>
            </w:pPr>
          </w:p>
          <w:p w14:paraId="3E4EB49C" w14:textId="77777777" w:rsidR="005F26E5" w:rsidRPr="00FD6BA6" w:rsidRDefault="00D1589F" w:rsidP="00FD6BA6">
            <w:pPr>
              <w:snapToGrid w:val="0"/>
              <w:spacing w:after="0" w:line="240" w:lineRule="auto"/>
              <w:ind w:right="49"/>
              <w:jc w:val="center"/>
              <w:rPr>
                <w:rFonts w:cstheme="minorHAnsi"/>
                <w:b/>
                <w:bCs/>
                <w:sz w:val="24"/>
                <w:szCs w:val="24"/>
              </w:rPr>
            </w:pPr>
            <w:r w:rsidRPr="00FD6BA6">
              <w:rPr>
                <w:rFonts w:cstheme="minorHAnsi"/>
                <w:b/>
                <w:bCs/>
                <w:sz w:val="24"/>
                <w:szCs w:val="24"/>
              </w:rPr>
              <w:t xml:space="preserve">                                                 </w:t>
            </w:r>
          </w:p>
          <w:p w14:paraId="6C739E82" w14:textId="77777777" w:rsidR="005F26E5" w:rsidRPr="00FD6BA6" w:rsidRDefault="005F26E5" w:rsidP="00FD6BA6">
            <w:pPr>
              <w:snapToGrid w:val="0"/>
              <w:spacing w:after="0" w:line="240" w:lineRule="auto"/>
              <w:ind w:right="49"/>
              <w:jc w:val="center"/>
              <w:rPr>
                <w:rFonts w:cstheme="minorHAnsi"/>
                <w:b/>
                <w:bCs/>
                <w:sz w:val="24"/>
                <w:szCs w:val="24"/>
              </w:rPr>
            </w:pPr>
          </w:p>
          <w:p w14:paraId="2A94D943" w14:textId="77777777" w:rsidR="005F26E5" w:rsidRPr="00FD6BA6" w:rsidRDefault="005F26E5" w:rsidP="00FD6BA6">
            <w:pPr>
              <w:snapToGrid w:val="0"/>
              <w:spacing w:after="0" w:line="240" w:lineRule="auto"/>
              <w:ind w:right="49"/>
              <w:jc w:val="center"/>
              <w:rPr>
                <w:rFonts w:cstheme="minorHAnsi"/>
                <w:b/>
                <w:bCs/>
                <w:sz w:val="24"/>
                <w:szCs w:val="24"/>
              </w:rPr>
            </w:pPr>
          </w:p>
          <w:p w14:paraId="2B5FB8E1" w14:textId="77777777" w:rsidR="005F26E5" w:rsidRPr="00FD6BA6" w:rsidRDefault="005F26E5" w:rsidP="00FD6BA6">
            <w:pPr>
              <w:snapToGrid w:val="0"/>
              <w:spacing w:after="0" w:line="240" w:lineRule="auto"/>
              <w:ind w:right="49"/>
              <w:jc w:val="center"/>
              <w:rPr>
                <w:rFonts w:cstheme="minorHAnsi"/>
                <w:b/>
                <w:bCs/>
                <w:sz w:val="24"/>
                <w:szCs w:val="24"/>
              </w:rPr>
            </w:pPr>
          </w:p>
          <w:p w14:paraId="12446BE7" w14:textId="77777777" w:rsidR="005F26E5" w:rsidRPr="00FD6BA6" w:rsidRDefault="005F26E5" w:rsidP="00FD6BA6">
            <w:pPr>
              <w:snapToGrid w:val="0"/>
              <w:spacing w:after="0" w:line="240" w:lineRule="auto"/>
              <w:ind w:right="49"/>
              <w:jc w:val="center"/>
              <w:rPr>
                <w:rFonts w:cstheme="minorHAnsi"/>
                <w:b/>
                <w:bCs/>
                <w:sz w:val="24"/>
                <w:szCs w:val="24"/>
              </w:rPr>
            </w:pPr>
          </w:p>
          <w:p w14:paraId="65EC406D" w14:textId="77777777" w:rsidR="00BC6913" w:rsidRPr="00FD6BA6" w:rsidRDefault="00BC6913" w:rsidP="00FD6BA6">
            <w:pPr>
              <w:snapToGrid w:val="0"/>
              <w:spacing w:after="0" w:line="240" w:lineRule="auto"/>
              <w:ind w:right="49"/>
              <w:jc w:val="center"/>
              <w:rPr>
                <w:rFonts w:cstheme="minorHAnsi"/>
                <w:b/>
                <w:sz w:val="24"/>
                <w:szCs w:val="24"/>
              </w:rPr>
            </w:pPr>
            <w:r w:rsidRPr="00FD6BA6">
              <w:rPr>
                <w:rFonts w:cstheme="minorHAnsi"/>
                <w:b/>
                <w:sz w:val="24"/>
                <w:szCs w:val="24"/>
              </w:rPr>
              <w:t>LIC. SERGIO ARSENIO VERMON GAMBOA</w:t>
            </w:r>
          </w:p>
          <w:p w14:paraId="337088B0" w14:textId="289DC347" w:rsidR="00BC6913" w:rsidRPr="00FD6BA6" w:rsidRDefault="00144A74" w:rsidP="00FD6BA6">
            <w:pPr>
              <w:snapToGrid w:val="0"/>
              <w:spacing w:after="0" w:line="240" w:lineRule="auto"/>
              <w:ind w:right="49"/>
              <w:jc w:val="center"/>
              <w:rPr>
                <w:rFonts w:cstheme="minorHAnsi"/>
                <w:b/>
                <w:sz w:val="24"/>
                <w:szCs w:val="24"/>
              </w:rPr>
            </w:pPr>
            <w:r w:rsidRPr="00FD6BA6">
              <w:rPr>
                <w:rFonts w:cstheme="minorHAnsi"/>
                <w:b/>
                <w:sz w:val="24"/>
                <w:szCs w:val="24"/>
              </w:rPr>
              <w:t xml:space="preserve">REPRESENTANTE </w:t>
            </w:r>
            <w:r w:rsidR="009415E9" w:rsidRPr="00FD6BA6">
              <w:rPr>
                <w:rFonts w:cstheme="minorHAnsi"/>
                <w:b/>
                <w:sz w:val="24"/>
                <w:szCs w:val="24"/>
              </w:rPr>
              <w:t xml:space="preserve">SUPLENTE </w:t>
            </w:r>
            <w:r w:rsidRPr="00FD6BA6">
              <w:rPr>
                <w:rFonts w:cstheme="minorHAnsi"/>
                <w:b/>
                <w:sz w:val="24"/>
                <w:szCs w:val="24"/>
              </w:rPr>
              <w:t>DEL INAIP</w:t>
            </w:r>
            <w:r w:rsidR="00BC6913" w:rsidRPr="00FD6BA6">
              <w:rPr>
                <w:rFonts w:cstheme="minorHAnsi"/>
                <w:b/>
                <w:sz w:val="24"/>
                <w:szCs w:val="24"/>
              </w:rPr>
              <w:t xml:space="preserve"> YUCATÁN</w:t>
            </w:r>
          </w:p>
          <w:p w14:paraId="7F38A1C6" w14:textId="77777777" w:rsidR="00EF2453" w:rsidRPr="00FD6BA6" w:rsidRDefault="00EF2453" w:rsidP="00FD6BA6">
            <w:pPr>
              <w:snapToGrid w:val="0"/>
              <w:spacing w:after="0" w:line="240" w:lineRule="auto"/>
              <w:ind w:right="49"/>
              <w:jc w:val="center"/>
              <w:rPr>
                <w:rFonts w:cstheme="minorHAnsi"/>
                <w:b/>
                <w:bCs/>
                <w:sz w:val="24"/>
                <w:szCs w:val="24"/>
              </w:rPr>
            </w:pPr>
          </w:p>
        </w:tc>
        <w:tc>
          <w:tcPr>
            <w:tcW w:w="5345" w:type="dxa"/>
          </w:tcPr>
          <w:p w14:paraId="3AA320F7" w14:textId="77777777" w:rsidR="005F26E5" w:rsidRPr="00FD6BA6" w:rsidRDefault="005F26E5" w:rsidP="00FD6BA6">
            <w:pPr>
              <w:snapToGrid w:val="0"/>
              <w:spacing w:after="0" w:line="240" w:lineRule="auto"/>
              <w:ind w:right="49"/>
              <w:rPr>
                <w:rFonts w:cstheme="minorHAnsi"/>
                <w:b/>
                <w:sz w:val="24"/>
                <w:szCs w:val="24"/>
              </w:rPr>
            </w:pPr>
          </w:p>
          <w:p w14:paraId="1F347D46" w14:textId="77777777" w:rsidR="005F26E5" w:rsidRPr="00FD6BA6" w:rsidRDefault="005F26E5" w:rsidP="00FD6BA6">
            <w:pPr>
              <w:snapToGrid w:val="0"/>
              <w:spacing w:after="0" w:line="240" w:lineRule="auto"/>
              <w:ind w:right="49"/>
              <w:jc w:val="center"/>
              <w:rPr>
                <w:rFonts w:cstheme="minorHAnsi"/>
                <w:b/>
                <w:sz w:val="24"/>
                <w:szCs w:val="24"/>
              </w:rPr>
            </w:pPr>
          </w:p>
          <w:p w14:paraId="3BB69C3B" w14:textId="77777777" w:rsidR="00BC6913" w:rsidRPr="00FD6BA6" w:rsidRDefault="00BC6913" w:rsidP="00FD6BA6">
            <w:pPr>
              <w:spacing w:after="0" w:line="240" w:lineRule="auto"/>
              <w:ind w:right="49"/>
              <w:jc w:val="center"/>
              <w:rPr>
                <w:rFonts w:cstheme="minorHAnsi"/>
                <w:b/>
                <w:sz w:val="24"/>
                <w:szCs w:val="24"/>
              </w:rPr>
            </w:pPr>
            <w:r w:rsidRPr="00FD6BA6">
              <w:rPr>
                <w:rFonts w:cstheme="minorHAnsi"/>
                <w:b/>
                <w:sz w:val="24"/>
                <w:szCs w:val="24"/>
              </w:rPr>
              <w:t>MTRO. JOAQUÍN MANUEL TORRES ABURTO</w:t>
            </w:r>
          </w:p>
          <w:p w14:paraId="679446F1" w14:textId="77777777" w:rsidR="00BC6913" w:rsidRPr="00FD6BA6" w:rsidRDefault="00BC6913" w:rsidP="00FD6BA6">
            <w:pPr>
              <w:snapToGrid w:val="0"/>
              <w:spacing w:after="0" w:line="240" w:lineRule="auto"/>
              <w:ind w:right="49"/>
              <w:jc w:val="center"/>
              <w:rPr>
                <w:rFonts w:cstheme="minorHAnsi"/>
                <w:b/>
                <w:sz w:val="24"/>
                <w:szCs w:val="24"/>
              </w:rPr>
            </w:pPr>
            <w:r w:rsidRPr="00FD6BA6">
              <w:rPr>
                <w:rFonts w:cstheme="minorHAnsi"/>
                <w:b/>
                <w:sz w:val="24"/>
                <w:szCs w:val="24"/>
              </w:rPr>
              <w:t>FACILITADOR DEL SECRETARIADO TÉCNICO ESTATAL</w:t>
            </w:r>
          </w:p>
          <w:p w14:paraId="16CE618C" w14:textId="77777777" w:rsidR="005F26E5" w:rsidRPr="00FD6BA6" w:rsidRDefault="005F26E5" w:rsidP="00FD6BA6">
            <w:pPr>
              <w:snapToGrid w:val="0"/>
              <w:spacing w:after="0" w:line="240" w:lineRule="auto"/>
              <w:ind w:right="49"/>
              <w:rPr>
                <w:rFonts w:cstheme="minorHAnsi"/>
                <w:b/>
                <w:sz w:val="24"/>
                <w:szCs w:val="24"/>
              </w:rPr>
            </w:pPr>
          </w:p>
          <w:p w14:paraId="0680EAE4" w14:textId="77777777" w:rsidR="005F26E5" w:rsidRPr="00FD6BA6" w:rsidRDefault="005F26E5" w:rsidP="00FD6BA6">
            <w:pPr>
              <w:snapToGrid w:val="0"/>
              <w:spacing w:after="0" w:line="240" w:lineRule="auto"/>
              <w:ind w:right="49"/>
              <w:jc w:val="center"/>
              <w:rPr>
                <w:rFonts w:cstheme="minorHAnsi"/>
                <w:b/>
                <w:sz w:val="24"/>
                <w:szCs w:val="24"/>
              </w:rPr>
            </w:pPr>
          </w:p>
          <w:p w14:paraId="1ABFD4B1" w14:textId="77777777" w:rsidR="005F26E5" w:rsidRPr="00FD6BA6" w:rsidRDefault="005F26E5" w:rsidP="00FD6BA6">
            <w:pPr>
              <w:snapToGrid w:val="0"/>
              <w:spacing w:after="0" w:line="240" w:lineRule="auto"/>
              <w:ind w:right="49"/>
              <w:jc w:val="center"/>
              <w:rPr>
                <w:rFonts w:cstheme="minorHAnsi"/>
                <w:b/>
                <w:sz w:val="24"/>
                <w:szCs w:val="24"/>
              </w:rPr>
            </w:pPr>
          </w:p>
          <w:p w14:paraId="4C4F560E" w14:textId="77777777" w:rsidR="005F26E5" w:rsidRPr="00FD6BA6" w:rsidRDefault="005F26E5" w:rsidP="00FD6BA6">
            <w:pPr>
              <w:snapToGrid w:val="0"/>
              <w:spacing w:after="0" w:line="240" w:lineRule="auto"/>
              <w:ind w:right="49"/>
              <w:jc w:val="center"/>
              <w:rPr>
                <w:rFonts w:cstheme="minorHAnsi"/>
                <w:b/>
                <w:sz w:val="24"/>
                <w:szCs w:val="24"/>
              </w:rPr>
            </w:pPr>
          </w:p>
          <w:p w14:paraId="1AA52311" w14:textId="1F1A0572" w:rsidR="00335A41" w:rsidRPr="00FD6BA6" w:rsidRDefault="00335A41" w:rsidP="00FD6BA6">
            <w:pPr>
              <w:spacing w:after="0" w:line="240" w:lineRule="auto"/>
              <w:ind w:right="49"/>
              <w:jc w:val="center"/>
              <w:rPr>
                <w:rFonts w:cstheme="minorHAnsi"/>
                <w:b/>
                <w:sz w:val="24"/>
                <w:szCs w:val="24"/>
              </w:rPr>
            </w:pPr>
          </w:p>
          <w:p w14:paraId="444FAD99" w14:textId="3FC38F7D" w:rsidR="0041188A" w:rsidRPr="00FD6BA6" w:rsidRDefault="0041188A" w:rsidP="00FD6BA6">
            <w:pPr>
              <w:spacing w:after="0" w:line="240" w:lineRule="auto"/>
              <w:ind w:right="49"/>
              <w:jc w:val="center"/>
              <w:rPr>
                <w:rFonts w:cstheme="minorHAnsi"/>
                <w:b/>
                <w:sz w:val="24"/>
                <w:szCs w:val="24"/>
              </w:rPr>
            </w:pPr>
          </w:p>
          <w:p w14:paraId="4C647E22" w14:textId="77777777" w:rsidR="0041188A" w:rsidRPr="00FD6BA6" w:rsidRDefault="0041188A" w:rsidP="00FD6BA6">
            <w:pPr>
              <w:spacing w:after="0" w:line="240" w:lineRule="auto"/>
              <w:ind w:right="49"/>
              <w:jc w:val="center"/>
              <w:rPr>
                <w:rFonts w:cstheme="minorHAnsi"/>
                <w:b/>
                <w:sz w:val="24"/>
                <w:szCs w:val="24"/>
              </w:rPr>
            </w:pPr>
          </w:p>
          <w:p w14:paraId="27976A2F" w14:textId="77777777" w:rsidR="00BC6913" w:rsidRPr="00FD6BA6" w:rsidRDefault="00BC6913" w:rsidP="00FD6BA6">
            <w:pPr>
              <w:snapToGrid w:val="0"/>
              <w:spacing w:after="0" w:line="240" w:lineRule="auto"/>
              <w:ind w:right="49"/>
              <w:jc w:val="center"/>
              <w:rPr>
                <w:rFonts w:cstheme="minorHAnsi"/>
                <w:b/>
                <w:sz w:val="24"/>
                <w:szCs w:val="24"/>
              </w:rPr>
            </w:pPr>
            <w:r w:rsidRPr="00FD6BA6">
              <w:rPr>
                <w:rFonts w:cstheme="minorHAnsi"/>
                <w:b/>
                <w:sz w:val="24"/>
                <w:szCs w:val="24"/>
              </w:rPr>
              <w:t>LICDA. KATIA GUADALUPE CABALLERO CAAMAL</w:t>
            </w:r>
          </w:p>
          <w:p w14:paraId="76D162B7" w14:textId="77777777" w:rsidR="00BC6913" w:rsidRPr="00FD6BA6" w:rsidRDefault="00BC6913" w:rsidP="00FD6BA6">
            <w:pPr>
              <w:snapToGrid w:val="0"/>
              <w:spacing w:after="0" w:line="240" w:lineRule="auto"/>
              <w:ind w:right="49"/>
              <w:jc w:val="center"/>
              <w:rPr>
                <w:rFonts w:cstheme="minorHAnsi"/>
                <w:b/>
                <w:sz w:val="24"/>
                <w:szCs w:val="24"/>
              </w:rPr>
            </w:pPr>
            <w:r w:rsidRPr="00FD6BA6">
              <w:rPr>
                <w:rFonts w:cstheme="minorHAnsi"/>
                <w:b/>
                <w:sz w:val="24"/>
                <w:szCs w:val="24"/>
              </w:rPr>
              <w:t>REPRESENTANTE SUPLENTE DEL GOBIERNO ESTATAL</w:t>
            </w:r>
          </w:p>
        </w:tc>
      </w:tr>
    </w:tbl>
    <w:p w14:paraId="3DD40E71" w14:textId="50DFF996" w:rsidR="00FD6BA6" w:rsidRPr="00FD6BA6" w:rsidRDefault="00FD6BA6" w:rsidP="008D783E">
      <w:pPr>
        <w:spacing w:line="240" w:lineRule="auto"/>
        <w:rPr>
          <w:rFonts w:cstheme="minorHAnsi"/>
          <w:b/>
          <w:bCs/>
          <w:sz w:val="24"/>
          <w:szCs w:val="24"/>
        </w:rPr>
      </w:pPr>
    </w:p>
    <w:sectPr w:rsidR="00FD6BA6" w:rsidRPr="00FD6BA6" w:rsidSect="00FC24B7">
      <w:headerReference w:type="default" r:id="rId7"/>
      <w:footerReference w:type="default" r:id="rId8"/>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B6DD43" w14:textId="77777777" w:rsidR="00E9012E" w:rsidRDefault="00E9012E" w:rsidP="00E64893">
      <w:pPr>
        <w:spacing w:after="0" w:line="240" w:lineRule="auto"/>
      </w:pPr>
      <w:r>
        <w:separator/>
      </w:r>
    </w:p>
  </w:endnote>
  <w:endnote w:type="continuationSeparator" w:id="0">
    <w:p w14:paraId="1DDF5C0F" w14:textId="77777777" w:rsidR="00E9012E" w:rsidRDefault="00E9012E" w:rsidP="00E64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617966"/>
      <w:docPartObj>
        <w:docPartGallery w:val="Page Numbers (Bottom of Page)"/>
        <w:docPartUnique/>
      </w:docPartObj>
    </w:sdtPr>
    <w:sdtEndPr/>
    <w:sdtContent>
      <w:p w14:paraId="6496A791" w14:textId="77777777" w:rsidR="00CF7CB5" w:rsidRDefault="00CF7CB5" w:rsidP="00CF7CB5">
        <w:pPr>
          <w:pStyle w:val="Piedepgina"/>
          <w:jc w:val="right"/>
        </w:pPr>
        <w:r>
          <w:fldChar w:fldCharType="begin"/>
        </w:r>
        <w:r>
          <w:instrText>PAGE   \* MERGEFORMAT</w:instrText>
        </w:r>
        <w:r>
          <w:fldChar w:fldCharType="separate"/>
        </w:r>
        <w:r w:rsidR="000341DB" w:rsidRPr="000341DB">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97870" w14:textId="77777777" w:rsidR="00E9012E" w:rsidRDefault="00E9012E" w:rsidP="00E64893">
      <w:pPr>
        <w:spacing w:after="0" w:line="240" w:lineRule="auto"/>
      </w:pPr>
      <w:r>
        <w:separator/>
      </w:r>
    </w:p>
  </w:footnote>
  <w:footnote w:type="continuationSeparator" w:id="0">
    <w:p w14:paraId="3EE834A8" w14:textId="77777777" w:rsidR="00E9012E" w:rsidRDefault="00E9012E" w:rsidP="00E648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C79E5" w14:textId="77777777" w:rsidR="00AA7575" w:rsidRDefault="00AA7575">
    <w:pPr>
      <w:pStyle w:val="Encabezado"/>
    </w:pPr>
  </w:p>
  <w:p w14:paraId="369D032F" w14:textId="77777777" w:rsidR="00AA7575" w:rsidRDefault="00AA7575">
    <w:pPr>
      <w:pStyle w:val="Encabezado"/>
    </w:pPr>
  </w:p>
  <w:p w14:paraId="408FF65F" w14:textId="77777777" w:rsidR="00CE739A" w:rsidRDefault="00FC24B7">
    <w:pPr>
      <w:pStyle w:val="Encabezado"/>
    </w:pPr>
    <w:r>
      <w:rPr>
        <w:noProof/>
        <w:lang w:eastAsia="es-MX"/>
      </w:rPr>
      <w:drawing>
        <wp:anchor distT="0" distB="0" distL="114300" distR="114300" simplePos="0" relativeHeight="251659264" behindDoc="0" locked="0" layoutInCell="1" allowOverlap="1" wp14:anchorId="032B4255" wp14:editId="2D9C7047">
          <wp:simplePos x="0" y="0"/>
          <wp:positionH relativeFrom="column">
            <wp:posOffset>-3810</wp:posOffset>
          </wp:positionH>
          <wp:positionV relativeFrom="paragraph">
            <wp:posOffset>-445770</wp:posOffset>
          </wp:positionV>
          <wp:extent cx="2138311" cy="12240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obierno abierto-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8311" cy="1224000"/>
                  </a:xfrm>
                  <a:prstGeom prst="rect">
                    <a:avLst/>
                  </a:prstGeom>
                </pic:spPr>
              </pic:pic>
            </a:graphicData>
          </a:graphic>
          <wp14:sizeRelH relativeFrom="margin">
            <wp14:pctWidth>0</wp14:pctWidth>
          </wp14:sizeRelH>
          <wp14:sizeRelV relativeFrom="margin">
            <wp14:pctHeight>0</wp14:pctHeight>
          </wp14:sizeRelV>
        </wp:anchor>
      </w:drawing>
    </w:r>
  </w:p>
  <w:p w14:paraId="6DEB7240" w14:textId="77777777" w:rsidR="00CE739A" w:rsidRDefault="00CE739A">
    <w:pPr>
      <w:pStyle w:val="Encabezado"/>
    </w:pPr>
  </w:p>
  <w:p w14:paraId="7C8AF5FC" w14:textId="77777777" w:rsidR="00CE739A" w:rsidRDefault="00CE739A">
    <w:pPr>
      <w:pStyle w:val="Encabezado"/>
    </w:pPr>
  </w:p>
  <w:p w14:paraId="7A0BC4BF" w14:textId="77777777" w:rsidR="00CE739A" w:rsidRDefault="00CE73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E7278"/>
    <w:multiLevelType w:val="hybridMultilevel"/>
    <w:tmpl w:val="552CDADA"/>
    <w:lvl w:ilvl="0" w:tplc="AF0AC87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935EDC"/>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04432378"/>
    <w:multiLevelType w:val="multilevel"/>
    <w:tmpl w:val="BE8EDA1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06DD6EFD"/>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15:restartNumberingAfterBreak="0">
    <w:nsid w:val="081A77FC"/>
    <w:multiLevelType w:val="multilevel"/>
    <w:tmpl w:val="A13CF2F0"/>
    <w:lvl w:ilvl="0">
      <w:start w:val="1"/>
      <w:numFmt w:val="upperLetter"/>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 w15:restartNumberingAfterBreak="0">
    <w:nsid w:val="0F5976A1"/>
    <w:multiLevelType w:val="multilevel"/>
    <w:tmpl w:val="C14646A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129D4B3E"/>
    <w:multiLevelType w:val="hybridMultilevel"/>
    <w:tmpl w:val="A4F494F6"/>
    <w:lvl w:ilvl="0" w:tplc="080A0013">
      <w:start w:val="1"/>
      <w:numFmt w:val="upperRoman"/>
      <w:lvlText w:val="%1."/>
      <w:lvlJc w:val="righ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7" w15:restartNumberingAfterBreak="0">
    <w:nsid w:val="130C743E"/>
    <w:multiLevelType w:val="multilevel"/>
    <w:tmpl w:val="85C447B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 w15:restartNumberingAfterBreak="0">
    <w:nsid w:val="14721A6B"/>
    <w:multiLevelType w:val="hybridMultilevel"/>
    <w:tmpl w:val="0C160790"/>
    <w:lvl w:ilvl="0" w:tplc="080A0013">
      <w:start w:val="1"/>
      <w:numFmt w:val="upperRoman"/>
      <w:lvlText w:val="%1."/>
      <w:lvlJc w:val="righ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16B71DC4"/>
    <w:multiLevelType w:val="multilevel"/>
    <w:tmpl w:val="53042BA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17D449BA"/>
    <w:multiLevelType w:val="hybridMultilevel"/>
    <w:tmpl w:val="40C2AD4A"/>
    <w:lvl w:ilvl="0" w:tplc="080A0017">
      <w:start w:val="1"/>
      <w:numFmt w:val="lowerLetter"/>
      <w:lvlText w:val="%1)"/>
      <w:lvlJc w:val="left"/>
      <w:pPr>
        <w:ind w:left="1485" w:hanging="360"/>
      </w:p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11" w15:restartNumberingAfterBreak="0">
    <w:nsid w:val="19520B69"/>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2" w15:restartNumberingAfterBreak="0">
    <w:nsid w:val="1BC9257A"/>
    <w:multiLevelType w:val="hybridMultilevel"/>
    <w:tmpl w:val="5DEC8D24"/>
    <w:lvl w:ilvl="0" w:tplc="6AF2338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C9479D"/>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4" w15:restartNumberingAfterBreak="0">
    <w:nsid w:val="246A2369"/>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5" w15:restartNumberingAfterBreak="0">
    <w:nsid w:val="261959E3"/>
    <w:multiLevelType w:val="hybridMultilevel"/>
    <w:tmpl w:val="9E34988C"/>
    <w:lvl w:ilvl="0" w:tplc="2D6AB866">
      <w:start w:val="1"/>
      <w:numFmt w:val="decimal"/>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7645F2E"/>
    <w:multiLevelType w:val="hybridMultilevel"/>
    <w:tmpl w:val="37AC3E8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277C7A7A"/>
    <w:multiLevelType w:val="hybridMultilevel"/>
    <w:tmpl w:val="1F985698"/>
    <w:lvl w:ilvl="0" w:tplc="60AC18C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986306"/>
    <w:multiLevelType w:val="hybridMultilevel"/>
    <w:tmpl w:val="442824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AE24ABF"/>
    <w:multiLevelType w:val="multilevel"/>
    <w:tmpl w:val="71D2011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 w15:restartNumberingAfterBreak="0">
    <w:nsid w:val="2AFE0A09"/>
    <w:multiLevelType w:val="multilevel"/>
    <w:tmpl w:val="669497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15:restartNumberingAfterBreak="0">
    <w:nsid w:val="2C062787"/>
    <w:multiLevelType w:val="multilevel"/>
    <w:tmpl w:val="70DADE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2C283E6B"/>
    <w:multiLevelType w:val="hybridMultilevel"/>
    <w:tmpl w:val="5C8273BE"/>
    <w:lvl w:ilvl="0" w:tplc="A5F2B8C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34E32EDB"/>
    <w:multiLevelType w:val="multilevel"/>
    <w:tmpl w:val="81EE105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 w15:restartNumberingAfterBreak="0">
    <w:nsid w:val="35A235BE"/>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5" w15:restartNumberingAfterBreak="0">
    <w:nsid w:val="35BE7A70"/>
    <w:multiLevelType w:val="hybridMultilevel"/>
    <w:tmpl w:val="D8CC8D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5ED09E0"/>
    <w:multiLevelType w:val="hybridMultilevel"/>
    <w:tmpl w:val="026058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BF56B57"/>
    <w:multiLevelType w:val="hybridMultilevel"/>
    <w:tmpl w:val="686206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D176DFC"/>
    <w:multiLevelType w:val="hybridMultilevel"/>
    <w:tmpl w:val="6EFE64C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15:restartNumberingAfterBreak="0">
    <w:nsid w:val="3DF9462D"/>
    <w:multiLevelType w:val="hybridMultilevel"/>
    <w:tmpl w:val="33A0F21C"/>
    <w:lvl w:ilvl="0" w:tplc="0CB0060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2771F31"/>
    <w:multiLevelType w:val="multilevel"/>
    <w:tmpl w:val="8CA4E06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1" w15:restartNumberingAfterBreak="0">
    <w:nsid w:val="43597DBC"/>
    <w:multiLevelType w:val="hybridMultilevel"/>
    <w:tmpl w:val="3F504426"/>
    <w:lvl w:ilvl="0" w:tplc="10223D9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7C2108E"/>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3" w15:restartNumberingAfterBreak="0">
    <w:nsid w:val="4D0860DA"/>
    <w:multiLevelType w:val="multilevel"/>
    <w:tmpl w:val="8B18973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4" w15:restartNumberingAfterBreak="0">
    <w:nsid w:val="568E4B0B"/>
    <w:multiLevelType w:val="hybridMultilevel"/>
    <w:tmpl w:val="8BAE1664"/>
    <w:lvl w:ilvl="0" w:tplc="D174F53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6902565"/>
    <w:multiLevelType w:val="multilevel"/>
    <w:tmpl w:val="A12A74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B2F5F8E"/>
    <w:multiLevelType w:val="hybridMultilevel"/>
    <w:tmpl w:val="2C029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BFD4862"/>
    <w:multiLevelType w:val="multilevel"/>
    <w:tmpl w:val="127C7AB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8" w15:restartNumberingAfterBreak="0">
    <w:nsid w:val="5F0E66AE"/>
    <w:multiLevelType w:val="multilevel"/>
    <w:tmpl w:val="57C21DC2"/>
    <w:lvl w:ilvl="0">
      <w:start w:val="1"/>
      <w:numFmt w:val="upperRoman"/>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1070886"/>
    <w:multiLevelType w:val="multilevel"/>
    <w:tmpl w:val="3F1A293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0" w15:restartNumberingAfterBreak="0">
    <w:nsid w:val="69C57E0D"/>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1" w15:restartNumberingAfterBreak="0">
    <w:nsid w:val="6B6E25BC"/>
    <w:multiLevelType w:val="hybridMultilevel"/>
    <w:tmpl w:val="BC3CED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11A3DEA"/>
    <w:multiLevelType w:val="multilevel"/>
    <w:tmpl w:val="18A8315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3" w15:restartNumberingAfterBreak="0">
    <w:nsid w:val="747C7ABC"/>
    <w:multiLevelType w:val="multilevel"/>
    <w:tmpl w:val="8CC04C4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4" w15:restartNumberingAfterBreak="0">
    <w:nsid w:val="77D61E34"/>
    <w:multiLevelType w:val="hybridMultilevel"/>
    <w:tmpl w:val="E0281DDA"/>
    <w:lvl w:ilvl="0" w:tplc="AB185DB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5" w15:restartNumberingAfterBreak="0">
    <w:nsid w:val="7B54160E"/>
    <w:multiLevelType w:val="hybridMultilevel"/>
    <w:tmpl w:val="77E6180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6" w15:restartNumberingAfterBreak="0">
    <w:nsid w:val="7F9E141D"/>
    <w:multiLevelType w:val="hybridMultilevel"/>
    <w:tmpl w:val="9D7E7DB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6"/>
  </w:num>
  <w:num w:numId="2">
    <w:abstractNumId w:val="16"/>
  </w:num>
  <w:num w:numId="3">
    <w:abstractNumId w:val="6"/>
  </w:num>
  <w:num w:numId="4">
    <w:abstractNumId w:val="10"/>
  </w:num>
  <w:num w:numId="5">
    <w:abstractNumId w:val="27"/>
  </w:num>
  <w:num w:numId="6">
    <w:abstractNumId w:val="28"/>
  </w:num>
  <w:num w:numId="7">
    <w:abstractNumId w:val="45"/>
  </w:num>
  <w:num w:numId="8">
    <w:abstractNumId w:val="15"/>
  </w:num>
  <w:num w:numId="9">
    <w:abstractNumId w:val="12"/>
  </w:num>
  <w:num w:numId="10">
    <w:abstractNumId w:val="17"/>
  </w:num>
  <w:num w:numId="11">
    <w:abstractNumId w:val="34"/>
  </w:num>
  <w:num w:numId="12">
    <w:abstractNumId w:val="44"/>
  </w:num>
  <w:num w:numId="13">
    <w:abstractNumId w:val="31"/>
  </w:num>
  <w:num w:numId="14">
    <w:abstractNumId w:val="22"/>
  </w:num>
  <w:num w:numId="15">
    <w:abstractNumId w:val="0"/>
  </w:num>
  <w:num w:numId="16">
    <w:abstractNumId w:val="26"/>
  </w:num>
  <w:num w:numId="17">
    <w:abstractNumId w:val="29"/>
  </w:num>
  <w:num w:numId="18">
    <w:abstractNumId w:val="25"/>
  </w:num>
  <w:num w:numId="19">
    <w:abstractNumId w:val="41"/>
  </w:num>
  <w:num w:numId="20">
    <w:abstractNumId w:val="18"/>
  </w:num>
  <w:num w:numId="21">
    <w:abstractNumId w:val="38"/>
  </w:num>
  <w:num w:numId="22">
    <w:abstractNumId w:val="35"/>
  </w:num>
  <w:num w:numId="23">
    <w:abstractNumId w:val="3"/>
  </w:num>
  <w:num w:numId="24">
    <w:abstractNumId w:val="36"/>
  </w:num>
  <w:num w:numId="25">
    <w:abstractNumId w:val="14"/>
  </w:num>
  <w:num w:numId="26">
    <w:abstractNumId w:val="5"/>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9"/>
  </w:num>
  <w:num w:numId="30">
    <w:abstractNumId w:val="42"/>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20"/>
  </w:num>
  <w:num w:numId="39">
    <w:abstractNumId w:val="39"/>
  </w:num>
  <w:num w:numId="40">
    <w:abstractNumId w:val="21"/>
  </w:num>
  <w:num w:numId="41">
    <w:abstractNumId w:val="1"/>
  </w:num>
  <w:num w:numId="42">
    <w:abstractNumId w:val="40"/>
  </w:num>
  <w:num w:numId="43">
    <w:abstractNumId w:val="13"/>
  </w:num>
  <w:num w:numId="44">
    <w:abstractNumId w:val="8"/>
  </w:num>
  <w:num w:numId="45">
    <w:abstractNumId w:val="11"/>
  </w:num>
  <w:num w:numId="46">
    <w:abstractNumId w:val="24"/>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E69"/>
    <w:rsid w:val="00002330"/>
    <w:rsid w:val="00002582"/>
    <w:rsid w:val="00002AED"/>
    <w:rsid w:val="000124CE"/>
    <w:rsid w:val="00015BD2"/>
    <w:rsid w:val="00016750"/>
    <w:rsid w:val="0002660F"/>
    <w:rsid w:val="00032528"/>
    <w:rsid w:val="000341DB"/>
    <w:rsid w:val="00040EFE"/>
    <w:rsid w:val="00047E59"/>
    <w:rsid w:val="00052A4C"/>
    <w:rsid w:val="00053AC6"/>
    <w:rsid w:val="00063881"/>
    <w:rsid w:val="00072516"/>
    <w:rsid w:val="0008436D"/>
    <w:rsid w:val="0008778D"/>
    <w:rsid w:val="00094CA1"/>
    <w:rsid w:val="000A1258"/>
    <w:rsid w:val="000A397D"/>
    <w:rsid w:val="000A3B68"/>
    <w:rsid w:val="000A4A97"/>
    <w:rsid w:val="000B243E"/>
    <w:rsid w:val="000D35F7"/>
    <w:rsid w:val="000E5D3C"/>
    <w:rsid w:val="000E6B70"/>
    <w:rsid w:val="000F31A6"/>
    <w:rsid w:val="000F3D13"/>
    <w:rsid w:val="000F3E88"/>
    <w:rsid w:val="000F4610"/>
    <w:rsid w:val="00127CB0"/>
    <w:rsid w:val="00131F93"/>
    <w:rsid w:val="00140C2A"/>
    <w:rsid w:val="00144A74"/>
    <w:rsid w:val="001452FB"/>
    <w:rsid w:val="00154ED7"/>
    <w:rsid w:val="00165794"/>
    <w:rsid w:val="00172955"/>
    <w:rsid w:val="001735E3"/>
    <w:rsid w:val="00174898"/>
    <w:rsid w:val="00186393"/>
    <w:rsid w:val="00191370"/>
    <w:rsid w:val="001955E6"/>
    <w:rsid w:val="001A173E"/>
    <w:rsid w:val="001A26A0"/>
    <w:rsid w:val="001A4796"/>
    <w:rsid w:val="001A4C4D"/>
    <w:rsid w:val="001B1E55"/>
    <w:rsid w:val="001B6187"/>
    <w:rsid w:val="001F532F"/>
    <w:rsid w:val="002027C4"/>
    <w:rsid w:val="00204091"/>
    <w:rsid w:val="00205DB8"/>
    <w:rsid w:val="0022050D"/>
    <w:rsid w:val="00220792"/>
    <w:rsid w:val="00226380"/>
    <w:rsid w:val="00242F4D"/>
    <w:rsid w:val="00250677"/>
    <w:rsid w:val="0025235E"/>
    <w:rsid w:val="00260FA2"/>
    <w:rsid w:val="002619A3"/>
    <w:rsid w:val="00261CE8"/>
    <w:rsid w:val="00265218"/>
    <w:rsid w:val="00274110"/>
    <w:rsid w:val="00285DC6"/>
    <w:rsid w:val="00286173"/>
    <w:rsid w:val="00287401"/>
    <w:rsid w:val="002B772E"/>
    <w:rsid w:val="002C7E48"/>
    <w:rsid w:val="002D2A58"/>
    <w:rsid w:val="002D7B62"/>
    <w:rsid w:val="002E0087"/>
    <w:rsid w:val="002E6B9F"/>
    <w:rsid w:val="00305422"/>
    <w:rsid w:val="00306617"/>
    <w:rsid w:val="0031056E"/>
    <w:rsid w:val="00320A62"/>
    <w:rsid w:val="0032541B"/>
    <w:rsid w:val="00335A41"/>
    <w:rsid w:val="00337FB2"/>
    <w:rsid w:val="00344D71"/>
    <w:rsid w:val="00346E69"/>
    <w:rsid w:val="003532E8"/>
    <w:rsid w:val="00353E46"/>
    <w:rsid w:val="003A4648"/>
    <w:rsid w:val="003C11D7"/>
    <w:rsid w:val="003C17EB"/>
    <w:rsid w:val="003C37D5"/>
    <w:rsid w:val="003D5011"/>
    <w:rsid w:val="003D5259"/>
    <w:rsid w:val="003E5B82"/>
    <w:rsid w:val="003E62E2"/>
    <w:rsid w:val="00406A09"/>
    <w:rsid w:val="0041188A"/>
    <w:rsid w:val="0041759C"/>
    <w:rsid w:val="00420C07"/>
    <w:rsid w:val="0043799D"/>
    <w:rsid w:val="004569F5"/>
    <w:rsid w:val="004616E9"/>
    <w:rsid w:val="0047617C"/>
    <w:rsid w:val="00481A6B"/>
    <w:rsid w:val="00490F34"/>
    <w:rsid w:val="004A4708"/>
    <w:rsid w:val="004C4410"/>
    <w:rsid w:val="004C55DE"/>
    <w:rsid w:val="004E02C7"/>
    <w:rsid w:val="004F61FA"/>
    <w:rsid w:val="005010B2"/>
    <w:rsid w:val="00504BA8"/>
    <w:rsid w:val="00504BE5"/>
    <w:rsid w:val="005148D6"/>
    <w:rsid w:val="00526A7E"/>
    <w:rsid w:val="00535946"/>
    <w:rsid w:val="005361C5"/>
    <w:rsid w:val="00542779"/>
    <w:rsid w:val="00572333"/>
    <w:rsid w:val="00573282"/>
    <w:rsid w:val="00586F9B"/>
    <w:rsid w:val="005B17AB"/>
    <w:rsid w:val="005D413C"/>
    <w:rsid w:val="005F26E5"/>
    <w:rsid w:val="005F4314"/>
    <w:rsid w:val="00624E94"/>
    <w:rsid w:val="00627D57"/>
    <w:rsid w:val="0065163A"/>
    <w:rsid w:val="00653D74"/>
    <w:rsid w:val="00670715"/>
    <w:rsid w:val="006A092A"/>
    <w:rsid w:val="006B06A0"/>
    <w:rsid w:val="006B6D7F"/>
    <w:rsid w:val="006C05C6"/>
    <w:rsid w:val="006D10B7"/>
    <w:rsid w:val="006D4388"/>
    <w:rsid w:val="006D5EAF"/>
    <w:rsid w:val="006E6567"/>
    <w:rsid w:val="006E72FB"/>
    <w:rsid w:val="006F2599"/>
    <w:rsid w:val="006F2816"/>
    <w:rsid w:val="0070134C"/>
    <w:rsid w:val="00702F3D"/>
    <w:rsid w:val="00704EBE"/>
    <w:rsid w:val="007151FE"/>
    <w:rsid w:val="00730353"/>
    <w:rsid w:val="0073581E"/>
    <w:rsid w:val="00740DFB"/>
    <w:rsid w:val="00750C3E"/>
    <w:rsid w:val="007577AC"/>
    <w:rsid w:val="00763191"/>
    <w:rsid w:val="00764022"/>
    <w:rsid w:val="007656E8"/>
    <w:rsid w:val="007703BF"/>
    <w:rsid w:val="00774BA0"/>
    <w:rsid w:val="00775267"/>
    <w:rsid w:val="00794776"/>
    <w:rsid w:val="007A7B25"/>
    <w:rsid w:val="007A7EC7"/>
    <w:rsid w:val="007B67CA"/>
    <w:rsid w:val="007C1D43"/>
    <w:rsid w:val="007D1BDE"/>
    <w:rsid w:val="007D4054"/>
    <w:rsid w:val="007E5C27"/>
    <w:rsid w:val="007F12F7"/>
    <w:rsid w:val="007F241F"/>
    <w:rsid w:val="00811B76"/>
    <w:rsid w:val="008320D2"/>
    <w:rsid w:val="008447DB"/>
    <w:rsid w:val="0084588F"/>
    <w:rsid w:val="008831E8"/>
    <w:rsid w:val="0089666B"/>
    <w:rsid w:val="008B0F21"/>
    <w:rsid w:val="008C4509"/>
    <w:rsid w:val="008D783E"/>
    <w:rsid w:val="008E10AD"/>
    <w:rsid w:val="00905ACB"/>
    <w:rsid w:val="009146CE"/>
    <w:rsid w:val="0091623F"/>
    <w:rsid w:val="0091673A"/>
    <w:rsid w:val="00936A91"/>
    <w:rsid w:val="009415E9"/>
    <w:rsid w:val="00943AB5"/>
    <w:rsid w:val="00944BCC"/>
    <w:rsid w:val="00951FDF"/>
    <w:rsid w:val="009523DB"/>
    <w:rsid w:val="00954F5A"/>
    <w:rsid w:val="0095732B"/>
    <w:rsid w:val="00962433"/>
    <w:rsid w:val="00963C77"/>
    <w:rsid w:val="009729ED"/>
    <w:rsid w:val="009824F2"/>
    <w:rsid w:val="00987323"/>
    <w:rsid w:val="00996AF5"/>
    <w:rsid w:val="009A179C"/>
    <w:rsid w:val="009C3CCF"/>
    <w:rsid w:val="009D139F"/>
    <w:rsid w:val="009D7E27"/>
    <w:rsid w:val="009D7F61"/>
    <w:rsid w:val="009E2269"/>
    <w:rsid w:val="009E4D98"/>
    <w:rsid w:val="00A0442E"/>
    <w:rsid w:val="00A11A7D"/>
    <w:rsid w:val="00A141AA"/>
    <w:rsid w:val="00A1797C"/>
    <w:rsid w:val="00A17FD1"/>
    <w:rsid w:val="00A22731"/>
    <w:rsid w:val="00A25419"/>
    <w:rsid w:val="00A25819"/>
    <w:rsid w:val="00A32CB3"/>
    <w:rsid w:val="00A355B1"/>
    <w:rsid w:val="00A35DC7"/>
    <w:rsid w:val="00A40111"/>
    <w:rsid w:val="00A45565"/>
    <w:rsid w:val="00A536FC"/>
    <w:rsid w:val="00A53EEC"/>
    <w:rsid w:val="00A60FA5"/>
    <w:rsid w:val="00A63CE7"/>
    <w:rsid w:val="00A7055B"/>
    <w:rsid w:val="00A756F9"/>
    <w:rsid w:val="00A75948"/>
    <w:rsid w:val="00A8506E"/>
    <w:rsid w:val="00A95126"/>
    <w:rsid w:val="00A97811"/>
    <w:rsid w:val="00AA07AF"/>
    <w:rsid w:val="00AA26F4"/>
    <w:rsid w:val="00AA7575"/>
    <w:rsid w:val="00AC2909"/>
    <w:rsid w:val="00AD00B5"/>
    <w:rsid w:val="00AF1DA7"/>
    <w:rsid w:val="00B02454"/>
    <w:rsid w:val="00B0305B"/>
    <w:rsid w:val="00B12318"/>
    <w:rsid w:val="00B16B53"/>
    <w:rsid w:val="00B23F30"/>
    <w:rsid w:val="00B2414D"/>
    <w:rsid w:val="00B2447C"/>
    <w:rsid w:val="00B3121B"/>
    <w:rsid w:val="00B403D8"/>
    <w:rsid w:val="00B518BA"/>
    <w:rsid w:val="00B73CA8"/>
    <w:rsid w:val="00B7582B"/>
    <w:rsid w:val="00B77761"/>
    <w:rsid w:val="00B84A12"/>
    <w:rsid w:val="00B868FE"/>
    <w:rsid w:val="00B91254"/>
    <w:rsid w:val="00BA2E2F"/>
    <w:rsid w:val="00BC1F7C"/>
    <w:rsid w:val="00BC6913"/>
    <w:rsid w:val="00BD2849"/>
    <w:rsid w:val="00BF3407"/>
    <w:rsid w:val="00BF4B91"/>
    <w:rsid w:val="00BF7B16"/>
    <w:rsid w:val="00C16228"/>
    <w:rsid w:val="00C17E35"/>
    <w:rsid w:val="00C21EDA"/>
    <w:rsid w:val="00C330E2"/>
    <w:rsid w:val="00C33F90"/>
    <w:rsid w:val="00C40C22"/>
    <w:rsid w:val="00C41276"/>
    <w:rsid w:val="00C43C72"/>
    <w:rsid w:val="00C47108"/>
    <w:rsid w:val="00C6111B"/>
    <w:rsid w:val="00C70F41"/>
    <w:rsid w:val="00C73C82"/>
    <w:rsid w:val="00C75154"/>
    <w:rsid w:val="00C80C45"/>
    <w:rsid w:val="00C837B1"/>
    <w:rsid w:val="00C84FEB"/>
    <w:rsid w:val="00C84FEC"/>
    <w:rsid w:val="00CA119C"/>
    <w:rsid w:val="00CA5CE8"/>
    <w:rsid w:val="00CB04B2"/>
    <w:rsid w:val="00CB134F"/>
    <w:rsid w:val="00CB1F40"/>
    <w:rsid w:val="00CB5E59"/>
    <w:rsid w:val="00CE739A"/>
    <w:rsid w:val="00CF75EF"/>
    <w:rsid w:val="00CF7CB5"/>
    <w:rsid w:val="00D0105A"/>
    <w:rsid w:val="00D07AD4"/>
    <w:rsid w:val="00D1589F"/>
    <w:rsid w:val="00D17667"/>
    <w:rsid w:val="00D17675"/>
    <w:rsid w:val="00D248D3"/>
    <w:rsid w:val="00D2575C"/>
    <w:rsid w:val="00D34748"/>
    <w:rsid w:val="00D3698D"/>
    <w:rsid w:val="00D41D9B"/>
    <w:rsid w:val="00D42C18"/>
    <w:rsid w:val="00D43B94"/>
    <w:rsid w:val="00D4582E"/>
    <w:rsid w:val="00D47C0D"/>
    <w:rsid w:val="00D5605E"/>
    <w:rsid w:val="00D57148"/>
    <w:rsid w:val="00D659E9"/>
    <w:rsid w:val="00D852AF"/>
    <w:rsid w:val="00DA784F"/>
    <w:rsid w:val="00DA7F0F"/>
    <w:rsid w:val="00DB2D35"/>
    <w:rsid w:val="00DB3072"/>
    <w:rsid w:val="00DB30B8"/>
    <w:rsid w:val="00DB407D"/>
    <w:rsid w:val="00DB666F"/>
    <w:rsid w:val="00DC1B2C"/>
    <w:rsid w:val="00DD4C20"/>
    <w:rsid w:val="00DE0CD3"/>
    <w:rsid w:val="00DF2531"/>
    <w:rsid w:val="00E05B28"/>
    <w:rsid w:val="00E12334"/>
    <w:rsid w:val="00E16BA2"/>
    <w:rsid w:val="00E17FD7"/>
    <w:rsid w:val="00E3648A"/>
    <w:rsid w:val="00E426C2"/>
    <w:rsid w:val="00E4466C"/>
    <w:rsid w:val="00E44FC2"/>
    <w:rsid w:val="00E64893"/>
    <w:rsid w:val="00E80352"/>
    <w:rsid w:val="00E809AB"/>
    <w:rsid w:val="00E875D0"/>
    <w:rsid w:val="00E9012E"/>
    <w:rsid w:val="00E9123D"/>
    <w:rsid w:val="00EA19EB"/>
    <w:rsid w:val="00EA1B46"/>
    <w:rsid w:val="00EB00F9"/>
    <w:rsid w:val="00EB0F2C"/>
    <w:rsid w:val="00EB269B"/>
    <w:rsid w:val="00EC1CB8"/>
    <w:rsid w:val="00ED1294"/>
    <w:rsid w:val="00ED609B"/>
    <w:rsid w:val="00EE2302"/>
    <w:rsid w:val="00EE3C63"/>
    <w:rsid w:val="00EE69D3"/>
    <w:rsid w:val="00EF2453"/>
    <w:rsid w:val="00F0042F"/>
    <w:rsid w:val="00F0399E"/>
    <w:rsid w:val="00F0626D"/>
    <w:rsid w:val="00F119E2"/>
    <w:rsid w:val="00F142A1"/>
    <w:rsid w:val="00F165CE"/>
    <w:rsid w:val="00F36273"/>
    <w:rsid w:val="00F45413"/>
    <w:rsid w:val="00F46A95"/>
    <w:rsid w:val="00F607DD"/>
    <w:rsid w:val="00F66347"/>
    <w:rsid w:val="00F67735"/>
    <w:rsid w:val="00F75806"/>
    <w:rsid w:val="00F77BFE"/>
    <w:rsid w:val="00F80FF2"/>
    <w:rsid w:val="00F81C8C"/>
    <w:rsid w:val="00F82938"/>
    <w:rsid w:val="00F8517A"/>
    <w:rsid w:val="00F85755"/>
    <w:rsid w:val="00F92F2D"/>
    <w:rsid w:val="00F95569"/>
    <w:rsid w:val="00F95D72"/>
    <w:rsid w:val="00F96111"/>
    <w:rsid w:val="00FA14AD"/>
    <w:rsid w:val="00FA3433"/>
    <w:rsid w:val="00FA60AE"/>
    <w:rsid w:val="00FC24B7"/>
    <w:rsid w:val="00FC5CE7"/>
    <w:rsid w:val="00FD6BA6"/>
    <w:rsid w:val="00FF43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901B0"/>
  <w15:docId w15:val="{C904D0A4-D1DE-44CB-920A-ACD2FEE34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19E2"/>
    <w:pPr>
      <w:ind w:left="720"/>
      <w:contextualSpacing/>
    </w:pPr>
  </w:style>
  <w:style w:type="paragraph" w:styleId="Encabezado">
    <w:name w:val="header"/>
    <w:basedOn w:val="Normal"/>
    <w:link w:val="EncabezadoCar"/>
    <w:uiPriority w:val="99"/>
    <w:unhideWhenUsed/>
    <w:rsid w:val="00E648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4893"/>
  </w:style>
  <w:style w:type="paragraph" w:styleId="Piedepgina">
    <w:name w:val="footer"/>
    <w:basedOn w:val="Normal"/>
    <w:link w:val="PiedepginaCar"/>
    <w:uiPriority w:val="99"/>
    <w:unhideWhenUsed/>
    <w:rsid w:val="00E648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4893"/>
  </w:style>
  <w:style w:type="paragraph" w:styleId="Textodeglobo">
    <w:name w:val="Balloon Text"/>
    <w:basedOn w:val="Normal"/>
    <w:link w:val="TextodegloboCar"/>
    <w:uiPriority w:val="99"/>
    <w:semiHidden/>
    <w:unhideWhenUsed/>
    <w:rsid w:val="00CE73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739A"/>
    <w:rPr>
      <w:rFonts w:ascii="Segoe UI" w:hAnsi="Segoe UI" w:cs="Segoe UI"/>
      <w:sz w:val="18"/>
      <w:szCs w:val="18"/>
    </w:rPr>
  </w:style>
  <w:style w:type="paragraph" w:styleId="Puesto">
    <w:name w:val="Title"/>
    <w:basedOn w:val="Normal"/>
    <w:next w:val="Normal"/>
    <w:link w:val="PuestoCar"/>
    <w:uiPriority w:val="10"/>
    <w:qFormat/>
    <w:rsid w:val="00AC29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C2909"/>
    <w:rPr>
      <w:rFonts w:asciiTheme="majorHAnsi" w:eastAsiaTheme="majorEastAsia" w:hAnsiTheme="majorHAnsi" w:cstheme="majorBidi"/>
      <w:spacing w:val="-10"/>
      <w:kern w:val="28"/>
      <w:sz w:val="56"/>
      <w:szCs w:val="56"/>
    </w:rPr>
  </w:style>
  <w:style w:type="table" w:styleId="Tablaconcuadrcula">
    <w:name w:val="Table Grid"/>
    <w:basedOn w:val="Tablanormal"/>
    <w:uiPriority w:val="59"/>
    <w:rsid w:val="00310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32528"/>
    <w:pPr>
      <w:spacing w:before="100" w:beforeAutospacing="1" w:after="100" w:afterAutospacing="1" w:line="240" w:lineRule="auto"/>
    </w:pPr>
    <w:rPr>
      <w:rFonts w:ascii="Calibri" w:hAnsi="Calibri" w:cs="Calibri"/>
      <w:lang w:eastAsia="es-MX"/>
    </w:rPr>
  </w:style>
  <w:style w:type="character" w:styleId="Hipervnculo">
    <w:name w:val="Hyperlink"/>
    <w:basedOn w:val="Fuentedeprrafopredeter"/>
    <w:uiPriority w:val="99"/>
    <w:unhideWhenUsed/>
    <w:rsid w:val="006F28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748502">
      <w:bodyDiv w:val="1"/>
      <w:marLeft w:val="0"/>
      <w:marRight w:val="0"/>
      <w:marTop w:val="0"/>
      <w:marBottom w:val="0"/>
      <w:divBdr>
        <w:top w:val="none" w:sz="0" w:space="0" w:color="auto"/>
        <w:left w:val="none" w:sz="0" w:space="0" w:color="auto"/>
        <w:bottom w:val="none" w:sz="0" w:space="0" w:color="auto"/>
        <w:right w:val="none" w:sz="0" w:space="0" w:color="auto"/>
      </w:divBdr>
    </w:div>
    <w:div w:id="503470065">
      <w:bodyDiv w:val="1"/>
      <w:marLeft w:val="0"/>
      <w:marRight w:val="0"/>
      <w:marTop w:val="0"/>
      <w:marBottom w:val="0"/>
      <w:divBdr>
        <w:top w:val="none" w:sz="0" w:space="0" w:color="auto"/>
        <w:left w:val="none" w:sz="0" w:space="0" w:color="auto"/>
        <w:bottom w:val="none" w:sz="0" w:space="0" w:color="auto"/>
        <w:right w:val="none" w:sz="0" w:space="0" w:color="auto"/>
      </w:divBdr>
    </w:div>
    <w:div w:id="797187783">
      <w:bodyDiv w:val="1"/>
      <w:marLeft w:val="0"/>
      <w:marRight w:val="0"/>
      <w:marTop w:val="0"/>
      <w:marBottom w:val="0"/>
      <w:divBdr>
        <w:top w:val="none" w:sz="0" w:space="0" w:color="auto"/>
        <w:left w:val="none" w:sz="0" w:space="0" w:color="auto"/>
        <w:bottom w:val="none" w:sz="0" w:space="0" w:color="auto"/>
        <w:right w:val="none" w:sz="0" w:space="0" w:color="auto"/>
      </w:divBdr>
    </w:div>
    <w:div w:id="880477356">
      <w:bodyDiv w:val="1"/>
      <w:marLeft w:val="0"/>
      <w:marRight w:val="0"/>
      <w:marTop w:val="0"/>
      <w:marBottom w:val="0"/>
      <w:divBdr>
        <w:top w:val="none" w:sz="0" w:space="0" w:color="auto"/>
        <w:left w:val="none" w:sz="0" w:space="0" w:color="auto"/>
        <w:bottom w:val="none" w:sz="0" w:space="0" w:color="auto"/>
        <w:right w:val="none" w:sz="0" w:space="0" w:color="auto"/>
      </w:divBdr>
    </w:div>
    <w:div w:id="1159275181">
      <w:bodyDiv w:val="1"/>
      <w:marLeft w:val="0"/>
      <w:marRight w:val="0"/>
      <w:marTop w:val="0"/>
      <w:marBottom w:val="0"/>
      <w:divBdr>
        <w:top w:val="none" w:sz="0" w:space="0" w:color="auto"/>
        <w:left w:val="none" w:sz="0" w:space="0" w:color="auto"/>
        <w:bottom w:val="none" w:sz="0" w:space="0" w:color="auto"/>
        <w:right w:val="none" w:sz="0" w:space="0" w:color="auto"/>
      </w:divBdr>
    </w:div>
    <w:div w:id="1423987288">
      <w:bodyDiv w:val="1"/>
      <w:marLeft w:val="0"/>
      <w:marRight w:val="0"/>
      <w:marTop w:val="0"/>
      <w:marBottom w:val="0"/>
      <w:divBdr>
        <w:top w:val="none" w:sz="0" w:space="0" w:color="auto"/>
        <w:left w:val="none" w:sz="0" w:space="0" w:color="auto"/>
        <w:bottom w:val="none" w:sz="0" w:space="0" w:color="auto"/>
        <w:right w:val="none" w:sz="0" w:space="0" w:color="auto"/>
      </w:divBdr>
    </w:div>
    <w:div w:id="1592473650">
      <w:bodyDiv w:val="1"/>
      <w:marLeft w:val="0"/>
      <w:marRight w:val="0"/>
      <w:marTop w:val="0"/>
      <w:marBottom w:val="0"/>
      <w:divBdr>
        <w:top w:val="none" w:sz="0" w:space="0" w:color="auto"/>
        <w:left w:val="none" w:sz="0" w:space="0" w:color="auto"/>
        <w:bottom w:val="none" w:sz="0" w:space="0" w:color="auto"/>
        <w:right w:val="none" w:sz="0" w:space="0" w:color="auto"/>
      </w:divBdr>
    </w:div>
    <w:div w:id="208537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861</Words>
  <Characters>4736</Characters>
  <Application>Microsoft Office Word</Application>
  <DocSecurity>4</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Secretaría Ejecutiva</dc:creator>
  <cp:keywords/>
  <dc:description/>
  <cp:lastModifiedBy>Planeación</cp:lastModifiedBy>
  <cp:revision>2</cp:revision>
  <cp:lastPrinted>2021-06-07T14:47:00Z</cp:lastPrinted>
  <dcterms:created xsi:type="dcterms:W3CDTF">2022-04-26T16:53:00Z</dcterms:created>
  <dcterms:modified xsi:type="dcterms:W3CDTF">2022-04-26T16:53:00Z</dcterms:modified>
</cp:coreProperties>
</file>