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D731E4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DF4C23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Asistencia del </w:t>
            </w:r>
            <w:r w:rsidR="00DF4C23">
              <w:rPr>
                <w:rFonts w:ascii="Calibri Light" w:eastAsia="Calibri" w:hAnsi="Calibri Light" w:cs="Calibri"/>
                <w:b/>
                <w:sz w:val="24"/>
                <w:szCs w:val="24"/>
              </w:rPr>
              <w:t>03</w:t>
            </w: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 de </w:t>
            </w:r>
            <w:r w:rsidR="00DF4C23">
              <w:rPr>
                <w:rFonts w:ascii="Calibri Light" w:eastAsia="Calibri" w:hAnsi="Calibri Light" w:cs="Calibri"/>
                <w:b/>
                <w:sz w:val="24"/>
                <w:szCs w:val="24"/>
              </w:rPr>
              <w:t>diciembre</w:t>
            </w: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 xml:space="preserve"> de 2020</w:t>
            </w:r>
          </w:p>
        </w:tc>
      </w:tr>
      <w:tr w:rsidR="00D731E4" w:rsidRPr="00D731E4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D731E4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b/>
                <w:sz w:val="24"/>
                <w:szCs w:val="24"/>
              </w:rPr>
              <w:t>Asociación</w:t>
            </w:r>
          </w:p>
        </w:tc>
      </w:tr>
      <w:tr w:rsidR="00D731E4" w:rsidRPr="00D731E4" w:rsidTr="00D731E4">
        <w:trPr>
          <w:trHeight w:val="6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Lizbeth Estrada y Fernando Herrera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CIMTRA-Península de Yucatán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r w:rsidR="00BE5F7A">
              <w:rPr>
                <w:rFonts w:ascii="Calibri Light" w:eastAsia="Calibri" w:hAnsi="Calibri Light" w:cs="Calibri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Raquel Aguilera Troncoso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Jade Propuestas Sociales y Alternativas al Desarrollo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</w:t>
            </w:r>
            <w:r w:rsidR="00BE5F7A">
              <w:rPr>
                <w:rFonts w:ascii="Calibri Light" w:eastAsia="Calibri" w:hAnsi="Calibri Light" w:cs="Calibri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María Elena Muñoz Menéndez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Grupo Kerigma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BE5F7A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Marysol</w:t>
            </w:r>
            <w:proofErr w:type="spellEnd"/>
            <w:r w:rsidRPr="00D731E4">
              <w:rPr>
                <w:rFonts w:ascii="Calibri Light" w:hAnsi="Calibri Light"/>
                <w:sz w:val="24"/>
                <w:szCs w:val="24"/>
              </w:rPr>
              <w:t xml:space="preserve"> del Socorro Canto Ort</w:t>
            </w:r>
            <w:r w:rsidR="00BE5F7A">
              <w:rPr>
                <w:rFonts w:ascii="Calibri Light" w:hAnsi="Calibri Light"/>
                <w:sz w:val="24"/>
                <w:szCs w:val="24"/>
              </w:rPr>
              <w:t>i</w:t>
            </w:r>
            <w:r w:rsidRPr="00D731E4">
              <w:rPr>
                <w:rFonts w:ascii="Calibri Light" w:hAnsi="Calibri Light"/>
                <w:sz w:val="24"/>
                <w:szCs w:val="24"/>
              </w:rPr>
              <w:t>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Federación Estatal de Colonos Urbanos de Yucatán A.C. (FEYUC)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8413F7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Alejandra Gómez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A123A1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 (vecinos In</w:t>
            </w:r>
            <w:r w:rsidR="00A123A1">
              <w:rPr>
                <w:rFonts w:ascii="Calibri Light" w:hAnsi="Calibri Light"/>
                <w:sz w:val="24"/>
                <w:szCs w:val="24"/>
              </w:rPr>
              <w:t>a</w:t>
            </w:r>
            <w:r w:rsidRPr="00D731E4">
              <w:rPr>
                <w:rFonts w:ascii="Calibri Light" w:hAnsi="Calibri Light"/>
                <w:sz w:val="24"/>
                <w:szCs w:val="24"/>
              </w:rPr>
              <w:t>l</w:t>
            </w:r>
            <w:r w:rsidR="00A123A1">
              <w:rPr>
                <w:rFonts w:ascii="Calibri Light" w:hAnsi="Calibri Light"/>
                <w:sz w:val="24"/>
                <w:szCs w:val="24"/>
              </w:rPr>
              <w:t>á</w:t>
            </w:r>
            <w:r w:rsidRPr="00D731E4">
              <w:rPr>
                <w:rFonts w:ascii="Calibri Light" w:hAnsi="Calibri Light"/>
                <w:sz w:val="24"/>
                <w:szCs w:val="24"/>
              </w:rPr>
              <w:t>mbrica)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E5F7A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Mtro. Manuel Jesús Tovilla Gaona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D731E4">
            <w:pPr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Tovilla, Hernández y Asociados</w:t>
            </w:r>
          </w:p>
        </w:tc>
      </w:tr>
      <w:tr w:rsidR="00FB6648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Default="00FB6648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Pr="00D731E4" w:rsidRDefault="00FB6648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Rolando Mendoza Hijuelos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Pr="00D731E4" w:rsidRDefault="00FB6648" w:rsidP="00D731E4">
            <w:pPr>
              <w:rPr>
                <w:rFonts w:ascii="Calibri Light" w:hAnsi="Calibri Light"/>
                <w:sz w:val="24"/>
                <w:szCs w:val="24"/>
              </w:rPr>
            </w:pPr>
            <w:proofErr w:type="spellStart"/>
            <w:r>
              <w:rPr>
                <w:rFonts w:ascii="Calibri Light" w:hAnsi="Calibri Light"/>
                <w:sz w:val="24"/>
                <w:szCs w:val="24"/>
              </w:rPr>
              <w:t>Coparmex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Mérida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FE7243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Colectivo Ciudadano ¡YA BASTA!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FE7243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Bertha Herrera Cantillo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Adultos en Plenitud Creando Bienestar A.C.</w:t>
            </w:r>
          </w:p>
        </w:tc>
      </w:tr>
      <w:tr w:rsidR="00BE5F7A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Pr="00D731E4" w:rsidRDefault="00FE7243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proofErr w:type="spellStart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Xixili</w:t>
            </w:r>
            <w:proofErr w:type="spellEnd"/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 xml:space="preserve"> Fernández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5F7A" w:rsidRPr="00D731E4" w:rsidRDefault="00514A99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Cultura Savia,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FE7243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FE7243"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Nicolás Andrés </w:t>
            </w:r>
            <w:proofErr w:type="spellStart"/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color w:val="000000" w:themeColor="text1"/>
                <w:sz w:val="24"/>
                <w:szCs w:val="24"/>
              </w:rPr>
              <w:t>S.O.S. Colonia México A.C.</w:t>
            </w:r>
          </w:p>
        </w:tc>
      </w:tr>
      <w:tr w:rsidR="00FB6648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Pr="00D731E4" w:rsidRDefault="00B5294B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Pr="00D731E4" w:rsidRDefault="00FB6648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Mario Padrón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B6648" w:rsidRPr="00D731E4" w:rsidRDefault="00FB6648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Ciudadano</w:t>
            </w:r>
          </w:p>
        </w:tc>
      </w:tr>
      <w:tr w:rsidR="00514A99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B12521" w:rsidP="00B5294B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B5294B">
              <w:rPr>
                <w:rFonts w:ascii="Calibri Light" w:eastAsia="Calibri" w:hAnsi="Calibri Light" w:cs="Calibri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514A99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Daniela Pérez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14A99" w:rsidRPr="00D731E4" w:rsidRDefault="00514A99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5294B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B5294B">
              <w:rPr>
                <w:rFonts w:ascii="Calibri Light" w:eastAsia="Calibri" w:hAnsi="Calibri Light" w:cs="Calibri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FB6648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 xml:space="preserve">Ing. Jorge Alfonso Arcila Arjona, IQI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Alonso Vargas Rosado, Presidente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85356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 xml:space="preserve">Federación de Colegios Profesionales de </w:t>
            </w:r>
            <w:r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Yucatán,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5294B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lastRenderedPageBreak/>
              <w:t>1</w:t>
            </w:r>
            <w:r w:rsidR="00B5294B">
              <w:rPr>
                <w:rFonts w:ascii="Calibri Light" w:eastAsia="Calibri" w:hAnsi="Calibri Light" w:cs="Calibri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85356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Laboratorio de Políticas para la Seguridad y el Desarrollo</w:t>
            </w:r>
          </w:p>
        </w:tc>
      </w:tr>
      <w:tr w:rsidR="00685356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B5294B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B46A52" w:rsidP="00B46A52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Lic. Alejandro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Sauma</w:t>
            </w:r>
            <w:proofErr w:type="spellEnd"/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 Martínez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685356" w:rsidP="00D731E4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Fundación del Empresariado Yucateco, A.C. FEYAC.</w:t>
            </w:r>
          </w:p>
        </w:tc>
      </w:tr>
      <w:tr w:rsidR="00685356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B5294B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685356" w:rsidP="00C3518E">
            <w:pPr>
              <w:spacing w:before="240"/>
              <w:rPr>
                <w:rFonts w:ascii="Calibri Light" w:hAnsi="Calibri Light"/>
                <w:color w:val="000000" w:themeColor="text1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 xml:space="preserve">Oscar Chan </w:t>
            </w:r>
            <w:proofErr w:type="spellStart"/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Dzul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Default="00685356" w:rsidP="00D731E4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Centro Interdisciplinario de Investigación y Desarrollo Alternativo, U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Yich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Lu’um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>, A.C.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617000" w:rsidP="00B5294B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</w:t>
            </w:r>
            <w:r w:rsidR="00B5294B">
              <w:rPr>
                <w:rFonts w:ascii="Calibri Light" w:eastAsia="Calibri" w:hAnsi="Calibri Light" w:cs="Calibri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 xml:space="preserve">Gustavo Adolfo </w:t>
            </w:r>
            <w:proofErr w:type="spellStart"/>
            <w:r>
              <w:rPr>
                <w:rFonts w:ascii="Calibri Light" w:hAnsi="Calibri Light"/>
                <w:sz w:val="24"/>
                <w:szCs w:val="24"/>
              </w:rPr>
              <w:t>Monforte</w:t>
            </w:r>
            <w:proofErr w:type="spellEnd"/>
            <w:r>
              <w:rPr>
                <w:rFonts w:ascii="Calibri Light" w:hAnsi="Calibri Light"/>
                <w:sz w:val="24"/>
                <w:szCs w:val="24"/>
              </w:rPr>
              <w:t xml:space="preserve"> Méndez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12521" w:rsidP="00A4053B">
            <w:pPr>
              <w:spacing w:before="240" w:line="240" w:lineRule="auto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Red Ciudadana por la Sostenibilidad en Yucatán, Cuerpo Académico Desarrollo Regional Sustentable</w:t>
            </w:r>
          </w:p>
        </w:tc>
      </w:tr>
      <w:tr w:rsidR="00FE7243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Default="00B5294B" w:rsidP="00B12521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Default="00FE7243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Red Colectivo AVE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Default="00FE7243" w:rsidP="00A4053B">
            <w:pPr>
              <w:spacing w:before="240" w:line="240" w:lineRule="auto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5294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 xml:space="preserve">C.P. Jorge </w:t>
            </w:r>
            <w:proofErr w:type="spellStart"/>
            <w:r w:rsidRPr="00D731E4">
              <w:rPr>
                <w:rFonts w:ascii="Calibri Light" w:hAnsi="Calibri Light"/>
                <w:sz w:val="24"/>
                <w:szCs w:val="24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eastAsia="Calibri" w:hAnsi="Calibri Light" w:cs="Calibri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Ciudadano</w:t>
            </w:r>
          </w:p>
        </w:tc>
      </w:tr>
      <w:tr w:rsidR="00FE7243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Default="00B5294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Pr="00D731E4" w:rsidRDefault="00FE7243" w:rsidP="00FE7243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Ramón David Ortiz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7243" w:rsidRPr="00D731E4" w:rsidRDefault="00FE7243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sz w:val="24"/>
                <w:szCs w:val="24"/>
              </w:rPr>
              <w:t>Club de Aceleración Mérida</w:t>
            </w:r>
          </w:p>
        </w:tc>
      </w:tr>
      <w:tr w:rsidR="00D731E4" w:rsidRPr="00D731E4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B5294B" w:rsidP="00C3518E">
            <w:pPr>
              <w:spacing w:before="240"/>
              <w:jc w:val="center"/>
              <w:rPr>
                <w:rFonts w:ascii="Calibri Light" w:eastAsia="Calibri" w:hAnsi="Calibri Light" w:cs="Calibri"/>
                <w:sz w:val="24"/>
                <w:szCs w:val="24"/>
              </w:rPr>
            </w:pPr>
            <w:r>
              <w:rPr>
                <w:rFonts w:ascii="Calibri Light" w:eastAsia="Calibri" w:hAnsi="Calibri Light" w:cs="Calibri"/>
                <w:sz w:val="24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24026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>
              <w:rPr>
                <w:rFonts w:ascii="Calibri Light" w:hAnsi="Calibri Light"/>
                <w:color w:val="000000" w:themeColor="text1"/>
                <w:sz w:val="24"/>
                <w:szCs w:val="24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D731E4" w:rsidRDefault="00D731E4" w:rsidP="00C3518E">
            <w:pPr>
              <w:spacing w:before="240"/>
              <w:rPr>
                <w:rFonts w:ascii="Calibri Light" w:hAnsi="Calibri Light"/>
                <w:sz w:val="24"/>
                <w:szCs w:val="24"/>
              </w:rPr>
            </w:pPr>
            <w:r w:rsidRPr="00D731E4">
              <w:rPr>
                <w:rFonts w:ascii="Calibri Light" w:hAnsi="Calibri Light"/>
                <w:sz w:val="24"/>
                <w:szCs w:val="24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240264"/>
    <w:rsid w:val="002D6332"/>
    <w:rsid w:val="00514A99"/>
    <w:rsid w:val="00617000"/>
    <w:rsid w:val="00685356"/>
    <w:rsid w:val="008413F7"/>
    <w:rsid w:val="00A123A1"/>
    <w:rsid w:val="00A4053B"/>
    <w:rsid w:val="00B12521"/>
    <w:rsid w:val="00B46A52"/>
    <w:rsid w:val="00B5294B"/>
    <w:rsid w:val="00BE5F7A"/>
    <w:rsid w:val="00D17675"/>
    <w:rsid w:val="00D731E4"/>
    <w:rsid w:val="00DF4C23"/>
    <w:rsid w:val="00EB00F9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3</cp:revision>
  <cp:lastPrinted>2020-12-04T14:19:00Z</cp:lastPrinted>
  <dcterms:created xsi:type="dcterms:W3CDTF">2020-12-04T14:18:00Z</dcterms:created>
  <dcterms:modified xsi:type="dcterms:W3CDTF">2020-12-04T14:19:00Z</dcterms:modified>
</cp:coreProperties>
</file>