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3685"/>
        <w:gridCol w:w="4536"/>
      </w:tblGrid>
      <w:tr w:rsidR="007E7C87" w:rsidRPr="006F3E74" w:rsidTr="007E7C87"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C87" w:rsidRPr="006F3E74" w:rsidRDefault="007E7C87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bookmarkStart w:id="0" w:name="_GoBack"/>
            <w:r w:rsidRPr="006F3E74">
              <w:rPr>
                <w:rFonts w:ascii="Calibri Light" w:eastAsia="Calibri" w:hAnsi="Calibri Light" w:cs="Calibri"/>
                <w:b/>
                <w:sz w:val="24"/>
                <w:szCs w:val="24"/>
              </w:rPr>
              <w:t>Asistencia del 05 de noviembre de 2020</w:t>
            </w:r>
          </w:p>
        </w:tc>
      </w:tr>
      <w:tr w:rsidR="007E7C87" w:rsidRPr="006F3E74" w:rsidTr="007E7C87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C87" w:rsidRPr="006F3E74" w:rsidRDefault="007E7C87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b/>
                <w:sz w:val="24"/>
                <w:szCs w:val="24"/>
              </w:rPr>
              <w:t>Folio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C87" w:rsidRPr="006F3E74" w:rsidRDefault="007E7C87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b/>
                <w:sz w:val="24"/>
                <w:szCs w:val="24"/>
              </w:rPr>
              <w:t>Representante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7C87" w:rsidRPr="006F3E74" w:rsidRDefault="007E7C87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b/>
                <w:sz w:val="24"/>
                <w:szCs w:val="24"/>
              </w:rPr>
              <w:t>Asociación</w:t>
            </w:r>
          </w:p>
        </w:tc>
      </w:tr>
      <w:tr w:rsidR="007E7C87" w:rsidRPr="006F3E74" w:rsidTr="007E7C87">
        <w:trPr>
          <w:trHeight w:val="82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hAnsi="Calibri Light"/>
                <w:sz w:val="24"/>
                <w:szCs w:val="24"/>
              </w:rPr>
              <w:t>Mtro. Carlos Antonio Valle Castillo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 xml:space="preserve">Docente (UADY) </w:t>
            </w:r>
          </w:p>
        </w:tc>
      </w:tr>
      <w:tr w:rsidR="007E7C87" w:rsidRPr="006F3E74" w:rsidTr="007E7C87">
        <w:trPr>
          <w:trHeight w:val="82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Lizbeth Estrada y Fernando Herrera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CIMTRA-Península de Yucatán</w:t>
            </w:r>
          </w:p>
        </w:tc>
      </w:tr>
      <w:tr w:rsidR="007E7C87" w:rsidRPr="006F3E74" w:rsidTr="007E7C87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 xml:space="preserve"> 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hAnsi="Calibri Light"/>
                <w:sz w:val="24"/>
                <w:szCs w:val="24"/>
              </w:rPr>
              <w:t>Raquel Aguilera Troncoso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7E7C87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hAnsi="Calibri Light"/>
                <w:sz w:val="24"/>
                <w:szCs w:val="24"/>
              </w:rPr>
              <w:t>Jade Propuestas Sociales y Alternativas al Desarrollo A.C.</w:t>
            </w:r>
          </w:p>
        </w:tc>
      </w:tr>
      <w:tr w:rsidR="007E7C87" w:rsidRPr="006F3E74" w:rsidTr="007E7C87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 xml:space="preserve"> 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hAnsi="Calibri Light"/>
                <w:sz w:val="24"/>
                <w:szCs w:val="24"/>
              </w:rPr>
              <w:t>María Elena Muñoz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hAnsi="Calibri Light"/>
                <w:sz w:val="24"/>
                <w:szCs w:val="24"/>
              </w:rPr>
              <w:t>Grupo Kerigma</w:t>
            </w:r>
          </w:p>
        </w:tc>
      </w:tr>
      <w:tr w:rsidR="007E7C87" w:rsidRPr="006F3E74" w:rsidTr="007E7C87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proofErr w:type="spellStart"/>
            <w:r w:rsidRPr="006F3E74">
              <w:rPr>
                <w:rFonts w:ascii="Calibri Light" w:hAnsi="Calibri Light"/>
                <w:sz w:val="24"/>
                <w:szCs w:val="24"/>
              </w:rPr>
              <w:t>Marysol</w:t>
            </w:r>
            <w:proofErr w:type="spellEnd"/>
            <w:r w:rsidRPr="006F3E74">
              <w:rPr>
                <w:rFonts w:ascii="Calibri Light" w:hAnsi="Calibri Light"/>
                <w:sz w:val="24"/>
                <w:szCs w:val="24"/>
              </w:rPr>
              <w:t xml:space="preserve"> del Socorro Canto </w:t>
            </w:r>
            <w:proofErr w:type="spellStart"/>
            <w:r w:rsidRPr="006F3E74">
              <w:rPr>
                <w:rFonts w:ascii="Calibri Light" w:hAnsi="Calibri Light"/>
                <w:sz w:val="24"/>
                <w:szCs w:val="24"/>
              </w:rPr>
              <w:t>Ortíz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7E7C87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hAnsi="Calibri Light"/>
                <w:sz w:val="24"/>
                <w:szCs w:val="24"/>
              </w:rPr>
              <w:t>Federación Estatal de Colonos Urbanos de Yucatán A.C. (FEYUC)</w:t>
            </w:r>
          </w:p>
        </w:tc>
      </w:tr>
      <w:tr w:rsidR="007E7C87" w:rsidRPr="006F3E74" w:rsidTr="007E7C87">
        <w:trPr>
          <w:trHeight w:val="90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 w:rsidRPr="006F3E74">
              <w:rPr>
                <w:rFonts w:ascii="Calibri Light" w:hAnsi="Calibri Light"/>
                <w:sz w:val="24"/>
                <w:szCs w:val="24"/>
              </w:rPr>
              <w:t xml:space="preserve">Alejandra Gómez </w:t>
            </w:r>
            <w:proofErr w:type="spellStart"/>
            <w:r w:rsidRPr="006F3E74">
              <w:rPr>
                <w:rFonts w:ascii="Calibri Light" w:hAnsi="Calibri Light"/>
                <w:sz w:val="24"/>
                <w:szCs w:val="24"/>
              </w:rPr>
              <w:t>Basulto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7E7C87">
            <w:pPr>
              <w:spacing w:before="24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6F3E74">
              <w:rPr>
                <w:rFonts w:ascii="Calibri Light" w:hAnsi="Calibri Light"/>
                <w:sz w:val="24"/>
                <w:szCs w:val="24"/>
              </w:rPr>
              <w:t>Ciudadana (vecinos Inalámbrica)</w:t>
            </w:r>
          </w:p>
        </w:tc>
      </w:tr>
      <w:tr w:rsidR="008A7025" w:rsidRPr="006F3E74" w:rsidTr="007E7C87">
        <w:trPr>
          <w:trHeight w:val="90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025" w:rsidRPr="006F3E74" w:rsidRDefault="008A7025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025" w:rsidRPr="006F3E74" w:rsidRDefault="008A7025" w:rsidP="008A7025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 w:rsidRPr="006F3E74">
              <w:rPr>
                <w:rFonts w:ascii="Calibri Light" w:hAnsi="Calibri Light"/>
                <w:sz w:val="24"/>
                <w:szCs w:val="24"/>
              </w:rPr>
              <w:t>Ciudadana (vecinos Inalámbrica)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025" w:rsidRPr="006F3E74" w:rsidRDefault="008A7025" w:rsidP="007E7C87">
            <w:pPr>
              <w:spacing w:before="24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6F3E74">
              <w:rPr>
                <w:rFonts w:ascii="Calibri Light" w:hAnsi="Calibri Light"/>
                <w:sz w:val="24"/>
                <w:szCs w:val="24"/>
              </w:rPr>
              <w:t>Tovilla, Hernández y Asociados</w:t>
            </w:r>
          </w:p>
        </w:tc>
      </w:tr>
      <w:tr w:rsidR="008A7025" w:rsidRPr="006F3E74" w:rsidTr="007E7C87">
        <w:trPr>
          <w:trHeight w:val="90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025" w:rsidRPr="006F3E74" w:rsidRDefault="008A7025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025" w:rsidRPr="006F3E74" w:rsidRDefault="008A7025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 w:rsidRPr="006F3E74">
              <w:rPr>
                <w:rFonts w:ascii="Calibri Light" w:hAnsi="Calibri Light"/>
                <w:sz w:val="24"/>
                <w:szCs w:val="24"/>
              </w:rPr>
              <w:t xml:space="preserve">Lic. Carlos Antonio </w:t>
            </w:r>
            <w:proofErr w:type="spellStart"/>
            <w:r w:rsidRPr="006F3E74">
              <w:rPr>
                <w:rFonts w:ascii="Calibri Light" w:hAnsi="Calibri Light"/>
                <w:sz w:val="24"/>
                <w:szCs w:val="24"/>
              </w:rPr>
              <w:t>Rosciano</w:t>
            </w:r>
            <w:proofErr w:type="spellEnd"/>
            <w:r w:rsidRPr="006F3E74">
              <w:rPr>
                <w:rFonts w:ascii="Calibri Light" w:hAnsi="Calibri Light"/>
                <w:sz w:val="24"/>
                <w:szCs w:val="24"/>
              </w:rPr>
              <w:t xml:space="preserve"> </w:t>
            </w:r>
            <w:proofErr w:type="spellStart"/>
            <w:r w:rsidRPr="006F3E74">
              <w:rPr>
                <w:rFonts w:ascii="Calibri Light" w:hAnsi="Calibri Light"/>
                <w:sz w:val="24"/>
                <w:szCs w:val="24"/>
              </w:rPr>
              <w:t>Llamosa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025" w:rsidRPr="006F3E74" w:rsidRDefault="008A7025" w:rsidP="007E7C87">
            <w:pPr>
              <w:spacing w:before="240" w:line="240" w:lineRule="auto"/>
              <w:rPr>
                <w:rFonts w:ascii="Calibri Light" w:hAnsi="Calibri Light"/>
                <w:sz w:val="24"/>
                <w:szCs w:val="24"/>
              </w:rPr>
            </w:pPr>
            <w:r w:rsidRPr="006F3E74">
              <w:rPr>
                <w:rFonts w:ascii="Calibri Light" w:hAnsi="Calibri Light"/>
                <w:sz w:val="24"/>
                <w:szCs w:val="24"/>
              </w:rPr>
              <w:t>Ciudadano</w:t>
            </w:r>
          </w:p>
        </w:tc>
      </w:tr>
      <w:tr w:rsidR="007E7C87" w:rsidRPr="006F3E74" w:rsidTr="007E7C87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hAnsi="Calibri Light"/>
                <w:sz w:val="24"/>
                <w:szCs w:val="24"/>
              </w:rPr>
              <w:t xml:space="preserve">Ing. Rolando </w:t>
            </w:r>
            <w:proofErr w:type="spellStart"/>
            <w:r w:rsidRPr="006F3E74">
              <w:rPr>
                <w:rFonts w:ascii="Calibri Light" w:hAnsi="Calibri Light"/>
                <w:sz w:val="24"/>
                <w:szCs w:val="24"/>
              </w:rPr>
              <w:t>Méndoza</w:t>
            </w:r>
            <w:proofErr w:type="spellEnd"/>
            <w:r w:rsidRPr="006F3E74">
              <w:rPr>
                <w:rFonts w:ascii="Calibri Light" w:hAnsi="Calibri Light"/>
                <w:sz w:val="24"/>
                <w:szCs w:val="24"/>
              </w:rPr>
              <w:t xml:space="preserve"> Hijuelos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proofErr w:type="spellStart"/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Coparmex</w:t>
            </w:r>
            <w:proofErr w:type="spellEnd"/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 xml:space="preserve"> Mérida</w:t>
            </w:r>
          </w:p>
        </w:tc>
      </w:tr>
      <w:tr w:rsidR="007E7C87" w:rsidRPr="006F3E74" w:rsidTr="007E7C87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Blanca Estrada Mora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Colectivo Ciudadano ¡YA BASTA!</w:t>
            </w:r>
          </w:p>
        </w:tc>
      </w:tr>
      <w:tr w:rsidR="007E7C87" w:rsidRPr="006F3E74" w:rsidTr="007E7C87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8A7025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Bertha Elena Herrera Cantillo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Adultos en Plenitud Creando Bienestar, A.C.</w:t>
            </w:r>
          </w:p>
        </w:tc>
      </w:tr>
      <w:tr w:rsidR="007E7C87" w:rsidRPr="006F3E74" w:rsidTr="007E7C87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proofErr w:type="spellStart"/>
            <w:r w:rsidRPr="006F3E74">
              <w:rPr>
                <w:rFonts w:ascii="Calibri Light" w:hAnsi="Calibri Light"/>
                <w:color w:val="000000" w:themeColor="text1"/>
                <w:sz w:val="24"/>
                <w:szCs w:val="24"/>
              </w:rPr>
              <w:t>Xixili</w:t>
            </w:r>
            <w:proofErr w:type="spellEnd"/>
            <w:r w:rsidRPr="006F3E74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 Fernández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hAnsi="Calibri Light"/>
                <w:color w:val="000000" w:themeColor="text1"/>
                <w:sz w:val="24"/>
                <w:szCs w:val="24"/>
              </w:rPr>
              <w:t>Cultura Savia, A.C.</w:t>
            </w:r>
          </w:p>
        </w:tc>
      </w:tr>
      <w:tr w:rsidR="007E7C87" w:rsidRPr="006F3E74" w:rsidTr="007E7C87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Nicolás Andrés </w:t>
            </w:r>
            <w:proofErr w:type="spellStart"/>
            <w:r w:rsidRPr="006F3E74">
              <w:rPr>
                <w:rFonts w:ascii="Calibri Light" w:hAnsi="Calibri Light"/>
                <w:color w:val="000000" w:themeColor="text1"/>
                <w:sz w:val="24"/>
                <w:szCs w:val="24"/>
              </w:rPr>
              <w:t>Dájer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hAnsi="Calibri Light"/>
                <w:color w:val="000000" w:themeColor="text1"/>
                <w:sz w:val="24"/>
                <w:szCs w:val="24"/>
              </w:rPr>
              <w:t>S.O.S Colonia México A.C.</w:t>
            </w:r>
          </w:p>
        </w:tc>
      </w:tr>
      <w:tr w:rsidR="007E7C87" w:rsidRPr="006F3E74" w:rsidTr="007E7C87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César Gómez </w:t>
            </w:r>
            <w:proofErr w:type="spellStart"/>
            <w:r w:rsidRPr="006F3E74">
              <w:rPr>
                <w:rFonts w:ascii="Calibri Light" w:hAnsi="Calibri Light"/>
                <w:color w:val="000000" w:themeColor="text1"/>
                <w:sz w:val="24"/>
                <w:szCs w:val="24"/>
              </w:rPr>
              <w:t>Basulto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hAnsi="Calibri Light"/>
                <w:sz w:val="24"/>
                <w:szCs w:val="24"/>
              </w:rPr>
              <w:t>Ciudadano</w:t>
            </w:r>
          </w:p>
        </w:tc>
      </w:tr>
      <w:tr w:rsidR="007E7C87" w:rsidRPr="006F3E74" w:rsidTr="007E7C87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hAnsi="Calibri Light"/>
                <w:sz w:val="24"/>
                <w:szCs w:val="24"/>
              </w:rPr>
              <w:t>Mario Padrón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hAnsi="Calibri Light"/>
                <w:sz w:val="24"/>
                <w:szCs w:val="24"/>
              </w:rPr>
              <w:t>Ciudadano</w:t>
            </w:r>
          </w:p>
        </w:tc>
      </w:tr>
      <w:tr w:rsidR="007E7C87" w:rsidRPr="006F3E74" w:rsidTr="007E7C87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hAnsi="Calibri Light"/>
                <w:sz w:val="24"/>
                <w:szCs w:val="24"/>
              </w:rPr>
              <w:t>Daniela Pérez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hAnsi="Calibri Light"/>
                <w:sz w:val="24"/>
                <w:szCs w:val="24"/>
              </w:rPr>
              <w:t>Ciudadana</w:t>
            </w:r>
          </w:p>
        </w:tc>
      </w:tr>
      <w:tr w:rsidR="007E7C87" w:rsidRPr="006F3E74" w:rsidTr="007E7C87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Patricia McCarthy Caballero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Frente Cívico Familiar</w:t>
            </w:r>
          </w:p>
        </w:tc>
      </w:tr>
      <w:tr w:rsidR="007E7C87" w:rsidRPr="006F3E74" w:rsidTr="007E7C87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3239DC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Jorge Carrillo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8A7025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Consejo Empresarial Turístico de Yucatán (CETUR)</w:t>
            </w:r>
          </w:p>
        </w:tc>
      </w:tr>
      <w:tr w:rsidR="007E7C87" w:rsidRPr="006F3E74" w:rsidTr="007E7C87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hAnsi="Calibri Light"/>
                <w:sz w:val="24"/>
                <w:szCs w:val="24"/>
              </w:rPr>
              <w:t>Ángel Rodríguez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8A7025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hAnsi="Calibri Light"/>
                <w:sz w:val="24"/>
                <w:szCs w:val="24"/>
              </w:rPr>
              <w:t>Laboratorio de Políticas para la Seguridad y el Desarrollo</w:t>
            </w:r>
          </w:p>
        </w:tc>
      </w:tr>
      <w:tr w:rsidR="007E7C87" w:rsidRPr="006F3E74" w:rsidTr="007E7C87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Lic. Alejandro </w:t>
            </w:r>
            <w:proofErr w:type="spellStart"/>
            <w:r w:rsidRPr="006F3E74">
              <w:rPr>
                <w:rFonts w:ascii="Calibri Light" w:hAnsi="Calibri Light"/>
                <w:color w:val="000000" w:themeColor="text1"/>
                <w:sz w:val="24"/>
                <w:szCs w:val="24"/>
              </w:rPr>
              <w:t>Sauma</w:t>
            </w:r>
            <w:proofErr w:type="spellEnd"/>
            <w:r w:rsidRPr="006F3E74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 Martínez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8A7025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Fundación del Empresariado Yucateco, A.C. (FEYAC)</w:t>
            </w:r>
          </w:p>
        </w:tc>
      </w:tr>
      <w:tr w:rsidR="007E7C87" w:rsidRPr="006F3E74" w:rsidTr="007E7C87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6F3E74">
              <w:rPr>
                <w:rFonts w:ascii="Calibri Light" w:hAnsi="Calibri Light"/>
                <w:color w:val="000000" w:themeColor="text1"/>
                <w:sz w:val="24"/>
                <w:szCs w:val="24"/>
              </w:rPr>
              <w:t>Salvador Castell González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8A7025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Colegio de Posgraduados en Ciencias Ambientales y Biotecnología del Sureste A.C.</w:t>
            </w:r>
          </w:p>
        </w:tc>
      </w:tr>
      <w:tr w:rsidR="007E7C87" w:rsidRPr="006F3E74" w:rsidTr="007E7C87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hAnsi="Calibri Light"/>
                <w:color w:val="000000" w:themeColor="text1"/>
                <w:sz w:val="24"/>
                <w:szCs w:val="24"/>
              </w:rPr>
              <w:t>Milagros del Pilar Herrero Buchanan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8A7025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hAnsi="Calibri Light"/>
                <w:sz w:val="24"/>
                <w:szCs w:val="24"/>
              </w:rPr>
              <w:t>Organización Red de Mujeres por la Democracia Paritaria</w:t>
            </w: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 xml:space="preserve"> </w:t>
            </w:r>
          </w:p>
        </w:tc>
      </w:tr>
      <w:tr w:rsidR="007E7C87" w:rsidRPr="006F3E74" w:rsidTr="007E7C87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Víctor Quijano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8A7025">
            <w:pPr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6F3E74">
              <w:rPr>
                <w:rFonts w:ascii="Calibri Light" w:hAnsi="Calibri Light"/>
                <w:color w:val="000000" w:themeColor="text1"/>
                <w:sz w:val="24"/>
                <w:szCs w:val="24"/>
              </w:rPr>
              <w:t>Colegio de Contadores Públicos A.C.</w:t>
            </w:r>
          </w:p>
        </w:tc>
      </w:tr>
      <w:tr w:rsidR="007E7C87" w:rsidRPr="006F3E74" w:rsidTr="007E7C87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hAnsi="Calibri Light"/>
                <w:sz w:val="24"/>
                <w:szCs w:val="24"/>
              </w:rPr>
              <w:t xml:space="preserve">Gustavo Adolfo </w:t>
            </w:r>
            <w:proofErr w:type="spellStart"/>
            <w:r w:rsidRPr="006F3E74">
              <w:rPr>
                <w:rFonts w:ascii="Calibri Light" w:hAnsi="Calibri Light"/>
                <w:sz w:val="24"/>
                <w:szCs w:val="24"/>
              </w:rPr>
              <w:t>Monforte</w:t>
            </w:r>
            <w:proofErr w:type="spellEnd"/>
            <w:r w:rsidRPr="006F3E74">
              <w:rPr>
                <w:rFonts w:ascii="Calibri Light" w:hAnsi="Calibri Light"/>
                <w:sz w:val="24"/>
                <w:szCs w:val="24"/>
              </w:rPr>
              <w:t xml:space="preserve"> Méndez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8A7025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hAnsi="Calibri Light"/>
                <w:sz w:val="24"/>
                <w:szCs w:val="24"/>
              </w:rPr>
              <w:t>Red Ciudadana por la Sostenibilidad en Yucatán, Cuerpo Académico Desarrollo Regional Sustentable</w:t>
            </w:r>
          </w:p>
        </w:tc>
      </w:tr>
      <w:tr w:rsidR="007E7C87" w:rsidRPr="006F3E74" w:rsidTr="007E7C87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 w:rsidRPr="006F3E74">
              <w:rPr>
                <w:rFonts w:ascii="Calibri Light" w:hAnsi="Calibri Light"/>
                <w:sz w:val="24"/>
                <w:szCs w:val="24"/>
              </w:rPr>
              <w:t xml:space="preserve">C.P. Jorge </w:t>
            </w:r>
            <w:proofErr w:type="spellStart"/>
            <w:r w:rsidRPr="006F3E74">
              <w:rPr>
                <w:rFonts w:ascii="Calibri Light" w:hAnsi="Calibri Light"/>
                <w:sz w:val="24"/>
                <w:szCs w:val="24"/>
              </w:rPr>
              <w:t>Fabila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 w:rsidRPr="006F3E74">
              <w:rPr>
                <w:rFonts w:ascii="Calibri Light" w:hAnsi="Calibri Light"/>
                <w:sz w:val="24"/>
                <w:szCs w:val="24"/>
              </w:rPr>
              <w:t>Ciudadano</w:t>
            </w:r>
          </w:p>
        </w:tc>
      </w:tr>
      <w:tr w:rsidR="007E7C87" w:rsidRPr="006F3E74" w:rsidTr="007E7C87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 w:rsidRPr="006F3E74">
              <w:rPr>
                <w:rFonts w:ascii="Calibri Light" w:hAnsi="Calibri Light"/>
                <w:color w:val="000000" w:themeColor="text1"/>
                <w:sz w:val="24"/>
                <w:szCs w:val="24"/>
              </w:rPr>
              <w:t>Ramón David Ortiz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 w:rsidRPr="006F3E74">
              <w:rPr>
                <w:rFonts w:ascii="Calibri Light" w:hAnsi="Calibri Light"/>
                <w:sz w:val="24"/>
                <w:szCs w:val="24"/>
              </w:rPr>
              <w:t>Club de Aceleración Mérida</w:t>
            </w:r>
          </w:p>
        </w:tc>
      </w:tr>
      <w:tr w:rsidR="007E7C87" w:rsidRPr="006F3E74" w:rsidTr="007E7C87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6F3E74">
              <w:rPr>
                <w:rFonts w:ascii="Calibri Light" w:hAnsi="Calibri Light"/>
                <w:sz w:val="24"/>
                <w:szCs w:val="24"/>
              </w:rPr>
              <w:t xml:space="preserve">Dr. Ángel </w:t>
            </w:r>
            <w:proofErr w:type="spellStart"/>
            <w:r w:rsidRPr="006F3E74">
              <w:rPr>
                <w:rFonts w:ascii="Calibri Light" w:hAnsi="Calibri Light"/>
                <w:sz w:val="24"/>
                <w:szCs w:val="24"/>
              </w:rPr>
              <w:t>Torruco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 w:rsidRPr="006F3E74">
              <w:rPr>
                <w:rFonts w:ascii="Calibri Light" w:hAnsi="Calibri Light"/>
                <w:sz w:val="24"/>
                <w:szCs w:val="24"/>
              </w:rPr>
              <w:t>Universidad Vizcaya de las Américas</w:t>
            </w:r>
          </w:p>
        </w:tc>
      </w:tr>
      <w:tr w:rsidR="007E7C87" w:rsidRPr="006F3E74" w:rsidTr="007E7C87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6F3E74">
              <w:rPr>
                <w:rFonts w:ascii="Calibri Light" w:eastAsia="Calibri" w:hAnsi="Calibri Light" w:cs="Calibri"/>
                <w:sz w:val="24"/>
                <w:szCs w:val="24"/>
              </w:rPr>
              <w:t>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6F3E74">
              <w:rPr>
                <w:rFonts w:ascii="Calibri Light" w:hAnsi="Calibri Light"/>
                <w:sz w:val="24"/>
                <w:szCs w:val="24"/>
              </w:rPr>
              <w:t xml:space="preserve">Miriam del C. Jure </w:t>
            </w:r>
            <w:proofErr w:type="spellStart"/>
            <w:r w:rsidRPr="006F3E74">
              <w:rPr>
                <w:rFonts w:ascii="Calibri Light" w:hAnsi="Calibri Light"/>
                <w:sz w:val="24"/>
                <w:szCs w:val="24"/>
              </w:rPr>
              <w:t>Cejín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C87" w:rsidRPr="006F3E74" w:rsidRDefault="007E7C87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 w:rsidRPr="006F3E74">
              <w:rPr>
                <w:rFonts w:ascii="Calibri Light" w:hAnsi="Calibri Light"/>
                <w:sz w:val="24"/>
                <w:szCs w:val="24"/>
              </w:rPr>
              <w:t>Fundación Mujer A.C.</w:t>
            </w:r>
          </w:p>
        </w:tc>
      </w:tr>
      <w:bookmarkEnd w:id="0"/>
    </w:tbl>
    <w:p w:rsidR="00EB00F9" w:rsidRDefault="00EB00F9"/>
    <w:sectPr w:rsidR="00EB00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87"/>
    <w:rsid w:val="003239DC"/>
    <w:rsid w:val="006F3E74"/>
    <w:rsid w:val="007E7C87"/>
    <w:rsid w:val="008A7025"/>
    <w:rsid w:val="00D17675"/>
    <w:rsid w:val="00EB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7C87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7C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7C87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7C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Ejecutiva</dc:creator>
  <cp:lastModifiedBy>Secretaría Ejecutiva</cp:lastModifiedBy>
  <cp:revision>2</cp:revision>
  <dcterms:created xsi:type="dcterms:W3CDTF">2020-11-06T16:15:00Z</dcterms:created>
  <dcterms:modified xsi:type="dcterms:W3CDTF">2020-11-06T16:25:00Z</dcterms:modified>
</cp:coreProperties>
</file>