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827FF3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827FF3">
              <w:rPr>
                <w:rFonts w:ascii="Calibri Light" w:eastAsia="Calibri" w:hAnsi="Calibri Light" w:cs="Calibri"/>
                <w:b/>
              </w:rPr>
              <w:t>14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827FF3">
              <w:rPr>
                <w:rFonts w:ascii="Calibri Light" w:eastAsia="Calibri" w:hAnsi="Calibri Light" w:cs="Calibri"/>
                <w:b/>
              </w:rPr>
              <w:t>enero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eastAsia="Calibri" w:hAnsi="Calibri Light" w:cs="Calibri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CIMTRA-Península de Yucatán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D55FD" w:rsidP="00C3518E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="00D731E4" w:rsidRPr="00EC62E6">
              <w:rPr>
                <w:rFonts w:ascii="Calibri Light" w:hAnsi="Calibri Light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Grupo </w:t>
            </w:r>
            <w:r w:rsidR="00287C17" w:rsidRPr="00EC62E6">
              <w:rPr>
                <w:rFonts w:ascii="Calibri Light" w:hAnsi="Calibri Light"/>
              </w:rPr>
              <w:t>KERIGMA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 w:rsidRPr="00EC62E6">
              <w:rPr>
                <w:rFonts w:ascii="Calibri Light" w:hAnsi="Calibri Light"/>
              </w:rPr>
              <w:t>Marysol</w:t>
            </w:r>
            <w:proofErr w:type="spellEnd"/>
            <w:r w:rsidRPr="00EC62E6">
              <w:rPr>
                <w:rFonts w:ascii="Calibri Light" w:hAnsi="Calibri Light"/>
              </w:rPr>
              <w:t xml:space="preserve"> del Socorro Canto Ort</w:t>
            </w:r>
            <w:r w:rsidR="00BE5F7A" w:rsidRPr="00EC62E6">
              <w:rPr>
                <w:rFonts w:ascii="Calibri Light" w:hAnsi="Calibri Light"/>
              </w:rPr>
              <w:t>i</w:t>
            </w:r>
            <w:r w:rsidRPr="00EC62E6">
              <w:rPr>
                <w:rFonts w:ascii="Calibri Light" w:hAnsi="Calibri Light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Federación Estatal de Colonos Urbanos de Yucatán A.C. (FEYUC)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827FF3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827FF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827FF3" w:rsidP="008413F7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827FF3" w:rsidP="00A123A1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Colectivo Ciudadano ¡YA BASTA!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Default="00157A5F" w:rsidP="00C27CA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Ciudadana</w:t>
            </w:r>
          </w:p>
        </w:tc>
      </w:tr>
      <w:tr w:rsidR="00827FF3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157A5F" w:rsidP="00C27CA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827FF3" w:rsidP="005C753C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Patr</w:t>
            </w:r>
            <w:bookmarkStart w:id="0" w:name="_GoBack"/>
            <w:bookmarkEnd w:id="0"/>
            <w:r>
              <w:rPr>
                <w:rFonts w:ascii="Calibri Light" w:hAnsi="Calibri Light"/>
                <w:color w:val="000000" w:themeColor="text1"/>
              </w:rPr>
              <w:t>icia McCarthy Caballero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827FF3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Frente Cívico Familiar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A445E9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157A5F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FB6648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Federación de Colegios Profesionales de Yucatán,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17000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157A5F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157A5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A5F" w:rsidRPr="00EC62E6" w:rsidRDefault="00157A5F" w:rsidP="00A445E9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A5F" w:rsidRPr="00EC62E6" w:rsidRDefault="00157A5F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Alejandro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Sauma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Martínez,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7A5F" w:rsidRPr="00EC62E6" w:rsidRDefault="00157A5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Fundación del Empresariado Yucateco, A.C., FEYAC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A445E9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</w:t>
            </w:r>
            <w:r w:rsidR="00157A5F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7D55FD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7D55FD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157A5F"/>
    <w:rsid w:val="00240264"/>
    <w:rsid w:val="00287C17"/>
    <w:rsid w:val="002D6332"/>
    <w:rsid w:val="003C2AFF"/>
    <w:rsid w:val="003E10FA"/>
    <w:rsid w:val="00514A99"/>
    <w:rsid w:val="005C753C"/>
    <w:rsid w:val="00617000"/>
    <w:rsid w:val="00685356"/>
    <w:rsid w:val="007D55FD"/>
    <w:rsid w:val="00827FF3"/>
    <w:rsid w:val="008413F7"/>
    <w:rsid w:val="00A123A1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2020-12-11T14:03:00Z</cp:lastPrinted>
  <dcterms:created xsi:type="dcterms:W3CDTF">2021-01-15T14:09:00Z</dcterms:created>
  <dcterms:modified xsi:type="dcterms:W3CDTF">2021-01-15T14:45:00Z</dcterms:modified>
</cp:coreProperties>
</file>