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3827"/>
        <w:gridCol w:w="4394"/>
      </w:tblGrid>
      <w:tr w:rsidR="00D731E4" w:rsidRPr="00D731E4" w:rsidTr="00D731E4"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D731E4" w:rsidRDefault="00D731E4" w:rsidP="001568E3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b/>
                <w:sz w:val="24"/>
                <w:szCs w:val="24"/>
              </w:rPr>
              <w:t xml:space="preserve">Asistencia del </w:t>
            </w:r>
            <w:r w:rsidR="001568E3">
              <w:rPr>
                <w:rFonts w:ascii="Calibri Light" w:eastAsia="Calibri" w:hAnsi="Calibri Light" w:cs="Calibri"/>
                <w:b/>
                <w:sz w:val="24"/>
                <w:szCs w:val="24"/>
              </w:rPr>
              <w:t>19</w:t>
            </w:r>
            <w:r w:rsidRPr="00D731E4">
              <w:rPr>
                <w:rFonts w:ascii="Calibri Light" w:eastAsia="Calibri" w:hAnsi="Calibri Light" w:cs="Calibri"/>
                <w:b/>
                <w:sz w:val="24"/>
                <w:szCs w:val="24"/>
              </w:rPr>
              <w:t xml:space="preserve"> de </w:t>
            </w:r>
            <w:r w:rsidR="001568E3">
              <w:rPr>
                <w:rFonts w:ascii="Calibri Light" w:eastAsia="Calibri" w:hAnsi="Calibri Light" w:cs="Calibri"/>
                <w:b/>
                <w:sz w:val="24"/>
                <w:szCs w:val="24"/>
              </w:rPr>
              <w:t>noviembre</w:t>
            </w:r>
            <w:bookmarkStart w:id="0" w:name="_GoBack"/>
            <w:bookmarkEnd w:id="0"/>
            <w:r w:rsidRPr="00D731E4">
              <w:rPr>
                <w:rFonts w:ascii="Calibri Light" w:eastAsia="Calibri" w:hAnsi="Calibri Light" w:cs="Calibri"/>
                <w:b/>
                <w:sz w:val="24"/>
                <w:szCs w:val="24"/>
              </w:rPr>
              <w:t xml:space="preserve"> de 2020</w:t>
            </w:r>
          </w:p>
        </w:tc>
      </w:tr>
      <w:tr w:rsidR="00D731E4" w:rsidRPr="00D731E4" w:rsidTr="00D731E4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D731E4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b/>
                <w:sz w:val="24"/>
                <w:szCs w:val="24"/>
              </w:rPr>
              <w:t>Folio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D731E4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b/>
                <w:sz w:val="24"/>
                <w:szCs w:val="24"/>
              </w:rPr>
              <w:t>Representante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D731E4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b/>
                <w:sz w:val="24"/>
                <w:szCs w:val="24"/>
              </w:rPr>
              <w:t>Asociación</w:t>
            </w:r>
          </w:p>
        </w:tc>
      </w:tr>
      <w:tr w:rsidR="00D731E4" w:rsidRPr="00D731E4" w:rsidTr="00D731E4">
        <w:trPr>
          <w:trHeight w:val="6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BE5F7A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Lizbeth Estrada y Fernando Herrera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CIMTRA-Península de Yucatán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BE5F7A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 xml:space="preserve"> </w:t>
            </w:r>
            <w:r w:rsidR="00BE5F7A">
              <w:rPr>
                <w:rFonts w:ascii="Calibri Light" w:eastAsia="Calibri" w:hAnsi="Calibri Light" w:cs="Calibri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Raquel Aguilera Troncoso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D731E4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Jade Propuestas Sociales y Alternativas al Desarrollo A.C.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BE5F7A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 xml:space="preserve"> </w:t>
            </w:r>
            <w:r w:rsidR="00BE5F7A">
              <w:rPr>
                <w:rFonts w:ascii="Calibri Light" w:eastAsia="Calibri" w:hAnsi="Calibri Light" w:cs="Calibri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María Elena Muñoz Menéndez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Grupo Kerigma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BE5F7A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BE5F7A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proofErr w:type="spellStart"/>
            <w:r w:rsidRPr="00D731E4">
              <w:rPr>
                <w:rFonts w:ascii="Calibri Light" w:hAnsi="Calibri Light"/>
                <w:sz w:val="24"/>
                <w:szCs w:val="24"/>
              </w:rPr>
              <w:t>Marysol</w:t>
            </w:r>
            <w:proofErr w:type="spellEnd"/>
            <w:r w:rsidRPr="00D731E4">
              <w:rPr>
                <w:rFonts w:ascii="Calibri Light" w:hAnsi="Calibri Light"/>
                <w:sz w:val="24"/>
                <w:szCs w:val="24"/>
              </w:rPr>
              <w:t xml:space="preserve"> del Socorro Canto Ort</w:t>
            </w:r>
            <w:r w:rsidR="00BE5F7A">
              <w:rPr>
                <w:rFonts w:ascii="Calibri Light" w:hAnsi="Calibri Light"/>
                <w:sz w:val="24"/>
                <w:szCs w:val="24"/>
              </w:rPr>
              <w:t>i</w:t>
            </w:r>
            <w:r w:rsidRPr="00D731E4">
              <w:rPr>
                <w:rFonts w:ascii="Calibri Light" w:hAnsi="Calibri Light"/>
                <w:sz w:val="24"/>
                <w:szCs w:val="24"/>
              </w:rPr>
              <w:t>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D731E4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Federación Estatal de Colonos Urbanos de Yucatán A.C. (FEYUC)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BE5F7A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8413F7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 xml:space="preserve">Alejandra Gómez </w:t>
            </w:r>
            <w:proofErr w:type="spellStart"/>
            <w:r w:rsidRPr="00D731E4">
              <w:rPr>
                <w:rFonts w:ascii="Calibri Light" w:hAnsi="Calibri Light"/>
                <w:sz w:val="24"/>
                <w:szCs w:val="24"/>
              </w:rPr>
              <w:t>Basulto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A123A1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Ciudadana (vecinos In</w:t>
            </w:r>
            <w:r w:rsidR="00A123A1">
              <w:rPr>
                <w:rFonts w:ascii="Calibri Light" w:hAnsi="Calibri Light"/>
                <w:sz w:val="24"/>
                <w:szCs w:val="24"/>
              </w:rPr>
              <w:t>a</w:t>
            </w:r>
            <w:r w:rsidRPr="00D731E4">
              <w:rPr>
                <w:rFonts w:ascii="Calibri Light" w:hAnsi="Calibri Light"/>
                <w:sz w:val="24"/>
                <w:szCs w:val="24"/>
              </w:rPr>
              <w:t>l</w:t>
            </w:r>
            <w:r w:rsidR="00A123A1">
              <w:rPr>
                <w:rFonts w:ascii="Calibri Light" w:hAnsi="Calibri Light"/>
                <w:sz w:val="24"/>
                <w:szCs w:val="24"/>
              </w:rPr>
              <w:t>á</w:t>
            </w:r>
            <w:r w:rsidRPr="00D731E4">
              <w:rPr>
                <w:rFonts w:ascii="Calibri Light" w:hAnsi="Calibri Light"/>
                <w:sz w:val="24"/>
                <w:szCs w:val="24"/>
              </w:rPr>
              <w:t>mbrica)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BE5F7A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Mtro. Manuel Jesús Tovilla Gaona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D731E4">
            <w:pPr>
              <w:rPr>
                <w:rFonts w:ascii="Calibri Light" w:hAnsi="Calibri Light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Tovilla, Hernández y Asociados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B12521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Blanca Estrada Mora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Colectivo Ciudadano ¡YA BASTA!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B12521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Bertha Herrera Cantillo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Adultos en Plenitud Creando Bienestar A.C.</w:t>
            </w:r>
          </w:p>
        </w:tc>
      </w:tr>
      <w:tr w:rsidR="00BE5F7A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7A" w:rsidRPr="00D731E4" w:rsidRDefault="00B12521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7A" w:rsidRDefault="00514A99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proofErr w:type="spellStart"/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Xixili</w:t>
            </w:r>
            <w:proofErr w:type="spellEnd"/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 xml:space="preserve"> Fernández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7A" w:rsidRPr="00D731E4" w:rsidRDefault="00514A99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Cultura Savia, A.C.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B12521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1</w:t>
            </w:r>
            <w:r w:rsidR="00B12521">
              <w:rPr>
                <w:rFonts w:ascii="Calibri Light" w:eastAsia="Calibri" w:hAnsi="Calibri Light" w:cs="Calibri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Nicolás Andrés </w:t>
            </w:r>
            <w:proofErr w:type="spellStart"/>
            <w:r w:rsidRPr="00D731E4">
              <w:rPr>
                <w:rFonts w:ascii="Calibri Light" w:hAnsi="Calibri Light"/>
                <w:color w:val="000000" w:themeColor="text1"/>
                <w:sz w:val="24"/>
                <w:szCs w:val="24"/>
              </w:rPr>
              <w:t>Dájer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color w:val="000000" w:themeColor="text1"/>
                <w:sz w:val="24"/>
                <w:szCs w:val="24"/>
              </w:rPr>
              <w:t>S.O.S. Colonia México A.C.</w:t>
            </w:r>
          </w:p>
        </w:tc>
      </w:tr>
      <w:tr w:rsidR="00514A99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A99" w:rsidRPr="00D731E4" w:rsidRDefault="00B12521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A99" w:rsidRPr="00D731E4" w:rsidRDefault="00514A99" w:rsidP="00C3518E">
            <w:pPr>
              <w:spacing w:before="240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Daniela Pérez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A99" w:rsidRPr="00D731E4" w:rsidRDefault="00514A99" w:rsidP="00C3518E">
            <w:pPr>
              <w:spacing w:before="240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Ciudadana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617000" w:rsidP="00B12521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514A99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 xml:space="preserve">Patricia </w:t>
            </w:r>
            <w:r w:rsidR="00514A99">
              <w:rPr>
                <w:rFonts w:ascii="Calibri Light" w:hAnsi="Calibri Light"/>
                <w:sz w:val="24"/>
                <w:szCs w:val="24"/>
              </w:rPr>
              <w:t>McCarthy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Frente Cívico Familiar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617000" w:rsidP="00B12521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514A99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 xml:space="preserve">Lic. Jorge Carrillo </w:t>
            </w:r>
            <w:proofErr w:type="spellStart"/>
            <w:r>
              <w:rPr>
                <w:rFonts w:ascii="Calibri Light" w:eastAsia="Calibri" w:hAnsi="Calibri Light" w:cs="Calibri"/>
                <w:sz w:val="24"/>
                <w:szCs w:val="24"/>
              </w:rPr>
              <w:t>Saénz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514A99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Consejo Empresarial Turístico de Yucatán (CETUR)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617000" w:rsidP="00B12521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B12521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color w:val="000000" w:themeColor="text1"/>
                <w:sz w:val="24"/>
                <w:szCs w:val="24"/>
              </w:rPr>
              <w:t>Milagros del Pilar Herrero Buchanan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B12521" w:rsidP="00D731E4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Organización Red de Mujeres por la Democracia Paritaria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617000" w:rsidP="00B12521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B12521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Gustavo Adolfo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Monforte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Méndez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B12521" w:rsidP="00A4053B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Red Ciudadana por la Sostenibilidad en Yucatán, Cuerpo Académico Desarrollo Regional Sustentable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617000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 xml:space="preserve">C.P. Jorge </w:t>
            </w:r>
            <w:proofErr w:type="spellStart"/>
            <w:r w:rsidRPr="00D731E4">
              <w:rPr>
                <w:rFonts w:ascii="Calibri Light" w:hAnsi="Calibri Light"/>
                <w:sz w:val="24"/>
                <w:szCs w:val="24"/>
              </w:rPr>
              <w:t>Fabila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Ciudadano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617000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240264" w:rsidP="00C3518E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Mtro. Fernando Pacheco Bailón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Universidad Vizcaya de las Américas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617000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B12521" w:rsidP="00C3518E">
            <w:pPr>
              <w:spacing w:before="240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Lic. Carlos Antonio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Rosciano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Llamosa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B12521" w:rsidP="00C3518E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Ciudadano</w:t>
            </w:r>
          </w:p>
        </w:tc>
      </w:tr>
    </w:tbl>
    <w:p w:rsidR="00EB00F9" w:rsidRDefault="00EB00F9"/>
    <w:sectPr w:rsidR="00EB00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E4"/>
    <w:rsid w:val="001568E3"/>
    <w:rsid w:val="00240264"/>
    <w:rsid w:val="00514A99"/>
    <w:rsid w:val="00617000"/>
    <w:rsid w:val="008413F7"/>
    <w:rsid w:val="00A123A1"/>
    <w:rsid w:val="00A4053B"/>
    <w:rsid w:val="00B12521"/>
    <w:rsid w:val="00BE5F7A"/>
    <w:rsid w:val="00D17675"/>
    <w:rsid w:val="00D731E4"/>
    <w:rsid w:val="00EB00F9"/>
    <w:rsid w:val="00F3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31E4"/>
    <w:pPr>
      <w:spacing w:after="0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1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31E4"/>
    <w:pPr>
      <w:spacing w:after="0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1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Ejecutiva</dc:creator>
  <cp:lastModifiedBy>Secretaría Ejecutiva</cp:lastModifiedBy>
  <cp:revision>4</cp:revision>
  <dcterms:created xsi:type="dcterms:W3CDTF">2020-11-20T14:19:00Z</dcterms:created>
  <dcterms:modified xsi:type="dcterms:W3CDTF">2020-11-20T15:48:00Z</dcterms:modified>
</cp:coreProperties>
</file>