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7F2EF4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7F2EF4">
              <w:rPr>
                <w:rFonts w:ascii="Calibri Light" w:eastAsia="Calibri" w:hAnsi="Calibri Light" w:cs="Calibri"/>
                <w:b/>
              </w:rPr>
              <w:t>11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4A05CC">
              <w:rPr>
                <w:rFonts w:ascii="Calibri Light" w:eastAsia="Calibri" w:hAnsi="Calibri Light" w:cs="Calibri"/>
                <w:b/>
              </w:rPr>
              <w:t>marzo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097C23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F2EF4" w:rsidP="007F2EF4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Mauricio Hernández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C33D75" w:rsidP="0066190B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Lizbeth Estrada Osorio</w:t>
            </w:r>
            <w:r w:rsidR="00092ADF">
              <w:rPr>
                <w:rFonts w:ascii="Calibri Light" w:hAnsi="Calibri Light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Pr="00EC62E6" w:rsidRDefault="00092AD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CIMTRA-Península de Yucatán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66190B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>. María Elena Muñoz</w:t>
            </w:r>
            <w:r w:rsidR="00F5116F">
              <w:rPr>
                <w:rFonts w:ascii="Calibri Light" w:hAnsi="Calibri Light"/>
              </w:rPr>
              <w:t xml:space="preserve"> Menéndez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F5116F" w:rsidP="00F5116F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Grupo KERIGMA,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780BB4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F74A5E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66190B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/>
                <w:color w:val="000000" w:themeColor="text1"/>
              </w:rPr>
              <w:t>M</w:t>
            </w:r>
            <w:r w:rsidR="0066190B">
              <w:rPr>
                <w:rFonts w:ascii="Calibri Light" w:hAnsi="Calibri Light"/>
                <w:color w:val="000000" w:themeColor="text1"/>
              </w:rPr>
              <w:t>arysol</w:t>
            </w:r>
            <w:proofErr w:type="spellEnd"/>
            <w:r w:rsidR="0066190B">
              <w:rPr>
                <w:rFonts w:ascii="Calibri Light" w:hAnsi="Calibri Light"/>
                <w:color w:val="000000" w:themeColor="text1"/>
              </w:rPr>
              <w:t xml:space="preserve"> del Socorro Canto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Estatal de Colonos Urbanos de Yucatán, A.C. (FECUY)</w:t>
            </w:r>
          </w:p>
        </w:tc>
      </w:tr>
      <w:tr w:rsidR="00F5116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7B06F7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16F" w:rsidRDefault="00F5116F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Tovilla, Hernández y Asociados</w:t>
            </w:r>
          </w:p>
        </w:tc>
      </w:tr>
      <w:tr w:rsidR="007B06F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66190B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Patricia McCarthy Caballero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Frente Cívico Familiar</w:t>
            </w:r>
          </w:p>
        </w:tc>
      </w:tr>
      <w:tr w:rsidR="007B06F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66190B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66190B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IQI Alonso Vargas Rosado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de Colegios Profesionales de Yucatán, A.C.</w:t>
            </w:r>
          </w:p>
        </w:tc>
      </w:tr>
      <w:tr w:rsidR="007B06F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66190B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Alexis Mejía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66190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66190B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A14A02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Oscar Chan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Dzul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Centro Interdisciplinario de Investigación y Desarrollo Alternativo, U </w:t>
            </w:r>
            <w:proofErr w:type="spellStart"/>
            <w:r>
              <w:rPr>
                <w:rFonts w:ascii="Calibri Light" w:hAnsi="Calibri Light"/>
              </w:rPr>
              <w:t>Yich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proofErr w:type="spellStart"/>
            <w:r>
              <w:rPr>
                <w:rFonts w:ascii="Calibri Light" w:hAnsi="Calibri Light"/>
              </w:rPr>
              <w:t>Lu’um</w:t>
            </w:r>
            <w:proofErr w:type="spellEnd"/>
            <w:r>
              <w:rPr>
                <w:rFonts w:ascii="Calibri Light" w:hAnsi="Calibri Light"/>
              </w:rPr>
              <w:t>, A.C.</w:t>
            </w:r>
          </w:p>
        </w:tc>
      </w:tr>
      <w:tr w:rsidR="00B3147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77" w:rsidRDefault="0066190B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77" w:rsidRDefault="00B31477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MTF Joaquín Torres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77" w:rsidRDefault="00B3147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Red Colectivo AVE</w:t>
            </w:r>
          </w:p>
        </w:tc>
      </w:tr>
      <w:tr w:rsidR="0066190B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Jorge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Ciudadano</w:t>
            </w:r>
          </w:p>
        </w:tc>
      </w:tr>
      <w:tr w:rsidR="003E36A5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3E36A5" w:rsidP="0066190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lastRenderedPageBreak/>
              <w:t>1</w:t>
            </w:r>
            <w:r w:rsidR="0066190B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040F4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Mtro. Mario Alberto López Irigoyen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36A5" w:rsidRDefault="00040F46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Universidad Tecnológica Metropolitana</w:t>
            </w:r>
          </w:p>
        </w:tc>
      </w:tr>
      <w:tr w:rsidR="0066190B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Ing. Rolando Mendoza Hijuelos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COPARMEX, Mérida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66190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66190B"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040F46"/>
    <w:rsid w:val="00092ADF"/>
    <w:rsid w:val="00097C23"/>
    <w:rsid w:val="00157A5F"/>
    <w:rsid w:val="00240264"/>
    <w:rsid w:val="00287C17"/>
    <w:rsid w:val="002D6332"/>
    <w:rsid w:val="002E7E0A"/>
    <w:rsid w:val="00344F80"/>
    <w:rsid w:val="003C2AFF"/>
    <w:rsid w:val="003E10FA"/>
    <w:rsid w:val="003E36A5"/>
    <w:rsid w:val="003F5E33"/>
    <w:rsid w:val="004A05CC"/>
    <w:rsid w:val="004E7A6C"/>
    <w:rsid w:val="00514A99"/>
    <w:rsid w:val="005C1EBC"/>
    <w:rsid w:val="005C4DBE"/>
    <w:rsid w:val="00617000"/>
    <w:rsid w:val="00637AF6"/>
    <w:rsid w:val="0066190B"/>
    <w:rsid w:val="00685356"/>
    <w:rsid w:val="00780BB4"/>
    <w:rsid w:val="007B06F7"/>
    <w:rsid w:val="007D55FD"/>
    <w:rsid w:val="007F2EF4"/>
    <w:rsid w:val="00827FF3"/>
    <w:rsid w:val="008413F7"/>
    <w:rsid w:val="0091405D"/>
    <w:rsid w:val="00A123A1"/>
    <w:rsid w:val="00A14A02"/>
    <w:rsid w:val="00A4053B"/>
    <w:rsid w:val="00A445E9"/>
    <w:rsid w:val="00A54D11"/>
    <w:rsid w:val="00B12521"/>
    <w:rsid w:val="00B31477"/>
    <w:rsid w:val="00B46A52"/>
    <w:rsid w:val="00B5294B"/>
    <w:rsid w:val="00BE5F7A"/>
    <w:rsid w:val="00C27CA0"/>
    <w:rsid w:val="00C33D75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5116F"/>
    <w:rsid w:val="00F74A5E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cp:lastPrinted>2020-12-11T14:03:00Z</cp:lastPrinted>
  <dcterms:created xsi:type="dcterms:W3CDTF">2021-03-12T15:03:00Z</dcterms:created>
  <dcterms:modified xsi:type="dcterms:W3CDTF">2021-03-12T15:03:00Z</dcterms:modified>
</cp:coreProperties>
</file>