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BEE07" w14:textId="2DB727BA" w:rsidR="00CF76C5" w:rsidRPr="00344B64" w:rsidRDefault="00344B64">
      <w:pPr>
        <w:rPr>
          <w:sz w:val="24"/>
          <w:szCs w:val="24"/>
        </w:rPr>
      </w:pPr>
      <w:r w:rsidRPr="00344B64">
        <w:rPr>
          <w:sz w:val="24"/>
          <w:szCs w:val="24"/>
        </w:rPr>
        <w:t>TRADUCCIÓN</w:t>
      </w:r>
    </w:p>
    <w:p w14:paraId="667BD220" w14:textId="3739015F" w:rsidR="00344B64" w:rsidRPr="00344B64" w:rsidRDefault="00344B64">
      <w:pPr>
        <w:rPr>
          <w:sz w:val="24"/>
          <w:szCs w:val="24"/>
        </w:rPr>
      </w:pPr>
    </w:p>
    <w:tbl>
      <w:tblPr>
        <w:tblStyle w:val="Tablaconcuadrcula"/>
        <w:tblW w:w="14601" w:type="dxa"/>
        <w:tblInd w:w="-856" w:type="dxa"/>
        <w:tblLook w:val="04A0" w:firstRow="1" w:lastRow="0" w:firstColumn="1" w:lastColumn="0" w:noHBand="0" w:noVBand="1"/>
      </w:tblPr>
      <w:tblGrid>
        <w:gridCol w:w="7793"/>
        <w:gridCol w:w="6808"/>
      </w:tblGrid>
      <w:tr w:rsidR="00344B64" w:rsidRPr="00344B64" w14:paraId="189A7E06" w14:textId="77777777" w:rsidTr="0036105D">
        <w:tc>
          <w:tcPr>
            <w:tcW w:w="7793" w:type="dxa"/>
          </w:tcPr>
          <w:p w14:paraId="59587C96" w14:textId="77777777" w:rsidR="00344B64" w:rsidRPr="00344B64" w:rsidRDefault="00344B64">
            <w:pPr>
              <w:rPr>
                <w:sz w:val="24"/>
                <w:szCs w:val="24"/>
              </w:rPr>
            </w:pPr>
          </w:p>
          <w:p w14:paraId="2123EACC" w14:textId="77777777" w:rsidR="00344B64" w:rsidRPr="00344B64" w:rsidRDefault="00344B64" w:rsidP="00344B64">
            <w:pPr>
              <w:rPr>
                <w:sz w:val="24"/>
                <w:szCs w:val="24"/>
              </w:rPr>
            </w:pPr>
            <w:r w:rsidRPr="00344B64">
              <w:rPr>
                <w:sz w:val="24"/>
                <w:szCs w:val="24"/>
              </w:rPr>
              <w:t>Mérida, Yucatán a los 25 días del mes de enero de 2021.</w:t>
            </w:r>
          </w:p>
          <w:p w14:paraId="79F34C87" w14:textId="77777777" w:rsidR="00344B64" w:rsidRPr="00344B64" w:rsidRDefault="00344B64" w:rsidP="00344B64">
            <w:pPr>
              <w:rPr>
                <w:sz w:val="24"/>
                <w:szCs w:val="24"/>
              </w:rPr>
            </w:pPr>
          </w:p>
          <w:p w14:paraId="05CBCEA2" w14:textId="77777777" w:rsidR="00344B64" w:rsidRPr="00344B64" w:rsidRDefault="00344B64" w:rsidP="00344B64">
            <w:pPr>
              <w:rPr>
                <w:sz w:val="24"/>
                <w:szCs w:val="24"/>
              </w:rPr>
            </w:pPr>
            <w:r w:rsidRPr="00344B64">
              <w:rPr>
                <w:sz w:val="24"/>
                <w:szCs w:val="24"/>
              </w:rPr>
              <w:t>CONVOCATORIA</w:t>
            </w:r>
          </w:p>
          <w:p w14:paraId="76C2CC6E" w14:textId="77777777" w:rsidR="00344B64" w:rsidRPr="00344B64" w:rsidRDefault="00344B64" w:rsidP="00344B64">
            <w:pPr>
              <w:rPr>
                <w:sz w:val="24"/>
                <w:szCs w:val="24"/>
              </w:rPr>
            </w:pPr>
          </w:p>
          <w:p w14:paraId="2A297EEA" w14:textId="77777777" w:rsidR="00344B64" w:rsidRPr="00344B64" w:rsidRDefault="00344B64" w:rsidP="00344B64">
            <w:pPr>
              <w:rPr>
                <w:sz w:val="24"/>
                <w:szCs w:val="24"/>
              </w:rPr>
            </w:pPr>
            <w:r w:rsidRPr="00344B64">
              <w:rPr>
                <w:sz w:val="24"/>
                <w:szCs w:val="24"/>
              </w:rPr>
              <w:t xml:space="preserve">En términos de lo establecido en el artículo 59 de la Ley General de Transparencia y Acceso a la Información Pública y el diverso 46 de la Ley estatal de la materia, el Instituto Estatal de Transparencia, Acceso a la Información Pública y Protección de Datos Personales, </w:t>
            </w:r>
            <w:proofErr w:type="spellStart"/>
            <w:r w:rsidRPr="00344B64">
              <w:rPr>
                <w:sz w:val="24"/>
                <w:szCs w:val="24"/>
              </w:rPr>
              <w:t>Inaip</w:t>
            </w:r>
            <w:proofErr w:type="spellEnd"/>
            <w:r w:rsidRPr="00344B64">
              <w:rPr>
                <w:sz w:val="24"/>
                <w:szCs w:val="24"/>
              </w:rPr>
              <w:t xml:space="preserve"> Yucatán, en coadyuvancia con la sociedad civil que forma parte del ejercicio del gobierno abierto del Estado de Yucatán, </w:t>
            </w:r>
          </w:p>
          <w:p w14:paraId="14F6A0AA" w14:textId="77777777" w:rsidR="00344B64" w:rsidRPr="00344B64" w:rsidRDefault="00344B64" w:rsidP="00344B64">
            <w:pPr>
              <w:rPr>
                <w:sz w:val="24"/>
                <w:szCs w:val="24"/>
              </w:rPr>
            </w:pPr>
          </w:p>
          <w:p w14:paraId="547E6270" w14:textId="77777777" w:rsidR="00344B64" w:rsidRPr="00344B64" w:rsidRDefault="00344B64" w:rsidP="00344B64">
            <w:pPr>
              <w:rPr>
                <w:sz w:val="24"/>
                <w:szCs w:val="24"/>
              </w:rPr>
            </w:pPr>
            <w:r w:rsidRPr="00344B64">
              <w:rPr>
                <w:sz w:val="24"/>
                <w:szCs w:val="24"/>
              </w:rPr>
              <w:t>CONVOCA</w:t>
            </w:r>
          </w:p>
          <w:p w14:paraId="0F9343DF" w14:textId="324E3E37" w:rsidR="00344B64" w:rsidRDefault="00344B64" w:rsidP="00344B64">
            <w:pPr>
              <w:rPr>
                <w:sz w:val="24"/>
                <w:szCs w:val="24"/>
              </w:rPr>
            </w:pPr>
          </w:p>
          <w:p w14:paraId="1F9F8C0B" w14:textId="77777777" w:rsidR="00344B64" w:rsidRPr="00344B64" w:rsidRDefault="00344B64" w:rsidP="00344B64">
            <w:pPr>
              <w:rPr>
                <w:sz w:val="24"/>
                <w:szCs w:val="24"/>
              </w:rPr>
            </w:pPr>
            <w:r w:rsidRPr="00344B64">
              <w:rPr>
                <w:sz w:val="24"/>
                <w:szCs w:val="24"/>
              </w:rPr>
              <w:t>A las personas integrantes de organizaciones de la sociedad civil, colectivos, universidades, académicas y académicos, organismos empresariales y a la ciudadanía en general, así como a las personas interesadas en la implementación y desarrollo de acciones de Gobierno Abierto en nuestro Estado, para representar a la sociedad civil ante el Secretariado Técnico Estatal y Municipal.</w:t>
            </w:r>
          </w:p>
          <w:p w14:paraId="46CC4728" w14:textId="2E99FEE0" w:rsidR="00344B64" w:rsidRDefault="00344B64" w:rsidP="00344B64">
            <w:pPr>
              <w:rPr>
                <w:sz w:val="24"/>
                <w:szCs w:val="24"/>
              </w:rPr>
            </w:pPr>
          </w:p>
          <w:p w14:paraId="64D3AA05" w14:textId="272E6912" w:rsidR="00934B8C" w:rsidRDefault="00934B8C" w:rsidP="00344B64">
            <w:pPr>
              <w:rPr>
                <w:sz w:val="24"/>
                <w:szCs w:val="24"/>
              </w:rPr>
            </w:pPr>
          </w:p>
          <w:p w14:paraId="3A81968E" w14:textId="77777777" w:rsidR="00934B8C" w:rsidRDefault="00934B8C" w:rsidP="00344B64">
            <w:pPr>
              <w:rPr>
                <w:sz w:val="24"/>
                <w:szCs w:val="24"/>
              </w:rPr>
            </w:pPr>
          </w:p>
          <w:p w14:paraId="32AB50E4" w14:textId="714AFEC9" w:rsidR="0036105D" w:rsidRDefault="0036105D" w:rsidP="00344B64">
            <w:pPr>
              <w:rPr>
                <w:sz w:val="24"/>
                <w:szCs w:val="24"/>
              </w:rPr>
            </w:pPr>
          </w:p>
          <w:p w14:paraId="651D5B8E" w14:textId="77777777" w:rsidR="0036105D" w:rsidRPr="00344B64" w:rsidRDefault="0036105D" w:rsidP="00344B64">
            <w:pPr>
              <w:rPr>
                <w:sz w:val="24"/>
                <w:szCs w:val="24"/>
              </w:rPr>
            </w:pPr>
          </w:p>
          <w:p w14:paraId="25D2961C" w14:textId="77777777" w:rsidR="00344B64" w:rsidRPr="00344B64" w:rsidRDefault="00344B64" w:rsidP="00344B64">
            <w:pPr>
              <w:rPr>
                <w:sz w:val="24"/>
                <w:szCs w:val="24"/>
              </w:rPr>
            </w:pPr>
            <w:r w:rsidRPr="00344B64">
              <w:rPr>
                <w:sz w:val="24"/>
                <w:szCs w:val="24"/>
              </w:rPr>
              <w:lastRenderedPageBreak/>
              <w:t>El Secretariado Técnico es un espacio permanente de participación en el que autoridades, personas dentro del servicio público, y representantes de la sociedad civil dialogan y deliberan con respecto al diseño, implementación y seguimiento de acciones y compromisos de Gobierno Abierto. Los objetos fundamentales del Secretariado Técnico son la articulación y la consolidación de un espacio plural, formal y permanente a través del cual gobierno y ciudadanía, dialogan y acuerdan aquellas acciones que pueden implementarse para fomentar la participación ciudadana, la transparencia, la rendición de cuentas, y la innovación cívica y tecnológica. La participación de las personas que integran la sociedad civil en los secretariados técnicos es honoraria.</w:t>
            </w:r>
          </w:p>
          <w:p w14:paraId="1AD57C14" w14:textId="1060F4F1" w:rsidR="00344B64" w:rsidRDefault="00344B64" w:rsidP="00344B64">
            <w:pPr>
              <w:rPr>
                <w:sz w:val="24"/>
                <w:szCs w:val="24"/>
              </w:rPr>
            </w:pPr>
          </w:p>
          <w:p w14:paraId="72A1710E" w14:textId="367B1D13" w:rsidR="00D928D2" w:rsidRDefault="00D928D2" w:rsidP="00344B64">
            <w:pPr>
              <w:rPr>
                <w:sz w:val="24"/>
                <w:szCs w:val="24"/>
              </w:rPr>
            </w:pPr>
          </w:p>
          <w:p w14:paraId="2C172677" w14:textId="77777777" w:rsidR="00D928D2" w:rsidRPr="00344B64" w:rsidRDefault="00D928D2" w:rsidP="00344B64">
            <w:pPr>
              <w:rPr>
                <w:sz w:val="24"/>
                <w:szCs w:val="24"/>
              </w:rPr>
            </w:pPr>
          </w:p>
          <w:p w14:paraId="0B05BED2" w14:textId="68C2C602" w:rsidR="00344B64" w:rsidRPr="00344B64" w:rsidRDefault="00344B64" w:rsidP="00344B64">
            <w:pPr>
              <w:rPr>
                <w:sz w:val="24"/>
                <w:szCs w:val="24"/>
              </w:rPr>
            </w:pPr>
            <w:r w:rsidRPr="00344B64">
              <w:rPr>
                <w:sz w:val="24"/>
                <w:szCs w:val="24"/>
              </w:rPr>
              <w:t xml:space="preserve">Las personas interesadas en representar a la sociedad civil ante el Secretariado Técnico Estatal y Municipal, deberán remitir a título personal, o bien, a propuesta de las instituciones, organizaciones y/o ciudadanas y ciudadanos que los postulen, los siguientes documentos, con los que acrediten cumplir los requisitos de </w:t>
            </w:r>
            <w:r w:rsidR="00DB329A" w:rsidRPr="00344B64">
              <w:rPr>
                <w:sz w:val="24"/>
                <w:szCs w:val="24"/>
              </w:rPr>
              <w:t>elegibilidad</w:t>
            </w:r>
            <w:r w:rsidRPr="00344B64">
              <w:rPr>
                <w:sz w:val="24"/>
                <w:szCs w:val="24"/>
              </w:rPr>
              <w:t xml:space="preserve"> señalados en el documento anexo.</w:t>
            </w:r>
          </w:p>
          <w:p w14:paraId="76763090" w14:textId="77777777" w:rsidR="00344B64" w:rsidRPr="00344B64" w:rsidRDefault="00344B64" w:rsidP="00344B64">
            <w:pPr>
              <w:rPr>
                <w:sz w:val="24"/>
                <w:szCs w:val="24"/>
              </w:rPr>
            </w:pPr>
          </w:p>
          <w:p w14:paraId="2F31FFF2" w14:textId="77777777" w:rsidR="00344B64" w:rsidRPr="00344B64" w:rsidRDefault="00344B64" w:rsidP="00344B64">
            <w:pPr>
              <w:rPr>
                <w:sz w:val="24"/>
                <w:szCs w:val="24"/>
              </w:rPr>
            </w:pPr>
            <w:r w:rsidRPr="00344B64">
              <w:rPr>
                <w:sz w:val="24"/>
                <w:szCs w:val="24"/>
              </w:rPr>
              <w:t>1.</w:t>
            </w:r>
            <w:r w:rsidRPr="00344B64">
              <w:rPr>
                <w:sz w:val="24"/>
                <w:szCs w:val="24"/>
              </w:rPr>
              <w:tab/>
              <w:t>Carta de postulación personal, o a través de la institución, organización y/o personas que las y los postulen y/o ciudadanas y ciudadanos que los y las postule, como máximo de una cuartilla con interlineado sencillo, en la que se indique a qué secretariado técnico se desea postular, es decir si al estatal o municipal.</w:t>
            </w:r>
          </w:p>
          <w:p w14:paraId="2C34B5AA" w14:textId="3C28616E" w:rsidR="00344B64" w:rsidRDefault="00344B64" w:rsidP="00344B64">
            <w:pPr>
              <w:rPr>
                <w:sz w:val="24"/>
                <w:szCs w:val="24"/>
              </w:rPr>
            </w:pPr>
            <w:r w:rsidRPr="00344B64">
              <w:rPr>
                <w:sz w:val="24"/>
                <w:szCs w:val="24"/>
              </w:rPr>
              <w:t>2.</w:t>
            </w:r>
            <w:r w:rsidRPr="00344B64">
              <w:rPr>
                <w:sz w:val="24"/>
                <w:szCs w:val="24"/>
              </w:rPr>
              <w:tab/>
              <w:t>Hoja de vida, en la que se indique nombre, fecha y lugar de nacimiento, nacionalidad, domicilio, teléfono y correo electrónico de contacto; este documento será de una cuartilla como máximo, con interlineado sencillo.</w:t>
            </w:r>
          </w:p>
          <w:p w14:paraId="742E9AE4" w14:textId="3AF9062E" w:rsidR="00504511" w:rsidRDefault="00504511" w:rsidP="00344B64">
            <w:pPr>
              <w:rPr>
                <w:sz w:val="24"/>
                <w:szCs w:val="24"/>
              </w:rPr>
            </w:pPr>
          </w:p>
          <w:p w14:paraId="7E6ED52B" w14:textId="77777777" w:rsidR="00504511" w:rsidRPr="00344B64" w:rsidRDefault="00504511" w:rsidP="00344B64">
            <w:pPr>
              <w:rPr>
                <w:sz w:val="24"/>
                <w:szCs w:val="24"/>
              </w:rPr>
            </w:pPr>
          </w:p>
          <w:p w14:paraId="7D2A10EC" w14:textId="22009A8A" w:rsidR="00344B64" w:rsidRDefault="00344B64" w:rsidP="00344B64">
            <w:pPr>
              <w:rPr>
                <w:sz w:val="24"/>
                <w:szCs w:val="24"/>
              </w:rPr>
            </w:pPr>
            <w:r w:rsidRPr="00344B64">
              <w:rPr>
                <w:sz w:val="24"/>
                <w:szCs w:val="24"/>
              </w:rPr>
              <w:t>3.</w:t>
            </w:r>
            <w:r w:rsidRPr="00344B64">
              <w:rPr>
                <w:sz w:val="24"/>
                <w:szCs w:val="24"/>
              </w:rPr>
              <w:tab/>
            </w:r>
            <w:proofErr w:type="spellStart"/>
            <w:r w:rsidRPr="00344B64">
              <w:rPr>
                <w:sz w:val="24"/>
                <w:szCs w:val="24"/>
              </w:rPr>
              <w:t>Curriculum</w:t>
            </w:r>
            <w:proofErr w:type="spellEnd"/>
            <w:r w:rsidRPr="00344B64">
              <w:rPr>
                <w:sz w:val="24"/>
                <w:szCs w:val="24"/>
              </w:rPr>
              <w:t xml:space="preserve"> vitae, en el que se exponga su experiencia en el ámbito de participación ciudadana, el cual tendrá como máximo una extensión de 2 cuartillas con interlineado sencillo; al cual se le deberá anexar los documentos con los que acredite cumplir con la experiencia señalada en el anexo de Requisitos de elegibilidad que acompaña a esta convocatoria. (Número de anexos libre).</w:t>
            </w:r>
          </w:p>
          <w:p w14:paraId="0C35539D" w14:textId="77777777" w:rsidR="00777CC3" w:rsidRPr="00344B64" w:rsidRDefault="00777CC3" w:rsidP="00344B64">
            <w:pPr>
              <w:rPr>
                <w:sz w:val="24"/>
                <w:szCs w:val="24"/>
              </w:rPr>
            </w:pPr>
          </w:p>
          <w:p w14:paraId="51D82997" w14:textId="77777777" w:rsidR="00344B64" w:rsidRPr="00344B64" w:rsidRDefault="00344B64" w:rsidP="00344B64">
            <w:pPr>
              <w:rPr>
                <w:sz w:val="24"/>
                <w:szCs w:val="24"/>
              </w:rPr>
            </w:pPr>
            <w:r w:rsidRPr="00344B64">
              <w:rPr>
                <w:sz w:val="24"/>
                <w:szCs w:val="24"/>
              </w:rPr>
              <w:t>4.</w:t>
            </w:r>
            <w:r w:rsidRPr="00344B64">
              <w:rPr>
                <w:sz w:val="24"/>
                <w:szCs w:val="24"/>
              </w:rPr>
              <w:tab/>
              <w:t>Exposición de motivos, en el que las personas postulantes, o las instituciones y/u organizaciones que las postulen, señalen la idoneidad de su postulación, y justifiquen la experiencia que los califica para representar a la sociedad civil en el Secretariado Técnico; este documento tendrá como máximo una extensión de 2 cuartillas.</w:t>
            </w:r>
          </w:p>
          <w:p w14:paraId="6CC0696F" w14:textId="77777777" w:rsidR="00344B64" w:rsidRPr="00344B64" w:rsidRDefault="00344B64" w:rsidP="00344B64">
            <w:pPr>
              <w:rPr>
                <w:sz w:val="24"/>
                <w:szCs w:val="24"/>
              </w:rPr>
            </w:pPr>
            <w:r w:rsidRPr="00344B64">
              <w:rPr>
                <w:sz w:val="24"/>
                <w:szCs w:val="24"/>
              </w:rPr>
              <w:t>5.</w:t>
            </w:r>
            <w:r w:rsidRPr="00344B64">
              <w:rPr>
                <w:sz w:val="24"/>
                <w:szCs w:val="24"/>
              </w:rPr>
              <w:tab/>
              <w:t>Copia simple de identificación oficial, tales como: Credencial para votar vigente, expedida por el Instituto Nacional Electoral (antes Instituto Federal Electoral); Pasaporte vigente; Cédula profesional vigente; Licencia de conducir vigente; Credencial del Instituto Nacional de las Personas Adultas Mayores vigente, entre otros.</w:t>
            </w:r>
          </w:p>
          <w:p w14:paraId="2C99B086" w14:textId="024EC914" w:rsidR="00344B64" w:rsidRPr="00344B64" w:rsidRDefault="00344B64" w:rsidP="00344B64">
            <w:pPr>
              <w:rPr>
                <w:sz w:val="24"/>
                <w:szCs w:val="24"/>
              </w:rPr>
            </w:pPr>
            <w:r w:rsidRPr="00344B64">
              <w:rPr>
                <w:sz w:val="24"/>
                <w:szCs w:val="24"/>
              </w:rPr>
              <w:t>6.</w:t>
            </w:r>
            <w:r w:rsidRPr="00344B64">
              <w:rPr>
                <w:sz w:val="24"/>
                <w:szCs w:val="24"/>
              </w:rPr>
              <w:tab/>
              <w:t xml:space="preserve">Documento en el que se manifieste bajo protesta de decir verdad: no tener conflicto de intereses, ni encontrarse en ninguno de los supuestos señalados en los “Requisitos de elegibilidad para los representantes de la sociedad civil y de sus suplentes ante el secretariado técnico estatal y municipal”, anexo a la presente; el cual podrá presentarse en escrito libre o conforme al formato que se encontrará disponible en el micrositio de gobierno abierto </w:t>
            </w:r>
            <w:hyperlink r:id="rId5" w:history="1">
              <w:r w:rsidR="00EE6186" w:rsidRPr="00CA79F8">
                <w:rPr>
                  <w:rStyle w:val="Hipervnculo"/>
                  <w:sz w:val="24"/>
                  <w:szCs w:val="24"/>
                </w:rPr>
                <w:t>http://www.inaipyucatan.org.mx/transparencia/Inicio/</w:t>
              </w:r>
            </w:hyperlink>
            <w:r w:rsidRPr="00344B64">
              <w:rPr>
                <w:sz w:val="24"/>
                <w:szCs w:val="24"/>
              </w:rPr>
              <w:t xml:space="preserve">GobiernoAbierto.aspx, o bien en las oficinas del </w:t>
            </w:r>
            <w:proofErr w:type="spellStart"/>
            <w:r w:rsidRPr="00344B64">
              <w:rPr>
                <w:sz w:val="24"/>
                <w:szCs w:val="24"/>
              </w:rPr>
              <w:t>Inaip</w:t>
            </w:r>
            <w:proofErr w:type="spellEnd"/>
            <w:r w:rsidRPr="00344B64">
              <w:rPr>
                <w:sz w:val="24"/>
                <w:szCs w:val="24"/>
              </w:rPr>
              <w:t xml:space="preserve"> Yucatán.</w:t>
            </w:r>
          </w:p>
          <w:p w14:paraId="1F15DF6C" w14:textId="77777777" w:rsidR="00344B64" w:rsidRPr="00344B64" w:rsidRDefault="00344B64" w:rsidP="00344B64">
            <w:pPr>
              <w:rPr>
                <w:sz w:val="24"/>
                <w:szCs w:val="24"/>
              </w:rPr>
            </w:pPr>
          </w:p>
          <w:p w14:paraId="2528E470" w14:textId="77777777" w:rsidR="00344B64" w:rsidRPr="00344B64" w:rsidRDefault="00344B64" w:rsidP="00344B64">
            <w:pPr>
              <w:rPr>
                <w:sz w:val="24"/>
                <w:szCs w:val="24"/>
              </w:rPr>
            </w:pPr>
            <w:r w:rsidRPr="00344B64">
              <w:rPr>
                <w:sz w:val="24"/>
                <w:szCs w:val="24"/>
              </w:rPr>
              <w:lastRenderedPageBreak/>
              <w:t xml:space="preserve">La documentación a la que se hizo referencia, de ser posible, deberá ser remitida en formato de “datos abiertos”, a más tardar el lunes 22 de febrero del presente año, a las 20 horas, al correo electrónico gobiernoabierto@inaipyucatan.org.mx; o de manera presencial en la Oficialía de Partes del </w:t>
            </w:r>
            <w:proofErr w:type="spellStart"/>
            <w:r w:rsidRPr="00344B64">
              <w:rPr>
                <w:sz w:val="24"/>
                <w:szCs w:val="24"/>
              </w:rPr>
              <w:t>Inaip</w:t>
            </w:r>
            <w:proofErr w:type="spellEnd"/>
            <w:r w:rsidRPr="00344B64">
              <w:rPr>
                <w:sz w:val="24"/>
                <w:szCs w:val="24"/>
              </w:rPr>
              <w:t xml:space="preserve"> Yucatán, en el horario de lunes a viernes de las 08 a las 16 horas; misma que será publicada en versión pública, a más tardar el 25 de febrero, a las 17 horas, en el micrositio de gobierno abierto del </w:t>
            </w:r>
            <w:proofErr w:type="spellStart"/>
            <w:r w:rsidRPr="00344B64">
              <w:rPr>
                <w:sz w:val="24"/>
                <w:szCs w:val="24"/>
              </w:rPr>
              <w:t>Inaip</w:t>
            </w:r>
            <w:proofErr w:type="spellEnd"/>
            <w:r w:rsidRPr="00344B64">
              <w:rPr>
                <w:sz w:val="24"/>
                <w:szCs w:val="24"/>
              </w:rPr>
              <w:t xml:space="preserve"> Yucatán, disponible en el siguiente vínculo de descarga:</w:t>
            </w:r>
          </w:p>
          <w:p w14:paraId="2AD381C7" w14:textId="4024C6F3" w:rsidR="004633A0" w:rsidRDefault="005A131A" w:rsidP="00344B64">
            <w:pPr>
              <w:rPr>
                <w:sz w:val="24"/>
                <w:szCs w:val="24"/>
              </w:rPr>
            </w:pPr>
            <w:hyperlink r:id="rId6" w:history="1">
              <w:r w:rsidR="004633A0" w:rsidRPr="00CA79F8">
                <w:rPr>
                  <w:rStyle w:val="Hipervnculo"/>
                  <w:sz w:val="24"/>
                  <w:szCs w:val="24"/>
                </w:rPr>
                <w:t>http://www.inaipyucatan.org.mx/transparencia/Inicio/GobiernoAbierto.aspx</w:t>
              </w:r>
            </w:hyperlink>
            <w:r w:rsidR="00344B64" w:rsidRPr="00344B64">
              <w:rPr>
                <w:sz w:val="24"/>
                <w:szCs w:val="24"/>
              </w:rPr>
              <w:t>.</w:t>
            </w:r>
          </w:p>
          <w:p w14:paraId="2CD06AFD" w14:textId="45D58170" w:rsidR="00344B64" w:rsidRPr="00344B64" w:rsidRDefault="00344B64" w:rsidP="00344B64">
            <w:pPr>
              <w:rPr>
                <w:sz w:val="24"/>
                <w:szCs w:val="24"/>
              </w:rPr>
            </w:pPr>
            <w:r w:rsidRPr="00344B64">
              <w:rPr>
                <w:sz w:val="24"/>
                <w:szCs w:val="24"/>
              </w:rPr>
              <w:t xml:space="preserve"> </w:t>
            </w:r>
          </w:p>
          <w:p w14:paraId="52A53EA1" w14:textId="1F492266" w:rsidR="00344B64" w:rsidRDefault="00344B64" w:rsidP="00344B64">
            <w:pPr>
              <w:rPr>
                <w:sz w:val="24"/>
                <w:szCs w:val="24"/>
              </w:rPr>
            </w:pPr>
          </w:p>
          <w:p w14:paraId="53B972DA" w14:textId="0C780032" w:rsidR="004633A0" w:rsidRDefault="004633A0" w:rsidP="00344B64">
            <w:pPr>
              <w:rPr>
                <w:sz w:val="24"/>
                <w:szCs w:val="24"/>
              </w:rPr>
            </w:pPr>
          </w:p>
          <w:p w14:paraId="72AC4053" w14:textId="5455C730" w:rsidR="004633A0" w:rsidRDefault="004633A0" w:rsidP="00344B64">
            <w:pPr>
              <w:rPr>
                <w:sz w:val="24"/>
                <w:szCs w:val="24"/>
              </w:rPr>
            </w:pPr>
          </w:p>
          <w:p w14:paraId="79C76735" w14:textId="77777777" w:rsidR="004633A0" w:rsidRPr="00344B64" w:rsidRDefault="004633A0" w:rsidP="00344B64">
            <w:pPr>
              <w:rPr>
                <w:sz w:val="24"/>
                <w:szCs w:val="24"/>
              </w:rPr>
            </w:pPr>
          </w:p>
          <w:p w14:paraId="286094B6" w14:textId="77777777" w:rsidR="00344B64" w:rsidRPr="00344B64" w:rsidRDefault="00344B64" w:rsidP="00344B64">
            <w:pPr>
              <w:rPr>
                <w:sz w:val="24"/>
                <w:szCs w:val="24"/>
              </w:rPr>
            </w:pPr>
            <w:r w:rsidRPr="00344B64">
              <w:rPr>
                <w:sz w:val="24"/>
                <w:szCs w:val="24"/>
              </w:rPr>
              <w:t>Datos abiertos: Los datos digitales de carácter público que son accesibles en línea, que pueden ser usados, reutilizados y redistribuidos por cualquier interesado. (Artículo 3 fracción VI de la Ley General de Transparencia y Acceso a la Información Pública).</w:t>
            </w:r>
          </w:p>
          <w:p w14:paraId="1C35C503" w14:textId="77777777" w:rsidR="00344B64" w:rsidRPr="00344B64" w:rsidRDefault="00344B64" w:rsidP="00344B64">
            <w:pPr>
              <w:rPr>
                <w:sz w:val="24"/>
                <w:szCs w:val="24"/>
              </w:rPr>
            </w:pPr>
            <w:r w:rsidRPr="00344B64">
              <w:rPr>
                <w:sz w:val="24"/>
                <w:szCs w:val="24"/>
              </w:rPr>
              <w:t> </w:t>
            </w:r>
          </w:p>
          <w:p w14:paraId="55D3D516" w14:textId="77777777" w:rsidR="00344B64" w:rsidRPr="00344B64" w:rsidRDefault="00344B64" w:rsidP="00344B64">
            <w:pPr>
              <w:rPr>
                <w:sz w:val="24"/>
                <w:szCs w:val="24"/>
              </w:rPr>
            </w:pPr>
            <w:r w:rsidRPr="00344B64">
              <w:rPr>
                <w:sz w:val="24"/>
                <w:szCs w:val="24"/>
              </w:rPr>
              <w:t>Del procedimiento de selección</w:t>
            </w:r>
          </w:p>
          <w:p w14:paraId="3AA29465" w14:textId="77777777" w:rsidR="00344B64" w:rsidRPr="00344B64" w:rsidRDefault="00344B64" w:rsidP="00344B64">
            <w:pPr>
              <w:rPr>
                <w:sz w:val="24"/>
                <w:szCs w:val="24"/>
              </w:rPr>
            </w:pPr>
          </w:p>
          <w:p w14:paraId="0A23B3A5" w14:textId="77777777" w:rsidR="00344B64" w:rsidRPr="00344B64" w:rsidRDefault="00344B64" w:rsidP="00344B64">
            <w:pPr>
              <w:rPr>
                <w:sz w:val="24"/>
                <w:szCs w:val="24"/>
              </w:rPr>
            </w:pPr>
            <w:r w:rsidRPr="00344B64">
              <w:rPr>
                <w:sz w:val="24"/>
                <w:szCs w:val="24"/>
              </w:rPr>
              <w:t>Las y los postulantes a representar a la sociedad civil en los secretariados técnicos, tanto estatal, como municipal, así como de sus respectivas y respectivos suplentes, se sujetarán al siguiente procedimiento de selección; privilegiando en todo momento, la igualdad de género en las representaciones.</w:t>
            </w:r>
          </w:p>
          <w:p w14:paraId="16AF8953" w14:textId="77777777" w:rsidR="00344B64" w:rsidRPr="00344B64" w:rsidRDefault="00344B64" w:rsidP="00344B64">
            <w:pPr>
              <w:rPr>
                <w:sz w:val="24"/>
                <w:szCs w:val="24"/>
              </w:rPr>
            </w:pPr>
          </w:p>
          <w:p w14:paraId="345823F2" w14:textId="6733FA75" w:rsidR="00344B64" w:rsidRPr="00344B64" w:rsidRDefault="00344B64" w:rsidP="00344B64">
            <w:pPr>
              <w:rPr>
                <w:sz w:val="24"/>
                <w:szCs w:val="24"/>
              </w:rPr>
            </w:pPr>
            <w:r w:rsidRPr="00344B64">
              <w:rPr>
                <w:sz w:val="24"/>
                <w:szCs w:val="24"/>
              </w:rPr>
              <w:t>Con el siguiente procedimiento, se seleccionarán a las y los representantes propietarios, y también a sus respectivas y respectivos suplentes.</w:t>
            </w:r>
          </w:p>
          <w:p w14:paraId="668154A1" w14:textId="32B0667A" w:rsidR="00344B64" w:rsidRPr="00344B64" w:rsidRDefault="00344B64">
            <w:pPr>
              <w:rPr>
                <w:sz w:val="24"/>
                <w:szCs w:val="24"/>
              </w:rPr>
            </w:pPr>
          </w:p>
        </w:tc>
        <w:tc>
          <w:tcPr>
            <w:tcW w:w="6808" w:type="dxa"/>
          </w:tcPr>
          <w:p w14:paraId="06C1D36D" w14:textId="77777777" w:rsidR="00344B64" w:rsidRDefault="00344B64">
            <w:pPr>
              <w:rPr>
                <w:sz w:val="24"/>
                <w:szCs w:val="24"/>
              </w:rPr>
            </w:pPr>
          </w:p>
          <w:p w14:paraId="74238787" w14:textId="77777777" w:rsidR="00344B64" w:rsidRDefault="00344B64">
            <w:pPr>
              <w:rPr>
                <w:sz w:val="24"/>
                <w:szCs w:val="24"/>
              </w:rPr>
            </w:pPr>
            <w:r>
              <w:rPr>
                <w:sz w:val="24"/>
                <w:szCs w:val="24"/>
              </w:rPr>
              <w:t xml:space="preserve">Jo’, Yucatán </w:t>
            </w:r>
            <w:proofErr w:type="spellStart"/>
            <w:r>
              <w:rPr>
                <w:sz w:val="24"/>
                <w:szCs w:val="24"/>
              </w:rPr>
              <w:t>tu</w:t>
            </w:r>
            <w:proofErr w:type="spellEnd"/>
            <w:r>
              <w:rPr>
                <w:sz w:val="24"/>
                <w:szCs w:val="24"/>
              </w:rPr>
              <w:t xml:space="preserve"> 25 </w:t>
            </w:r>
            <w:proofErr w:type="spellStart"/>
            <w:r>
              <w:rPr>
                <w:sz w:val="24"/>
                <w:szCs w:val="24"/>
              </w:rPr>
              <w:t>k’iinilo’ob</w:t>
            </w:r>
            <w:proofErr w:type="spellEnd"/>
            <w:r>
              <w:rPr>
                <w:sz w:val="24"/>
                <w:szCs w:val="24"/>
              </w:rPr>
              <w:t xml:space="preserve"> u </w:t>
            </w:r>
            <w:proofErr w:type="spellStart"/>
            <w:r>
              <w:rPr>
                <w:sz w:val="24"/>
                <w:szCs w:val="24"/>
              </w:rPr>
              <w:t>wináalil</w:t>
            </w:r>
            <w:proofErr w:type="spellEnd"/>
            <w:r>
              <w:rPr>
                <w:sz w:val="24"/>
                <w:szCs w:val="24"/>
              </w:rPr>
              <w:t xml:space="preserve"> enero tu </w:t>
            </w:r>
            <w:proofErr w:type="spellStart"/>
            <w:r>
              <w:rPr>
                <w:sz w:val="24"/>
                <w:szCs w:val="24"/>
              </w:rPr>
              <w:t>ja’abil</w:t>
            </w:r>
            <w:proofErr w:type="spellEnd"/>
            <w:r>
              <w:rPr>
                <w:sz w:val="24"/>
                <w:szCs w:val="24"/>
              </w:rPr>
              <w:t xml:space="preserve"> 2021</w:t>
            </w:r>
          </w:p>
          <w:p w14:paraId="0453207D" w14:textId="77777777" w:rsidR="00344B64" w:rsidRDefault="00344B64">
            <w:pPr>
              <w:rPr>
                <w:sz w:val="24"/>
                <w:szCs w:val="24"/>
              </w:rPr>
            </w:pPr>
          </w:p>
          <w:p w14:paraId="09E47012" w14:textId="4AA0DEFB" w:rsidR="00344B64" w:rsidRDefault="00344B64">
            <w:pPr>
              <w:rPr>
                <w:sz w:val="24"/>
                <w:szCs w:val="24"/>
              </w:rPr>
            </w:pPr>
            <w:r>
              <w:rPr>
                <w:sz w:val="24"/>
                <w:szCs w:val="24"/>
              </w:rPr>
              <w:t xml:space="preserve">PAYALT’AAN </w:t>
            </w:r>
          </w:p>
          <w:p w14:paraId="1897190E" w14:textId="77A8E7B4" w:rsidR="00344B64" w:rsidRDefault="00344B64">
            <w:pPr>
              <w:rPr>
                <w:sz w:val="24"/>
                <w:szCs w:val="24"/>
              </w:rPr>
            </w:pPr>
          </w:p>
          <w:p w14:paraId="25CDD862" w14:textId="501772C0" w:rsidR="00344B64" w:rsidRDefault="00344B64">
            <w:pPr>
              <w:rPr>
                <w:sz w:val="24"/>
                <w:szCs w:val="24"/>
              </w:rPr>
            </w:pPr>
            <w:proofErr w:type="spellStart"/>
            <w:r>
              <w:rPr>
                <w:sz w:val="24"/>
                <w:szCs w:val="24"/>
              </w:rPr>
              <w:t>Ichil</w:t>
            </w:r>
            <w:proofErr w:type="spellEnd"/>
            <w:r>
              <w:rPr>
                <w:sz w:val="24"/>
                <w:szCs w:val="24"/>
              </w:rPr>
              <w:t xml:space="preserve"> le </w:t>
            </w:r>
            <w:proofErr w:type="spellStart"/>
            <w:r>
              <w:rPr>
                <w:sz w:val="24"/>
                <w:szCs w:val="24"/>
              </w:rPr>
              <w:t>ba’axo’ob</w:t>
            </w:r>
            <w:proofErr w:type="spellEnd"/>
            <w:r>
              <w:rPr>
                <w:sz w:val="24"/>
                <w:szCs w:val="24"/>
              </w:rPr>
              <w:t xml:space="preserve"> </w:t>
            </w:r>
            <w:proofErr w:type="spellStart"/>
            <w:r>
              <w:rPr>
                <w:sz w:val="24"/>
                <w:szCs w:val="24"/>
              </w:rPr>
              <w:t>ku</w:t>
            </w:r>
            <w:proofErr w:type="spellEnd"/>
            <w:r>
              <w:rPr>
                <w:sz w:val="24"/>
                <w:szCs w:val="24"/>
              </w:rPr>
              <w:t xml:space="preserve"> </w:t>
            </w:r>
            <w:proofErr w:type="spellStart"/>
            <w:r>
              <w:rPr>
                <w:sz w:val="24"/>
                <w:szCs w:val="24"/>
              </w:rPr>
              <w:t>jets’ik</w:t>
            </w:r>
            <w:proofErr w:type="spellEnd"/>
            <w:r>
              <w:rPr>
                <w:sz w:val="24"/>
                <w:szCs w:val="24"/>
              </w:rPr>
              <w:t xml:space="preserve"> u </w:t>
            </w:r>
            <w:proofErr w:type="spellStart"/>
            <w:r>
              <w:rPr>
                <w:sz w:val="24"/>
                <w:szCs w:val="24"/>
              </w:rPr>
              <w:t>ja</w:t>
            </w:r>
            <w:r w:rsidR="00934B8C">
              <w:rPr>
                <w:sz w:val="24"/>
                <w:szCs w:val="24"/>
              </w:rPr>
              <w:t>a</w:t>
            </w:r>
            <w:r>
              <w:rPr>
                <w:sz w:val="24"/>
                <w:szCs w:val="24"/>
              </w:rPr>
              <w:t>ts</w:t>
            </w:r>
            <w:proofErr w:type="spellEnd"/>
            <w:r>
              <w:rPr>
                <w:sz w:val="24"/>
                <w:szCs w:val="24"/>
              </w:rPr>
              <w:t xml:space="preserve"> </w:t>
            </w:r>
            <w:proofErr w:type="spellStart"/>
            <w:r>
              <w:rPr>
                <w:sz w:val="24"/>
                <w:szCs w:val="24"/>
              </w:rPr>
              <w:t>ts’íibil</w:t>
            </w:r>
            <w:proofErr w:type="spellEnd"/>
            <w:r>
              <w:rPr>
                <w:sz w:val="24"/>
                <w:szCs w:val="24"/>
              </w:rPr>
              <w:t xml:space="preserve"> 59 ti’ u </w:t>
            </w:r>
            <w:proofErr w:type="spellStart"/>
            <w:r>
              <w:rPr>
                <w:sz w:val="24"/>
                <w:szCs w:val="24"/>
              </w:rPr>
              <w:t>noj</w:t>
            </w:r>
            <w:proofErr w:type="spellEnd"/>
            <w:r>
              <w:rPr>
                <w:sz w:val="24"/>
                <w:szCs w:val="24"/>
              </w:rPr>
              <w:t xml:space="preserve"> </w:t>
            </w:r>
            <w:proofErr w:type="spellStart"/>
            <w:r>
              <w:rPr>
                <w:sz w:val="24"/>
                <w:szCs w:val="24"/>
              </w:rPr>
              <w:t>a’almaj</w:t>
            </w:r>
            <w:proofErr w:type="spellEnd"/>
            <w:r>
              <w:rPr>
                <w:sz w:val="24"/>
                <w:szCs w:val="24"/>
              </w:rPr>
              <w:t xml:space="preserve"> </w:t>
            </w:r>
            <w:proofErr w:type="spellStart"/>
            <w:r>
              <w:rPr>
                <w:sz w:val="24"/>
                <w:szCs w:val="24"/>
              </w:rPr>
              <w:t>t’aanil</w:t>
            </w:r>
            <w:proofErr w:type="spellEnd"/>
            <w:r>
              <w:rPr>
                <w:sz w:val="24"/>
                <w:szCs w:val="24"/>
              </w:rPr>
              <w:t xml:space="preserve"> u </w:t>
            </w:r>
            <w:proofErr w:type="spellStart"/>
            <w:r>
              <w:rPr>
                <w:sz w:val="24"/>
                <w:szCs w:val="24"/>
              </w:rPr>
              <w:t>sáaskunta’al</w:t>
            </w:r>
            <w:proofErr w:type="spellEnd"/>
            <w:r>
              <w:rPr>
                <w:sz w:val="24"/>
                <w:szCs w:val="24"/>
              </w:rPr>
              <w:t xml:space="preserve"> </w:t>
            </w:r>
            <w:proofErr w:type="spellStart"/>
            <w:r>
              <w:rPr>
                <w:sz w:val="24"/>
                <w:szCs w:val="24"/>
              </w:rPr>
              <w:t>yéetel</w:t>
            </w:r>
            <w:proofErr w:type="spellEnd"/>
            <w:r>
              <w:rPr>
                <w:sz w:val="24"/>
                <w:szCs w:val="24"/>
              </w:rPr>
              <w:t xml:space="preserve"> u </w:t>
            </w:r>
            <w:proofErr w:type="spellStart"/>
            <w:r>
              <w:rPr>
                <w:sz w:val="24"/>
                <w:szCs w:val="24"/>
              </w:rPr>
              <w:t>ts’aabal</w:t>
            </w:r>
            <w:proofErr w:type="spellEnd"/>
            <w:r>
              <w:rPr>
                <w:sz w:val="24"/>
                <w:szCs w:val="24"/>
              </w:rPr>
              <w:t xml:space="preserve"> </w:t>
            </w:r>
            <w:proofErr w:type="spellStart"/>
            <w:r>
              <w:rPr>
                <w:sz w:val="24"/>
                <w:szCs w:val="24"/>
              </w:rPr>
              <w:t>ojéetbil</w:t>
            </w:r>
            <w:proofErr w:type="spellEnd"/>
            <w:r>
              <w:rPr>
                <w:sz w:val="24"/>
                <w:szCs w:val="24"/>
              </w:rPr>
              <w:t xml:space="preserve"> u </w:t>
            </w:r>
            <w:proofErr w:type="spellStart"/>
            <w:r>
              <w:rPr>
                <w:sz w:val="24"/>
                <w:szCs w:val="24"/>
              </w:rPr>
              <w:t>meyaj</w:t>
            </w:r>
            <w:proofErr w:type="spellEnd"/>
            <w:r>
              <w:rPr>
                <w:sz w:val="24"/>
                <w:szCs w:val="24"/>
              </w:rPr>
              <w:t xml:space="preserve"> </w:t>
            </w:r>
            <w:proofErr w:type="spellStart"/>
            <w:r>
              <w:rPr>
                <w:sz w:val="24"/>
                <w:szCs w:val="24"/>
              </w:rPr>
              <w:t>jala’acho’ob</w:t>
            </w:r>
            <w:proofErr w:type="spellEnd"/>
            <w:r>
              <w:rPr>
                <w:sz w:val="24"/>
                <w:szCs w:val="24"/>
              </w:rPr>
              <w:t xml:space="preserve">, </w:t>
            </w:r>
            <w:proofErr w:type="spellStart"/>
            <w:r>
              <w:rPr>
                <w:sz w:val="24"/>
                <w:szCs w:val="24"/>
              </w:rPr>
              <w:t>yéetel</w:t>
            </w:r>
            <w:proofErr w:type="spellEnd"/>
            <w:r>
              <w:rPr>
                <w:sz w:val="24"/>
                <w:szCs w:val="24"/>
              </w:rPr>
              <w:t xml:space="preserve"> u </w:t>
            </w:r>
            <w:proofErr w:type="spellStart"/>
            <w:r>
              <w:rPr>
                <w:sz w:val="24"/>
                <w:szCs w:val="24"/>
              </w:rPr>
              <w:t>ja</w:t>
            </w:r>
            <w:r w:rsidR="00934B8C">
              <w:rPr>
                <w:sz w:val="24"/>
                <w:szCs w:val="24"/>
              </w:rPr>
              <w:t>at</w:t>
            </w:r>
            <w:r>
              <w:rPr>
                <w:sz w:val="24"/>
                <w:szCs w:val="24"/>
              </w:rPr>
              <w:t>s</w:t>
            </w:r>
            <w:proofErr w:type="spellEnd"/>
            <w:r>
              <w:rPr>
                <w:sz w:val="24"/>
                <w:szCs w:val="24"/>
              </w:rPr>
              <w:t xml:space="preserve"> </w:t>
            </w:r>
            <w:proofErr w:type="spellStart"/>
            <w:r>
              <w:rPr>
                <w:sz w:val="24"/>
                <w:szCs w:val="24"/>
              </w:rPr>
              <w:t>ts’íibil</w:t>
            </w:r>
            <w:proofErr w:type="spellEnd"/>
            <w:r>
              <w:rPr>
                <w:sz w:val="24"/>
                <w:szCs w:val="24"/>
              </w:rPr>
              <w:t xml:space="preserve"> ti’ u </w:t>
            </w:r>
            <w:proofErr w:type="spellStart"/>
            <w:r>
              <w:rPr>
                <w:sz w:val="24"/>
                <w:szCs w:val="24"/>
              </w:rPr>
              <w:t>a’almaj</w:t>
            </w:r>
            <w:proofErr w:type="spellEnd"/>
            <w:r>
              <w:rPr>
                <w:sz w:val="24"/>
                <w:szCs w:val="24"/>
              </w:rPr>
              <w:t xml:space="preserve"> </w:t>
            </w:r>
            <w:proofErr w:type="spellStart"/>
            <w:r>
              <w:rPr>
                <w:sz w:val="24"/>
                <w:szCs w:val="24"/>
              </w:rPr>
              <w:t>t’aanil</w:t>
            </w:r>
            <w:proofErr w:type="spellEnd"/>
            <w:r>
              <w:rPr>
                <w:sz w:val="24"/>
                <w:szCs w:val="24"/>
              </w:rPr>
              <w:t xml:space="preserve"> u </w:t>
            </w:r>
            <w:proofErr w:type="spellStart"/>
            <w:r>
              <w:rPr>
                <w:sz w:val="24"/>
                <w:szCs w:val="24"/>
              </w:rPr>
              <w:t>sáaskunta’al</w:t>
            </w:r>
            <w:proofErr w:type="spellEnd"/>
            <w:r>
              <w:rPr>
                <w:sz w:val="24"/>
                <w:szCs w:val="24"/>
              </w:rPr>
              <w:t xml:space="preserve"> </w:t>
            </w:r>
            <w:proofErr w:type="spellStart"/>
            <w:r>
              <w:rPr>
                <w:sz w:val="24"/>
                <w:szCs w:val="24"/>
              </w:rPr>
              <w:t>meyaj</w:t>
            </w:r>
            <w:proofErr w:type="spellEnd"/>
            <w:r>
              <w:rPr>
                <w:sz w:val="24"/>
                <w:szCs w:val="24"/>
              </w:rPr>
              <w:t xml:space="preserve"> ti’ le </w:t>
            </w:r>
            <w:proofErr w:type="spellStart"/>
            <w:r>
              <w:rPr>
                <w:sz w:val="24"/>
                <w:szCs w:val="24"/>
              </w:rPr>
              <w:t>lu’uma</w:t>
            </w:r>
            <w:proofErr w:type="spellEnd"/>
            <w:r>
              <w:rPr>
                <w:sz w:val="24"/>
                <w:szCs w:val="24"/>
              </w:rPr>
              <w:t xml:space="preserve">’, u </w:t>
            </w:r>
            <w:proofErr w:type="spellStart"/>
            <w:r>
              <w:rPr>
                <w:sz w:val="24"/>
                <w:szCs w:val="24"/>
              </w:rPr>
              <w:t>mola’ayil</w:t>
            </w:r>
            <w:proofErr w:type="spellEnd"/>
            <w:r>
              <w:rPr>
                <w:sz w:val="24"/>
                <w:szCs w:val="24"/>
              </w:rPr>
              <w:t xml:space="preserve"> u </w:t>
            </w:r>
            <w:proofErr w:type="spellStart"/>
            <w:r>
              <w:rPr>
                <w:sz w:val="24"/>
                <w:szCs w:val="24"/>
              </w:rPr>
              <w:t>sáaskunta’al</w:t>
            </w:r>
            <w:proofErr w:type="spellEnd"/>
            <w:r>
              <w:rPr>
                <w:sz w:val="24"/>
                <w:szCs w:val="24"/>
              </w:rPr>
              <w:t xml:space="preserve">, u </w:t>
            </w:r>
            <w:proofErr w:type="spellStart"/>
            <w:r>
              <w:rPr>
                <w:sz w:val="24"/>
                <w:szCs w:val="24"/>
              </w:rPr>
              <w:t>ts’aabal</w:t>
            </w:r>
            <w:proofErr w:type="spellEnd"/>
            <w:r>
              <w:rPr>
                <w:sz w:val="24"/>
                <w:szCs w:val="24"/>
              </w:rPr>
              <w:t xml:space="preserve"> </w:t>
            </w:r>
            <w:proofErr w:type="spellStart"/>
            <w:r>
              <w:rPr>
                <w:sz w:val="24"/>
                <w:szCs w:val="24"/>
              </w:rPr>
              <w:t>ojéetbil</w:t>
            </w:r>
            <w:proofErr w:type="spellEnd"/>
            <w:r>
              <w:rPr>
                <w:sz w:val="24"/>
                <w:szCs w:val="24"/>
              </w:rPr>
              <w:t xml:space="preserve"> </w:t>
            </w:r>
            <w:proofErr w:type="spellStart"/>
            <w:r>
              <w:rPr>
                <w:sz w:val="24"/>
                <w:szCs w:val="24"/>
              </w:rPr>
              <w:t>meyaj</w:t>
            </w:r>
            <w:proofErr w:type="spellEnd"/>
            <w:r>
              <w:rPr>
                <w:sz w:val="24"/>
                <w:szCs w:val="24"/>
              </w:rPr>
              <w:t xml:space="preserve"> </w:t>
            </w:r>
            <w:proofErr w:type="spellStart"/>
            <w:r>
              <w:rPr>
                <w:sz w:val="24"/>
                <w:szCs w:val="24"/>
              </w:rPr>
              <w:t>yéetel</w:t>
            </w:r>
            <w:proofErr w:type="spellEnd"/>
            <w:r>
              <w:rPr>
                <w:sz w:val="24"/>
                <w:szCs w:val="24"/>
              </w:rPr>
              <w:t xml:space="preserve"> u </w:t>
            </w:r>
            <w:proofErr w:type="spellStart"/>
            <w:r>
              <w:rPr>
                <w:sz w:val="24"/>
                <w:szCs w:val="24"/>
              </w:rPr>
              <w:t>kanáanta’al</w:t>
            </w:r>
            <w:proofErr w:type="spellEnd"/>
            <w:r>
              <w:rPr>
                <w:sz w:val="24"/>
                <w:szCs w:val="24"/>
              </w:rPr>
              <w:t xml:space="preserve"> </w:t>
            </w:r>
            <w:proofErr w:type="spellStart"/>
            <w:r>
              <w:rPr>
                <w:sz w:val="24"/>
                <w:szCs w:val="24"/>
              </w:rPr>
              <w:t>ba’alo’ob</w:t>
            </w:r>
            <w:proofErr w:type="spellEnd"/>
            <w:r>
              <w:rPr>
                <w:sz w:val="24"/>
                <w:szCs w:val="24"/>
              </w:rPr>
              <w:t xml:space="preserve"> </w:t>
            </w:r>
            <w:proofErr w:type="spellStart"/>
            <w:r>
              <w:rPr>
                <w:sz w:val="24"/>
                <w:szCs w:val="24"/>
              </w:rPr>
              <w:t>yan</w:t>
            </w:r>
            <w:proofErr w:type="spellEnd"/>
            <w:r>
              <w:rPr>
                <w:sz w:val="24"/>
                <w:szCs w:val="24"/>
              </w:rPr>
              <w:t xml:space="preserve"> u </w:t>
            </w:r>
            <w:proofErr w:type="spellStart"/>
            <w:r>
              <w:rPr>
                <w:sz w:val="24"/>
                <w:szCs w:val="24"/>
              </w:rPr>
              <w:t>yil</w:t>
            </w:r>
            <w:proofErr w:type="spellEnd"/>
            <w:r>
              <w:rPr>
                <w:sz w:val="24"/>
                <w:szCs w:val="24"/>
              </w:rPr>
              <w:t xml:space="preserve"> </w:t>
            </w:r>
            <w:proofErr w:type="spellStart"/>
            <w:r>
              <w:rPr>
                <w:sz w:val="24"/>
                <w:szCs w:val="24"/>
              </w:rPr>
              <w:t>yéetel</w:t>
            </w:r>
            <w:proofErr w:type="spellEnd"/>
            <w:r>
              <w:rPr>
                <w:sz w:val="24"/>
                <w:szCs w:val="24"/>
              </w:rPr>
              <w:t xml:space="preserve"> </w:t>
            </w:r>
            <w:proofErr w:type="spellStart"/>
            <w:r>
              <w:rPr>
                <w:sz w:val="24"/>
                <w:szCs w:val="24"/>
              </w:rPr>
              <w:t>máako’ob</w:t>
            </w:r>
            <w:proofErr w:type="spellEnd"/>
            <w:r>
              <w:rPr>
                <w:sz w:val="24"/>
                <w:szCs w:val="24"/>
              </w:rPr>
              <w:t xml:space="preserve"> </w:t>
            </w:r>
            <w:proofErr w:type="spellStart"/>
            <w:r>
              <w:rPr>
                <w:sz w:val="24"/>
                <w:szCs w:val="24"/>
              </w:rPr>
              <w:t>ichil</w:t>
            </w:r>
            <w:proofErr w:type="spellEnd"/>
            <w:r>
              <w:rPr>
                <w:sz w:val="24"/>
                <w:szCs w:val="24"/>
              </w:rPr>
              <w:t xml:space="preserve"> u </w:t>
            </w:r>
            <w:proofErr w:type="spellStart"/>
            <w:r>
              <w:rPr>
                <w:sz w:val="24"/>
                <w:szCs w:val="24"/>
              </w:rPr>
              <w:t>múul</w:t>
            </w:r>
            <w:proofErr w:type="spellEnd"/>
            <w:r>
              <w:rPr>
                <w:sz w:val="24"/>
                <w:szCs w:val="24"/>
              </w:rPr>
              <w:t xml:space="preserve"> </w:t>
            </w:r>
            <w:proofErr w:type="spellStart"/>
            <w:r>
              <w:rPr>
                <w:sz w:val="24"/>
                <w:szCs w:val="24"/>
              </w:rPr>
              <w:t>meyaj</w:t>
            </w:r>
            <w:proofErr w:type="spellEnd"/>
            <w:r>
              <w:rPr>
                <w:sz w:val="24"/>
                <w:szCs w:val="24"/>
              </w:rPr>
              <w:t xml:space="preserve"> </w:t>
            </w:r>
            <w:proofErr w:type="spellStart"/>
            <w:r>
              <w:rPr>
                <w:sz w:val="24"/>
                <w:szCs w:val="24"/>
              </w:rPr>
              <w:t>yéetel</w:t>
            </w:r>
            <w:proofErr w:type="spellEnd"/>
            <w:r>
              <w:rPr>
                <w:sz w:val="24"/>
                <w:szCs w:val="24"/>
              </w:rPr>
              <w:t xml:space="preserve"> u </w:t>
            </w:r>
            <w:proofErr w:type="spellStart"/>
            <w:r>
              <w:rPr>
                <w:sz w:val="24"/>
                <w:szCs w:val="24"/>
              </w:rPr>
              <w:t>múuch’kabil</w:t>
            </w:r>
            <w:proofErr w:type="spellEnd"/>
            <w:r>
              <w:rPr>
                <w:sz w:val="24"/>
                <w:szCs w:val="24"/>
              </w:rPr>
              <w:t xml:space="preserve"> </w:t>
            </w:r>
            <w:proofErr w:type="spellStart"/>
            <w:r>
              <w:rPr>
                <w:sz w:val="24"/>
                <w:szCs w:val="24"/>
              </w:rPr>
              <w:t>kajnáalo’ob</w:t>
            </w:r>
            <w:proofErr w:type="spellEnd"/>
            <w:r>
              <w:rPr>
                <w:sz w:val="24"/>
                <w:szCs w:val="24"/>
              </w:rPr>
              <w:t xml:space="preserve"> </w:t>
            </w:r>
            <w:proofErr w:type="spellStart"/>
            <w:r>
              <w:rPr>
                <w:sz w:val="24"/>
                <w:szCs w:val="24"/>
              </w:rPr>
              <w:t>ku</w:t>
            </w:r>
            <w:proofErr w:type="spellEnd"/>
            <w:r>
              <w:rPr>
                <w:sz w:val="24"/>
                <w:szCs w:val="24"/>
              </w:rPr>
              <w:t xml:space="preserve"> </w:t>
            </w:r>
            <w:proofErr w:type="spellStart"/>
            <w:r>
              <w:rPr>
                <w:sz w:val="24"/>
                <w:szCs w:val="24"/>
              </w:rPr>
              <w:t>táakpajlo’ob</w:t>
            </w:r>
            <w:proofErr w:type="spellEnd"/>
            <w:r>
              <w:rPr>
                <w:sz w:val="24"/>
                <w:szCs w:val="24"/>
              </w:rPr>
              <w:t xml:space="preserve"> ti’ u </w:t>
            </w:r>
            <w:proofErr w:type="spellStart"/>
            <w:r>
              <w:rPr>
                <w:sz w:val="24"/>
                <w:szCs w:val="24"/>
              </w:rPr>
              <w:t>meyajil</w:t>
            </w:r>
            <w:proofErr w:type="spellEnd"/>
            <w:r>
              <w:rPr>
                <w:sz w:val="24"/>
                <w:szCs w:val="24"/>
              </w:rPr>
              <w:t xml:space="preserve"> Gobierno Abierto tu </w:t>
            </w:r>
            <w:proofErr w:type="spellStart"/>
            <w:r>
              <w:rPr>
                <w:sz w:val="24"/>
                <w:szCs w:val="24"/>
              </w:rPr>
              <w:t>lu’umil</w:t>
            </w:r>
            <w:proofErr w:type="spellEnd"/>
            <w:r>
              <w:rPr>
                <w:sz w:val="24"/>
                <w:szCs w:val="24"/>
              </w:rPr>
              <w:t xml:space="preserve"> Yucatán.</w:t>
            </w:r>
          </w:p>
          <w:p w14:paraId="3E3A354E" w14:textId="5A1BBD89" w:rsidR="00344B64" w:rsidRDefault="00344B64">
            <w:pPr>
              <w:rPr>
                <w:sz w:val="24"/>
                <w:szCs w:val="24"/>
              </w:rPr>
            </w:pPr>
          </w:p>
          <w:p w14:paraId="6C0E8AD0" w14:textId="656CE9FE" w:rsidR="00344B64" w:rsidRDefault="00344B64">
            <w:pPr>
              <w:rPr>
                <w:sz w:val="24"/>
                <w:szCs w:val="24"/>
              </w:rPr>
            </w:pPr>
            <w:r>
              <w:rPr>
                <w:sz w:val="24"/>
                <w:szCs w:val="24"/>
              </w:rPr>
              <w:t>KU PAYALT’AAN.</w:t>
            </w:r>
          </w:p>
          <w:p w14:paraId="02078CEA" w14:textId="4246F7CA" w:rsidR="0036105D" w:rsidRDefault="0036105D">
            <w:pPr>
              <w:rPr>
                <w:sz w:val="24"/>
                <w:szCs w:val="24"/>
              </w:rPr>
            </w:pPr>
            <w:r>
              <w:rPr>
                <w:sz w:val="24"/>
                <w:szCs w:val="24"/>
              </w:rPr>
              <w:t>L</w:t>
            </w:r>
            <w:r w:rsidRPr="0036105D">
              <w:rPr>
                <w:sz w:val="24"/>
                <w:szCs w:val="24"/>
              </w:rPr>
              <w:t xml:space="preserve">e </w:t>
            </w:r>
            <w:proofErr w:type="spellStart"/>
            <w:r w:rsidRPr="0036105D">
              <w:rPr>
                <w:sz w:val="24"/>
                <w:szCs w:val="24"/>
              </w:rPr>
              <w:t>máaxo’ob</w:t>
            </w:r>
            <w:proofErr w:type="spellEnd"/>
            <w:r w:rsidRPr="0036105D">
              <w:rPr>
                <w:sz w:val="24"/>
                <w:szCs w:val="24"/>
              </w:rPr>
              <w:t xml:space="preserve"> </w:t>
            </w:r>
            <w:proofErr w:type="spellStart"/>
            <w:r w:rsidRPr="0036105D">
              <w:rPr>
                <w:sz w:val="24"/>
                <w:szCs w:val="24"/>
              </w:rPr>
              <w:t>yano’ob</w:t>
            </w:r>
            <w:proofErr w:type="spellEnd"/>
            <w:r w:rsidRPr="0036105D">
              <w:rPr>
                <w:sz w:val="24"/>
                <w:szCs w:val="24"/>
              </w:rPr>
              <w:t xml:space="preserve"> ti’ </w:t>
            </w:r>
            <w:proofErr w:type="spellStart"/>
            <w:r w:rsidRPr="0036105D">
              <w:rPr>
                <w:sz w:val="24"/>
                <w:szCs w:val="24"/>
              </w:rPr>
              <w:t>múuch’kabilo’ob</w:t>
            </w:r>
            <w:proofErr w:type="spellEnd"/>
            <w:r w:rsidRPr="0036105D">
              <w:rPr>
                <w:sz w:val="24"/>
                <w:szCs w:val="24"/>
              </w:rPr>
              <w:t xml:space="preserve"> </w:t>
            </w:r>
            <w:proofErr w:type="spellStart"/>
            <w:r w:rsidRPr="0036105D">
              <w:rPr>
                <w:sz w:val="24"/>
                <w:szCs w:val="24"/>
              </w:rPr>
              <w:t>kajnáalo’ob</w:t>
            </w:r>
            <w:proofErr w:type="spellEnd"/>
            <w:r w:rsidRPr="0036105D">
              <w:rPr>
                <w:sz w:val="24"/>
                <w:szCs w:val="24"/>
              </w:rPr>
              <w:t xml:space="preserve">, </w:t>
            </w:r>
            <w:proofErr w:type="spellStart"/>
            <w:r w:rsidRPr="0036105D">
              <w:rPr>
                <w:sz w:val="24"/>
                <w:szCs w:val="24"/>
              </w:rPr>
              <w:t>múuch’kabilo’ob</w:t>
            </w:r>
            <w:proofErr w:type="spellEnd"/>
            <w:r w:rsidRPr="0036105D">
              <w:rPr>
                <w:sz w:val="24"/>
                <w:szCs w:val="24"/>
              </w:rPr>
              <w:t xml:space="preserve"> </w:t>
            </w:r>
            <w:proofErr w:type="spellStart"/>
            <w:r w:rsidRPr="0036105D">
              <w:rPr>
                <w:sz w:val="24"/>
                <w:szCs w:val="24"/>
              </w:rPr>
              <w:t>meyaj</w:t>
            </w:r>
            <w:proofErr w:type="spellEnd"/>
            <w:r w:rsidRPr="0036105D">
              <w:rPr>
                <w:sz w:val="24"/>
                <w:szCs w:val="24"/>
              </w:rPr>
              <w:t xml:space="preserve"> </w:t>
            </w:r>
            <w:proofErr w:type="spellStart"/>
            <w:r w:rsidRPr="0036105D">
              <w:rPr>
                <w:sz w:val="24"/>
                <w:szCs w:val="24"/>
              </w:rPr>
              <w:t>kaaj</w:t>
            </w:r>
            <w:proofErr w:type="spellEnd"/>
            <w:r w:rsidRPr="0036105D">
              <w:rPr>
                <w:sz w:val="24"/>
                <w:szCs w:val="24"/>
              </w:rPr>
              <w:t xml:space="preserve"> </w:t>
            </w:r>
            <w:proofErr w:type="spellStart"/>
            <w:r w:rsidRPr="0036105D">
              <w:rPr>
                <w:sz w:val="24"/>
                <w:szCs w:val="24"/>
              </w:rPr>
              <w:t>wáaj</w:t>
            </w:r>
            <w:proofErr w:type="spellEnd"/>
            <w:r w:rsidRPr="0036105D">
              <w:rPr>
                <w:sz w:val="24"/>
                <w:szCs w:val="24"/>
              </w:rPr>
              <w:t xml:space="preserve"> colectivos, </w:t>
            </w:r>
            <w:proofErr w:type="spellStart"/>
            <w:r w:rsidRPr="0036105D">
              <w:rPr>
                <w:sz w:val="24"/>
                <w:szCs w:val="24"/>
              </w:rPr>
              <w:t>naajilo’ob</w:t>
            </w:r>
            <w:proofErr w:type="spellEnd"/>
            <w:r w:rsidRPr="0036105D">
              <w:rPr>
                <w:sz w:val="24"/>
                <w:szCs w:val="24"/>
              </w:rPr>
              <w:t xml:space="preserve"> </w:t>
            </w:r>
            <w:proofErr w:type="spellStart"/>
            <w:r w:rsidRPr="0036105D">
              <w:rPr>
                <w:sz w:val="24"/>
                <w:szCs w:val="24"/>
              </w:rPr>
              <w:t>xook</w:t>
            </w:r>
            <w:proofErr w:type="spellEnd"/>
            <w:r w:rsidRPr="0036105D">
              <w:rPr>
                <w:sz w:val="24"/>
                <w:szCs w:val="24"/>
              </w:rPr>
              <w:t>,</w:t>
            </w:r>
            <w:r>
              <w:rPr>
                <w:sz w:val="24"/>
                <w:szCs w:val="24"/>
              </w:rPr>
              <w:t xml:space="preserve"> aj </w:t>
            </w:r>
            <w:proofErr w:type="spellStart"/>
            <w:r>
              <w:rPr>
                <w:sz w:val="24"/>
                <w:szCs w:val="24"/>
              </w:rPr>
              <w:t>ka’ansajo’ob</w:t>
            </w:r>
            <w:proofErr w:type="spellEnd"/>
            <w:r>
              <w:rPr>
                <w:sz w:val="24"/>
                <w:szCs w:val="24"/>
              </w:rPr>
              <w:t>,</w:t>
            </w:r>
            <w:r w:rsidRPr="0036105D">
              <w:rPr>
                <w:sz w:val="24"/>
                <w:szCs w:val="24"/>
              </w:rPr>
              <w:t xml:space="preserve"> </w:t>
            </w:r>
            <w:proofErr w:type="spellStart"/>
            <w:r w:rsidRPr="0036105D">
              <w:rPr>
                <w:sz w:val="24"/>
                <w:szCs w:val="24"/>
              </w:rPr>
              <w:t>múuchkabilo’ob</w:t>
            </w:r>
            <w:proofErr w:type="spellEnd"/>
            <w:r w:rsidRPr="0036105D">
              <w:rPr>
                <w:sz w:val="24"/>
                <w:szCs w:val="24"/>
              </w:rPr>
              <w:t xml:space="preserve"> aj </w:t>
            </w:r>
            <w:proofErr w:type="spellStart"/>
            <w:r w:rsidRPr="0036105D">
              <w:rPr>
                <w:sz w:val="24"/>
                <w:szCs w:val="24"/>
              </w:rPr>
              <w:t>koonolo’ob</w:t>
            </w:r>
            <w:proofErr w:type="spellEnd"/>
            <w:r w:rsidRPr="0036105D">
              <w:rPr>
                <w:sz w:val="24"/>
                <w:szCs w:val="24"/>
              </w:rPr>
              <w:t xml:space="preserve"> </w:t>
            </w:r>
            <w:proofErr w:type="spellStart"/>
            <w:r w:rsidRPr="0036105D">
              <w:rPr>
                <w:sz w:val="24"/>
                <w:szCs w:val="24"/>
              </w:rPr>
              <w:t>yéetel</w:t>
            </w:r>
            <w:proofErr w:type="spellEnd"/>
            <w:r w:rsidRPr="0036105D">
              <w:rPr>
                <w:sz w:val="24"/>
                <w:szCs w:val="24"/>
              </w:rPr>
              <w:t xml:space="preserve"> </w:t>
            </w:r>
            <w:proofErr w:type="spellStart"/>
            <w:r w:rsidRPr="0036105D">
              <w:rPr>
                <w:sz w:val="24"/>
                <w:szCs w:val="24"/>
              </w:rPr>
              <w:t>kajnáalo’ob</w:t>
            </w:r>
            <w:proofErr w:type="spellEnd"/>
            <w:r w:rsidRPr="0036105D">
              <w:rPr>
                <w:sz w:val="24"/>
                <w:szCs w:val="24"/>
              </w:rPr>
              <w:t xml:space="preserve"> u </w:t>
            </w:r>
            <w:proofErr w:type="spellStart"/>
            <w:r w:rsidRPr="0036105D">
              <w:rPr>
                <w:sz w:val="24"/>
                <w:szCs w:val="24"/>
              </w:rPr>
              <w:t>k’áato’ob</w:t>
            </w:r>
            <w:proofErr w:type="spellEnd"/>
            <w:r w:rsidRPr="0036105D">
              <w:rPr>
                <w:sz w:val="24"/>
                <w:szCs w:val="24"/>
              </w:rPr>
              <w:t xml:space="preserve"> </w:t>
            </w:r>
            <w:proofErr w:type="spellStart"/>
            <w:r w:rsidRPr="0036105D">
              <w:rPr>
                <w:sz w:val="24"/>
                <w:szCs w:val="24"/>
              </w:rPr>
              <w:t>táakpajal</w:t>
            </w:r>
            <w:proofErr w:type="spellEnd"/>
            <w:r w:rsidRPr="0036105D">
              <w:rPr>
                <w:sz w:val="24"/>
                <w:szCs w:val="24"/>
              </w:rPr>
              <w:t xml:space="preserve"> </w:t>
            </w:r>
            <w:proofErr w:type="spellStart"/>
            <w:r w:rsidRPr="0036105D">
              <w:rPr>
                <w:sz w:val="24"/>
                <w:szCs w:val="24"/>
              </w:rPr>
              <w:t>ti’al</w:t>
            </w:r>
            <w:proofErr w:type="spellEnd"/>
            <w:r w:rsidRPr="0036105D">
              <w:rPr>
                <w:sz w:val="24"/>
                <w:szCs w:val="24"/>
              </w:rPr>
              <w:t xml:space="preserve"> u </w:t>
            </w:r>
            <w:proofErr w:type="spellStart"/>
            <w:r w:rsidRPr="0036105D">
              <w:rPr>
                <w:sz w:val="24"/>
                <w:szCs w:val="24"/>
              </w:rPr>
              <w:t>meyajta’al</w:t>
            </w:r>
            <w:proofErr w:type="spellEnd"/>
            <w:r w:rsidRPr="0036105D">
              <w:rPr>
                <w:sz w:val="24"/>
                <w:szCs w:val="24"/>
              </w:rPr>
              <w:t xml:space="preserve"> </w:t>
            </w:r>
            <w:proofErr w:type="spellStart"/>
            <w:r w:rsidRPr="0036105D">
              <w:rPr>
                <w:sz w:val="24"/>
                <w:szCs w:val="24"/>
              </w:rPr>
              <w:t>yéetel</w:t>
            </w:r>
            <w:proofErr w:type="spellEnd"/>
            <w:r w:rsidRPr="0036105D">
              <w:rPr>
                <w:sz w:val="24"/>
                <w:szCs w:val="24"/>
              </w:rPr>
              <w:t xml:space="preserve"> u </w:t>
            </w:r>
            <w:proofErr w:type="spellStart"/>
            <w:r w:rsidRPr="0036105D">
              <w:rPr>
                <w:sz w:val="24"/>
                <w:szCs w:val="24"/>
              </w:rPr>
              <w:t>táakmuk’ta’al</w:t>
            </w:r>
            <w:proofErr w:type="spellEnd"/>
            <w:r w:rsidRPr="0036105D">
              <w:rPr>
                <w:sz w:val="24"/>
                <w:szCs w:val="24"/>
              </w:rPr>
              <w:t xml:space="preserve"> u </w:t>
            </w:r>
            <w:proofErr w:type="spellStart"/>
            <w:r w:rsidRPr="0036105D">
              <w:rPr>
                <w:sz w:val="24"/>
                <w:szCs w:val="24"/>
              </w:rPr>
              <w:t>meyajil</w:t>
            </w:r>
            <w:proofErr w:type="spellEnd"/>
            <w:r w:rsidRPr="0036105D">
              <w:rPr>
                <w:sz w:val="24"/>
                <w:szCs w:val="24"/>
              </w:rPr>
              <w:t xml:space="preserve"> Gobierno Abierto tu </w:t>
            </w:r>
            <w:proofErr w:type="spellStart"/>
            <w:r w:rsidRPr="0036105D">
              <w:rPr>
                <w:sz w:val="24"/>
                <w:szCs w:val="24"/>
              </w:rPr>
              <w:t>lu’umil</w:t>
            </w:r>
            <w:proofErr w:type="spellEnd"/>
            <w:r w:rsidRPr="0036105D">
              <w:rPr>
                <w:sz w:val="24"/>
                <w:szCs w:val="24"/>
              </w:rPr>
              <w:t xml:space="preserve"> </w:t>
            </w:r>
            <w:proofErr w:type="spellStart"/>
            <w:r w:rsidRPr="0036105D">
              <w:rPr>
                <w:sz w:val="24"/>
                <w:szCs w:val="24"/>
              </w:rPr>
              <w:t>Yucat</w:t>
            </w:r>
            <w:r w:rsidR="00934B8C">
              <w:rPr>
                <w:sz w:val="24"/>
                <w:szCs w:val="24"/>
              </w:rPr>
              <w:t>aa</w:t>
            </w:r>
            <w:r w:rsidRPr="0036105D">
              <w:rPr>
                <w:sz w:val="24"/>
                <w:szCs w:val="24"/>
              </w:rPr>
              <w:t>ne</w:t>
            </w:r>
            <w:proofErr w:type="spellEnd"/>
            <w:r w:rsidRPr="0036105D">
              <w:rPr>
                <w:sz w:val="24"/>
                <w:szCs w:val="24"/>
              </w:rPr>
              <w:t xml:space="preserve">’, </w:t>
            </w:r>
            <w:proofErr w:type="spellStart"/>
            <w:r w:rsidRPr="0036105D">
              <w:rPr>
                <w:sz w:val="24"/>
                <w:szCs w:val="24"/>
              </w:rPr>
              <w:t>je’el</w:t>
            </w:r>
            <w:proofErr w:type="spellEnd"/>
            <w:r w:rsidRPr="0036105D">
              <w:rPr>
                <w:sz w:val="24"/>
                <w:szCs w:val="24"/>
              </w:rPr>
              <w:t xml:space="preserve"> u </w:t>
            </w:r>
            <w:proofErr w:type="spellStart"/>
            <w:r w:rsidRPr="0036105D">
              <w:rPr>
                <w:sz w:val="24"/>
                <w:szCs w:val="24"/>
              </w:rPr>
              <w:t>béeytal</w:t>
            </w:r>
            <w:proofErr w:type="spellEnd"/>
            <w:r w:rsidRPr="0036105D">
              <w:rPr>
                <w:sz w:val="24"/>
                <w:szCs w:val="24"/>
              </w:rPr>
              <w:t xml:space="preserve"> u </w:t>
            </w:r>
            <w:proofErr w:type="spellStart"/>
            <w:r w:rsidRPr="0036105D">
              <w:rPr>
                <w:sz w:val="24"/>
                <w:szCs w:val="24"/>
              </w:rPr>
              <w:t>táakpajlo’ob</w:t>
            </w:r>
            <w:proofErr w:type="spellEnd"/>
            <w:r w:rsidRPr="0036105D">
              <w:rPr>
                <w:sz w:val="24"/>
                <w:szCs w:val="24"/>
              </w:rPr>
              <w:t xml:space="preserve"> ti’ le </w:t>
            </w:r>
            <w:proofErr w:type="spellStart"/>
            <w:r w:rsidRPr="0036105D">
              <w:rPr>
                <w:sz w:val="24"/>
                <w:szCs w:val="24"/>
              </w:rPr>
              <w:t>payalt’aana</w:t>
            </w:r>
            <w:proofErr w:type="spellEnd"/>
            <w:r w:rsidRPr="0036105D">
              <w:rPr>
                <w:sz w:val="24"/>
                <w:szCs w:val="24"/>
              </w:rPr>
              <w:t xml:space="preserve">’ </w:t>
            </w:r>
            <w:proofErr w:type="spellStart"/>
            <w:r w:rsidRPr="0036105D">
              <w:rPr>
                <w:sz w:val="24"/>
                <w:szCs w:val="24"/>
              </w:rPr>
              <w:t>ti’al</w:t>
            </w:r>
            <w:proofErr w:type="spellEnd"/>
            <w:r w:rsidRPr="0036105D">
              <w:rPr>
                <w:sz w:val="24"/>
                <w:szCs w:val="24"/>
              </w:rPr>
              <w:t xml:space="preserve"> u </w:t>
            </w:r>
            <w:proofErr w:type="spellStart"/>
            <w:r w:rsidRPr="0036105D">
              <w:rPr>
                <w:sz w:val="24"/>
                <w:szCs w:val="24"/>
              </w:rPr>
              <w:t>t’aano’ob</w:t>
            </w:r>
            <w:proofErr w:type="spellEnd"/>
            <w:r w:rsidRPr="0036105D">
              <w:rPr>
                <w:sz w:val="24"/>
                <w:szCs w:val="24"/>
              </w:rPr>
              <w:t xml:space="preserve"> tu </w:t>
            </w:r>
            <w:proofErr w:type="spellStart"/>
            <w:r w:rsidRPr="0036105D">
              <w:rPr>
                <w:sz w:val="24"/>
                <w:szCs w:val="24"/>
              </w:rPr>
              <w:t>k’aaba</w:t>
            </w:r>
            <w:proofErr w:type="spellEnd"/>
            <w:r w:rsidRPr="0036105D">
              <w:rPr>
                <w:sz w:val="24"/>
                <w:szCs w:val="24"/>
              </w:rPr>
              <w:t xml:space="preserve">’ u </w:t>
            </w:r>
            <w:proofErr w:type="spellStart"/>
            <w:r w:rsidRPr="0036105D">
              <w:rPr>
                <w:sz w:val="24"/>
                <w:szCs w:val="24"/>
              </w:rPr>
              <w:t>múuchkabil</w:t>
            </w:r>
            <w:proofErr w:type="spellEnd"/>
            <w:r w:rsidRPr="0036105D">
              <w:rPr>
                <w:sz w:val="24"/>
                <w:szCs w:val="24"/>
              </w:rPr>
              <w:t xml:space="preserve"> </w:t>
            </w:r>
            <w:proofErr w:type="spellStart"/>
            <w:r w:rsidRPr="0036105D">
              <w:rPr>
                <w:sz w:val="24"/>
                <w:szCs w:val="24"/>
              </w:rPr>
              <w:t>kajnáalo’ob</w:t>
            </w:r>
            <w:proofErr w:type="spellEnd"/>
            <w:r w:rsidRPr="0036105D">
              <w:rPr>
                <w:sz w:val="24"/>
                <w:szCs w:val="24"/>
              </w:rPr>
              <w:t xml:space="preserve"> </w:t>
            </w:r>
            <w:proofErr w:type="spellStart"/>
            <w:r w:rsidRPr="0036105D">
              <w:rPr>
                <w:sz w:val="24"/>
                <w:szCs w:val="24"/>
              </w:rPr>
              <w:t>wáaj</w:t>
            </w:r>
            <w:proofErr w:type="spellEnd"/>
            <w:r w:rsidRPr="0036105D">
              <w:rPr>
                <w:sz w:val="24"/>
                <w:szCs w:val="24"/>
              </w:rPr>
              <w:t xml:space="preserve"> sociedad civil tu </w:t>
            </w:r>
            <w:proofErr w:type="spellStart"/>
            <w:r w:rsidRPr="0036105D">
              <w:rPr>
                <w:sz w:val="24"/>
                <w:szCs w:val="24"/>
              </w:rPr>
              <w:t>táan</w:t>
            </w:r>
            <w:proofErr w:type="spellEnd"/>
            <w:r w:rsidRPr="0036105D">
              <w:rPr>
                <w:sz w:val="24"/>
                <w:szCs w:val="24"/>
              </w:rPr>
              <w:t xml:space="preserve"> u </w:t>
            </w:r>
            <w:proofErr w:type="spellStart"/>
            <w:r w:rsidRPr="0036105D">
              <w:rPr>
                <w:sz w:val="24"/>
                <w:szCs w:val="24"/>
              </w:rPr>
              <w:t>no’ojk’abil</w:t>
            </w:r>
            <w:proofErr w:type="spellEnd"/>
            <w:r w:rsidRPr="0036105D">
              <w:rPr>
                <w:sz w:val="24"/>
                <w:szCs w:val="24"/>
              </w:rPr>
              <w:t xml:space="preserve"> </w:t>
            </w:r>
            <w:proofErr w:type="spellStart"/>
            <w:r w:rsidRPr="0036105D">
              <w:rPr>
                <w:sz w:val="24"/>
                <w:szCs w:val="24"/>
              </w:rPr>
              <w:t>wáaj</w:t>
            </w:r>
            <w:proofErr w:type="spellEnd"/>
            <w:r w:rsidRPr="0036105D">
              <w:rPr>
                <w:sz w:val="24"/>
                <w:szCs w:val="24"/>
              </w:rPr>
              <w:t xml:space="preserve"> Secretariado Técnico ti’ le </w:t>
            </w:r>
            <w:proofErr w:type="spellStart"/>
            <w:r w:rsidRPr="0036105D">
              <w:rPr>
                <w:sz w:val="24"/>
                <w:szCs w:val="24"/>
              </w:rPr>
              <w:t>xot</w:t>
            </w:r>
            <w:proofErr w:type="spellEnd"/>
            <w:r w:rsidRPr="0036105D">
              <w:rPr>
                <w:sz w:val="24"/>
                <w:szCs w:val="24"/>
              </w:rPr>
              <w:t xml:space="preserve"> </w:t>
            </w:r>
            <w:proofErr w:type="spellStart"/>
            <w:r w:rsidRPr="0036105D">
              <w:rPr>
                <w:sz w:val="24"/>
                <w:szCs w:val="24"/>
              </w:rPr>
              <w:t>lu’uma</w:t>
            </w:r>
            <w:proofErr w:type="spellEnd"/>
            <w:r w:rsidRPr="0036105D">
              <w:rPr>
                <w:sz w:val="24"/>
                <w:szCs w:val="24"/>
              </w:rPr>
              <w:t xml:space="preserve">’ </w:t>
            </w:r>
            <w:proofErr w:type="spellStart"/>
            <w:r w:rsidRPr="0036105D">
              <w:rPr>
                <w:sz w:val="24"/>
                <w:szCs w:val="24"/>
              </w:rPr>
              <w:t>yéetel</w:t>
            </w:r>
            <w:proofErr w:type="spellEnd"/>
            <w:r w:rsidRPr="0036105D">
              <w:rPr>
                <w:sz w:val="24"/>
                <w:szCs w:val="24"/>
              </w:rPr>
              <w:t xml:space="preserve"> </w:t>
            </w:r>
            <w:proofErr w:type="spellStart"/>
            <w:r w:rsidRPr="0036105D">
              <w:rPr>
                <w:sz w:val="24"/>
                <w:szCs w:val="24"/>
              </w:rPr>
              <w:t>méek’tan</w:t>
            </w:r>
            <w:proofErr w:type="spellEnd"/>
            <w:r w:rsidRPr="0036105D">
              <w:rPr>
                <w:sz w:val="24"/>
                <w:szCs w:val="24"/>
              </w:rPr>
              <w:t xml:space="preserve"> </w:t>
            </w:r>
            <w:proofErr w:type="spellStart"/>
            <w:r w:rsidRPr="0036105D">
              <w:rPr>
                <w:sz w:val="24"/>
                <w:szCs w:val="24"/>
              </w:rPr>
              <w:t>kaajil</w:t>
            </w:r>
            <w:proofErr w:type="spellEnd"/>
            <w:r w:rsidRPr="0036105D">
              <w:rPr>
                <w:sz w:val="24"/>
                <w:szCs w:val="24"/>
              </w:rPr>
              <w:t>.</w:t>
            </w:r>
          </w:p>
          <w:p w14:paraId="32E9B3BB" w14:textId="77777777" w:rsidR="00344B64" w:rsidRDefault="00344B64">
            <w:pPr>
              <w:rPr>
                <w:sz w:val="24"/>
                <w:szCs w:val="24"/>
              </w:rPr>
            </w:pPr>
          </w:p>
          <w:p w14:paraId="6A2B5697" w14:textId="77777777" w:rsidR="00344B64" w:rsidRDefault="00344B64">
            <w:pPr>
              <w:rPr>
                <w:sz w:val="24"/>
                <w:szCs w:val="24"/>
              </w:rPr>
            </w:pPr>
          </w:p>
          <w:p w14:paraId="40B0EA91" w14:textId="77777777" w:rsidR="0036105D" w:rsidRDefault="0036105D">
            <w:pPr>
              <w:rPr>
                <w:sz w:val="24"/>
                <w:szCs w:val="24"/>
              </w:rPr>
            </w:pPr>
          </w:p>
          <w:p w14:paraId="178B6988" w14:textId="77777777" w:rsidR="0036105D" w:rsidRDefault="0036105D">
            <w:pPr>
              <w:rPr>
                <w:sz w:val="24"/>
                <w:szCs w:val="24"/>
              </w:rPr>
            </w:pPr>
          </w:p>
          <w:p w14:paraId="14BA9943" w14:textId="16FF534C" w:rsidR="00D928D2" w:rsidRDefault="0036105D" w:rsidP="0036105D">
            <w:pPr>
              <w:rPr>
                <w:sz w:val="24"/>
                <w:szCs w:val="24"/>
              </w:rPr>
            </w:pPr>
            <w:r w:rsidRPr="0036105D">
              <w:rPr>
                <w:sz w:val="24"/>
                <w:szCs w:val="24"/>
              </w:rPr>
              <w:lastRenderedPageBreak/>
              <w:t xml:space="preserve">Secretariado </w:t>
            </w:r>
            <w:proofErr w:type="spellStart"/>
            <w:r w:rsidRPr="0036105D">
              <w:rPr>
                <w:sz w:val="24"/>
                <w:szCs w:val="24"/>
              </w:rPr>
              <w:t>Técnico’e</w:t>
            </w:r>
            <w:proofErr w:type="spellEnd"/>
            <w:r w:rsidRPr="0036105D">
              <w:rPr>
                <w:sz w:val="24"/>
                <w:szCs w:val="24"/>
              </w:rPr>
              <w:t xml:space="preserve">’ </w:t>
            </w:r>
            <w:proofErr w:type="spellStart"/>
            <w:r w:rsidRPr="0036105D">
              <w:rPr>
                <w:sz w:val="24"/>
                <w:szCs w:val="24"/>
              </w:rPr>
              <w:t>ju</w:t>
            </w:r>
            <w:r w:rsidR="00934B8C">
              <w:rPr>
                <w:sz w:val="24"/>
                <w:szCs w:val="24"/>
              </w:rPr>
              <w:t>n</w:t>
            </w:r>
            <w:r w:rsidRPr="0036105D">
              <w:rPr>
                <w:sz w:val="24"/>
                <w:szCs w:val="24"/>
              </w:rPr>
              <w:t>p’éel</w:t>
            </w:r>
            <w:proofErr w:type="spellEnd"/>
            <w:r w:rsidRPr="0036105D">
              <w:rPr>
                <w:sz w:val="24"/>
                <w:szCs w:val="24"/>
              </w:rPr>
              <w:t xml:space="preserve"> </w:t>
            </w:r>
            <w:proofErr w:type="spellStart"/>
            <w:r w:rsidRPr="0036105D">
              <w:rPr>
                <w:sz w:val="24"/>
                <w:szCs w:val="24"/>
              </w:rPr>
              <w:t>kúuchil</w:t>
            </w:r>
            <w:proofErr w:type="spellEnd"/>
            <w:r w:rsidRPr="0036105D">
              <w:rPr>
                <w:sz w:val="24"/>
                <w:szCs w:val="24"/>
              </w:rPr>
              <w:t xml:space="preserve"> </w:t>
            </w:r>
            <w:proofErr w:type="spellStart"/>
            <w:r w:rsidRPr="0036105D">
              <w:rPr>
                <w:sz w:val="24"/>
                <w:szCs w:val="24"/>
              </w:rPr>
              <w:t>tu’ux</w:t>
            </w:r>
            <w:proofErr w:type="spellEnd"/>
            <w:r w:rsidRPr="0036105D">
              <w:rPr>
                <w:sz w:val="24"/>
                <w:szCs w:val="24"/>
              </w:rPr>
              <w:t xml:space="preserve"> </w:t>
            </w:r>
            <w:proofErr w:type="spellStart"/>
            <w:r w:rsidRPr="0036105D">
              <w:rPr>
                <w:sz w:val="24"/>
                <w:szCs w:val="24"/>
              </w:rPr>
              <w:t>mantats</w:t>
            </w:r>
            <w:proofErr w:type="spellEnd"/>
            <w:r w:rsidRPr="0036105D">
              <w:rPr>
                <w:sz w:val="24"/>
                <w:szCs w:val="24"/>
              </w:rPr>
              <w:t xml:space="preserve"> </w:t>
            </w:r>
            <w:proofErr w:type="spellStart"/>
            <w:r w:rsidRPr="0036105D">
              <w:rPr>
                <w:sz w:val="24"/>
                <w:szCs w:val="24"/>
              </w:rPr>
              <w:t>ku</w:t>
            </w:r>
            <w:proofErr w:type="spellEnd"/>
            <w:r w:rsidRPr="0036105D">
              <w:rPr>
                <w:sz w:val="24"/>
                <w:szCs w:val="24"/>
              </w:rPr>
              <w:t xml:space="preserve"> </w:t>
            </w:r>
            <w:proofErr w:type="spellStart"/>
            <w:r w:rsidRPr="0036105D">
              <w:rPr>
                <w:sz w:val="24"/>
                <w:szCs w:val="24"/>
              </w:rPr>
              <w:t>táakpajal</w:t>
            </w:r>
            <w:proofErr w:type="spellEnd"/>
            <w:r w:rsidRPr="0036105D">
              <w:rPr>
                <w:sz w:val="24"/>
                <w:szCs w:val="24"/>
              </w:rPr>
              <w:t xml:space="preserve"> </w:t>
            </w:r>
            <w:proofErr w:type="spellStart"/>
            <w:r w:rsidRPr="0036105D">
              <w:rPr>
                <w:sz w:val="24"/>
                <w:szCs w:val="24"/>
              </w:rPr>
              <w:t>jala’achilo’ob</w:t>
            </w:r>
            <w:proofErr w:type="spellEnd"/>
            <w:r w:rsidRPr="0036105D">
              <w:rPr>
                <w:sz w:val="24"/>
                <w:szCs w:val="24"/>
              </w:rPr>
              <w:t xml:space="preserve">, u </w:t>
            </w:r>
            <w:proofErr w:type="spellStart"/>
            <w:r w:rsidRPr="0036105D">
              <w:rPr>
                <w:sz w:val="24"/>
                <w:szCs w:val="24"/>
              </w:rPr>
              <w:t>meyjulilo’ob</w:t>
            </w:r>
            <w:proofErr w:type="spellEnd"/>
            <w:r w:rsidRPr="0036105D">
              <w:rPr>
                <w:sz w:val="24"/>
                <w:szCs w:val="24"/>
              </w:rPr>
              <w:t xml:space="preserve"> </w:t>
            </w:r>
            <w:proofErr w:type="spellStart"/>
            <w:r w:rsidRPr="0036105D">
              <w:rPr>
                <w:sz w:val="24"/>
                <w:szCs w:val="24"/>
              </w:rPr>
              <w:t>jeejeláas</w:t>
            </w:r>
            <w:proofErr w:type="spellEnd"/>
            <w:r w:rsidRPr="0036105D">
              <w:rPr>
                <w:sz w:val="24"/>
                <w:szCs w:val="24"/>
              </w:rPr>
              <w:t xml:space="preserve"> </w:t>
            </w:r>
            <w:proofErr w:type="spellStart"/>
            <w:r w:rsidRPr="0036105D">
              <w:rPr>
                <w:sz w:val="24"/>
                <w:szCs w:val="24"/>
              </w:rPr>
              <w:t>mola’ayilo’ob</w:t>
            </w:r>
            <w:proofErr w:type="spellEnd"/>
            <w:r w:rsidRPr="0036105D">
              <w:rPr>
                <w:sz w:val="24"/>
                <w:szCs w:val="24"/>
              </w:rPr>
              <w:t xml:space="preserve"> </w:t>
            </w:r>
            <w:proofErr w:type="spellStart"/>
            <w:r w:rsidRPr="0036105D">
              <w:rPr>
                <w:sz w:val="24"/>
                <w:szCs w:val="24"/>
              </w:rPr>
              <w:t>jala’ach</w:t>
            </w:r>
            <w:proofErr w:type="spellEnd"/>
            <w:r w:rsidRPr="0036105D">
              <w:rPr>
                <w:sz w:val="24"/>
                <w:szCs w:val="24"/>
              </w:rPr>
              <w:t xml:space="preserve"> </w:t>
            </w:r>
            <w:proofErr w:type="spellStart"/>
            <w:r w:rsidRPr="0036105D">
              <w:rPr>
                <w:sz w:val="24"/>
                <w:szCs w:val="24"/>
              </w:rPr>
              <w:t>yéetel</w:t>
            </w:r>
            <w:proofErr w:type="spellEnd"/>
            <w:r w:rsidRPr="0036105D">
              <w:rPr>
                <w:sz w:val="24"/>
                <w:szCs w:val="24"/>
              </w:rPr>
              <w:t xml:space="preserve"> le </w:t>
            </w:r>
            <w:proofErr w:type="spellStart"/>
            <w:r w:rsidRPr="0036105D">
              <w:rPr>
                <w:sz w:val="24"/>
                <w:szCs w:val="24"/>
              </w:rPr>
              <w:t>máaxo’ob</w:t>
            </w:r>
            <w:proofErr w:type="spellEnd"/>
            <w:r w:rsidRPr="0036105D">
              <w:rPr>
                <w:sz w:val="24"/>
                <w:szCs w:val="24"/>
              </w:rPr>
              <w:t xml:space="preserve"> </w:t>
            </w:r>
            <w:proofErr w:type="spellStart"/>
            <w:r w:rsidRPr="0036105D">
              <w:rPr>
                <w:sz w:val="24"/>
                <w:szCs w:val="24"/>
              </w:rPr>
              <w:t>yano’ob</w:t>
            </w:r>
            <w:proofErr w:type="spellEnd"/>
            <w:r w:rsidRPr="0036105D">
              <w:rPr>
                <w:sz w:val="24"/>
                <w:szCs w:val="24"/>
              </w:rPr>
              <w:t xml:space="preserve"> ti’ u </w:t>
            </w:r>
            <w:proofErr w:type="spellStart"/>
            <w:r w:rsidRPr="0036105D">
              <w:rPr>
                <w:sz w:val="24"/>
                <w:szCs w:val="24"/>
              </w:rPr>
              <w:t>múuch’kabilo’ob</w:t>
            </w:r>
            <w:proofErr w:type="spellEnd"/>
            <w:r w:rsidRPr="0036105D">
              <w:rPr>
                <w:sz w:val="24"/>
                <w:szCs w:val="24"/>
              </w:rPr>
              <w:t xml:space="preserve"> </w:t>
            </w:r>
            <w:proofErr w:type="spellStart"/>
            <w:r w:rsidRPr="0036105D">
              <w:rPr>
                <w:sz w:val="24"/>
                <w:szCs w:val="24"/>
              </w:rPr>
              <w:t>kajnáalo’ob</w:t>
            </w:r>
            <w:proofErr w:type="spellEnd"/>
            <w:r w:rsidRPr="0036105D">
              <w:rPr>
                <w:sz w:val="24"/>
                <w:szCs w:val="24"/>
              </w:rPr>
              <w:t xml:space="preserve">, ti’ le </w:t>
            </w:r>
            <w:proofErr w:type="spellStart"/>
            <w:r w:rsidRPr="0036105D">
              <w:rPr>
                <w:sz w:val="24"/>
                <w:szCs w:val="24"/>
              </w:rPr>
              <w:t>je’ela</w:t>
            </w:r>
            <w:proofErr w:type="spellEnd"/>
            <w:r w:rsidRPr="0036105D">
              <w:rPr>
                <w:sz w:val="24"/>
                <w:szCs w:val="24"/>
              </w:rPr>
              <w:t xml:space="preserve">’ </w:t>
            </w:r>
            <w:proofErr w:type="spellStart"/>
            <w:proofErr w:type="gramStart"/>
            <w:r w:rsidRPr="0036105D">
              <w:rPr>
                <w:sz w:val="24"/>
                <w:szCs w:val="24"/>
              </w:rPr>
              <w:t>ku</w:t>
            </w:r>
            <w:proofErr w:type="spellEnd"/>
            <w:r w:rsidRPr="0036105D">
              <w:rPr>
                <w:sz w:val="24"/>
                <w:szCs w:val="24"/>
              </w:rPr>
              <w:t xml:space="preserve">  </w:t>
            </w:r>
            <w:proofErr w:type="spellStart"/>
            <w:r w:rsidRPr="0036105D">
              <w:rPr>
                <w:sz w:val="24"/>
                <w:szCs w:val="24"/>
              </w:rPr>
              <w:t>tsikbalo’ob</w:t>
            </w:r>
            <w:proofErr w:type="spellEnd"/>
            <w:proofErr w:type="gramEnd"/>
            <w:r w:rsidRPr="0036105D">
              <w:rPr>
                <w:sz w:val="24"/>
                <w:szCs w:val="24"/>
              </w:rPr>
              <w:t xml:space="preserve"> </w:t>
            </w:r>
            <w:proofErr w:type="spellStart"/>
            <w:r w:rsidRPr="0036105D">
              <w:rPr>
                <w:sz w:val="24"/>
                <w:szCs w:val="24"/>
              </w:rPr>
              <w:t>ti’al</w:t>
            </w:r>
            <w:proofErr w:type="spellEnd"/>
            <w:r w:rsidRPr="0036105D">
              <w:rPr>
                <w:sz w:val="24"/>
                <w:szCs w:val="24"/>
              </w:rPr>
              <w:t xml:space="preserve"> u </w:t>
            </w:r>
            <w:proofErr w:type="spellStart"/>
            <w:r w:rsidRPr="0036105D">
              <w:rPr>
                <w:sz w:val="24"/>
                <w:szCs w:val="24"/>
              </w:rPr>
              <w:t>yéeya’al</w:t>
            </w:r>
            <w:proofErr w:type="spellEnd"/>
            <w:r w:rsidRPr="0036105D">
              <w:rPr>
                <w:sz w:val="24"/>
                <w:szCs w:val="24"/>
              </w:rPr>
              <w:t xml:space="preserve"> </w:t>
            </w:r>
            <w:proofErr w:type="spellStart"/>
            <w:r w:rsidRPr="0036105D">
              <w:rPr>
                <w:sz w:val="24"/>
                <w:szCs w:val="24"/>
              </w:rPr>
              <w:t>ba’ax</w:t>
            </w:r>
            <w:proofErr w:type="spellEnd"/>
            <w:r w:rsidRPr="0036105D">
              <w:rPr>
                <w:sz w:val="24"/>
                <w:szCs w:val="24"/>
              </w:rPr>
              <w:t xml:space="preserve"> </w:t>
            </w:r>
            <w:proofErr w:type="spellStart"/>
            <w:r w:rsidRPr="0036105D">
              <w:rPr>
                <w:sz w:val="24"/>
                <w:szCs w:val="24"/>
              </w:rPr>
              <w:t>meyajil</w:t>
            </w:r>
            <w:proofErr w:type="spellEnd"/>
            <w:r w:rsidRPr="0036105D">
              <w:rPr>
                <w:sz w:val="24"/>
                <w:szCs w:val="24"/>
              </w:rPr>
              <w:t xml:space="preserve"> kun </w:t>
            </w:r>
            <w:proofErr w:type="spellStart"/>
            <w:r w:rsidRPr="0036105D">
              <w:rPr>
                <w:sz w:val="24"/>
                <w:szCs w:val="24"/>
              </w:rPr>
              <w:t>beetbil</w:t>
            </w:r>
            <w:proofErr w:type="spellEnd"/>
            <w:r w:rsidRPr="0036105D">
              <w:rPr>
                <w:sz w:val="24"/>
                <w:szCs w:val="24"/>
              </w:rPr>
              <w:t xml:space="preserve">,  </w:t>
            </w:r>
            <w:proofErr w:type="spellStart"/>
            <w:r w:rsidRPr="0036105D">
              <w:rPr>
                <w:sz w:val="24"/>
                <w:szCs w:val="24"/>
              </w:rPr>
              <w:t>bix</w:t>
            </w:r>
            <w:proofErr w:type="spellEnd"/>
            <w:r w:rsidRPr="0036105D">
              <w:rPr>
                <w:sz w:val="24"/>
                <w:szCs w:val="24"/>
              </w:rPr>
              <w:t xml:space="preserve"> kun </w:t>
            </w:r>
            <w:proofErr w:type="spellStart"/>
            <w:r w:rsidRPr="0036105D">
              <w:rPr>
                <w:sz w:val="24"/>
                <w:szCs w:val="24"/>
              </w:rPr>
              <w:t>yúuchul</w:t>
            </w:r>
            <w:proofErr w:type="spellEnd"/>
            <w:r w:rsidRPr="0036105D">
              <w:rPr>
                <w:sz w:val="24"/>
                <w:szCs w:val="24"/>
              </w:rPr>
              <w:t xml:space="preserve"> le </w:t>
            </w:r>
            <w:proofErr w:type="spellStart"/>
            <w:r w:rsidRPr="0036105D">
              <w:rPr>
                <w:sz w:val="24"/>
                <w:szCs w:val="24"/>
              </w:rPr>
              <w:t>meyajo</w:t>
            </w:r>
            <w:proofErr w:type="spellEnd"/>
            <w:r w:rsidRPr="0036105D">
              <w:rPr>
                <w:sz w:val="24"/>
                <w:szCs w:val="24"/>
              </w:rPr>
              <w:t xml:space="preserve">’ </w:t>
            </w:r>
            <w:proofErr w:type="spellStart"/>
            <w:r w:rsidRPr="0036105D">
              <w:rPr>
                <w:sz w:val="24"/>
                <w:szCs w:val="24"/>
              </w:rPr>
              <w:t>yéetel</w:t>
            </w:r>
            <w:proofErr w:type="spellEnd"/>
            <w:r w:rsidRPr="0036105D">
              <w:rPr>
                <w:sz w:val="24"/>
                <w:szCs w:val="24"/>
              </w:rPr>
              <w:t xml:space="preserve"> kun </w:t>
            </w:r>
            <w:proofErr w:type="spellStart"/>
            <w:r w:rsidRPr="0036105D">
              <w:rPr>
                <w:sz w:val="24"/>
                <w:szCs w:val="24"/>
              </w:rPr>
              <w:t>ilbil</w:t>
            </w:r>
            <w:proofErr w:type="spellEnd"/>
            <w:r w:rsidRPr="0036105D">
              <w:rPr>
                <w:sz w:val="24"/>
                <w:szCs w:val="24"/>
              </w:rPr>
              <w:t xml:space="preserve"> </w:t>
            </w:r>
            <w:proofErr w:type="spellStart"/>
            <w:r w:rsidRPr="0036105D">
              <w:rPr>
                <w:sz w:val="24"/>
                <w:szCs w:val="24"/>
              </w:rPr>
              <w:t>wáaj</w:t>
            </w:r>
            <w:proofErr w:type="spellEnd"/>
            <w:r w:rsidRPr="0036105D">
              <w:rPr>
                <w:sz w:val="24"/>
                <w:szCs w:val="24"/>
              </w:rPr>
              <w:t xml:space="preserve"> </w:t>
            </w:r>
            <w:proofErr w:type="spellStart"/>
            <w:r w:rsidRPr="0036105D">
              <w:rPr>
                <w:sz w:val="24"/>
                <w:szCs w:val="24"/>
              </w:rPr>
              <w:t>táan</w:t>
            </w:r>
            <w:proofErr w:type="spellEnd"/>
            <w:r w:rsidRPr="0036105D">
              <w:rPr>
                <w:sz w:val="24"/>
                <w:szCs w:val="24"/>
              </w:rPr>
              <w:t xml:space="preserve"> u </w:t>
            </w:r>
            <w:proofErr w:type="spellStart"/>
            <w:r w:rsidRPr="0036105D">
              <w:rPr>
                <w:sz w:val="24"/>
                <w:szCs w:val="24"/>
              </w:rPr>
              <w:t>beeta’al</w:t>
            </w:r>
            <w:proofErr w:type="spellEnd"/>
            <w:r w:rsidRPr="0036105D">
              <w:rPr>
                <w:sz w:val="24"/>
                <w:szCs w:val="24"/>
              </w:rPr>
              <w:t xml:space="preserve"> tu </w:t>
            </w:r>
            <w:proofErr w:type="spellStart"/>
            <w:r w:rsidRPr="0036105D">
              <w:rPr>
                <w:sz w:val="24"/>
                <w:szCs w:val="24"/>
              </w:rPr>
              <w:t>be’el</w:t>
            </w:r>
            <w:proofErr w:type="spellEnd"/>
            <w:r w:rsidRPr="0036105D">
              <w:rPr>
                <w:sz w:val="24"/>
                <w:szCs w:val="24"/>
              </w:rPr>
              <w:t xml:space="preserve"> le </w:t>
            </w:r>
            <w:proofErr w:type="spellStart"/>
            <w:r w:rsidRPr="0036105D">
              <w:rPr>
                <w:sz w:val="24"/>
                <w:szCs w:val="24"/>
              </w:rPr>
              <w:t>mok’t’aanilo’ob</w:t>
            </w:r>
            <w:proofErr w:type="spellEnd"/>
            <w:r w:rsidRPr="0036105D">
              <w:rPr>
                <w:sz w:val="24"/>
                <w:szCs w:val="24"/>
              </w:rPr>
              <w:t xml:space="preserve"> </w:t>
            </w:r>
            <w:proofErr w:type="spellStart"/>
            <w:r w:rsidRPr="0036105D">
              <w:rPr>
                <w:sz w:val="24"/>
                <w:szCs w:val="24"/>
              </w:rPr>
              <w:t>jets’a’an</w:t>
            </w:r>
            <w:proofErr w:type="spellEnd"/>
            <w:r w:rsidRPr="0036105D">
              <w:rPr>
                <w:sz w:val="24"/>
                <w:szCs w:val="24"/>
              </w:rPr>
              <w:t xml:space="preserve"> ti’ u </w:t>
            </w:r>
            <w:proofErr w:type="spellStart"/>
            <w:r w:rsidRPr="0036105D">
              <w:rPr>
                <w:sz w:val="24"/>
                <w:szCs w:val="24"/>
              </w:rPr>
              <w:t>meyajil</w:t>
            </w:r>
            <w:proofErr w:type="spellEnd"/>
            <w:r w:rsidRPr="0036105D">
              <w:rPr>
                <w:sz w:val="24"/>
                <w:szCs w:val="24"/>
              </w:rPr>
              <w:t xml:space="preserve"> Gobierno Abierto</w:t>
            </w:r>
            <w:r>
              <w:rPr>
                <w:sz w:val="24"/>
                <w:szCs w:val="24"/>
              </w:rPr>
              <w:t xml:space="preserve">. Le </w:t>
            </w:r>
            <w:proofErr w:type="spellStart"/>
            <w:r>
              <w:rPr>
                <w:sz w:val="24"/>
                <w:szCs w:val="24"/>
              </w:rPr>
              <w:t>ba’axo’ob</w:t>
            </w:r>
            <w:proofErr w:type="spellEnd"/>
            <w:r>
              <w:rPr>
                <w:sz w:val="24"/>
                <w:szCs w:val="24"/>
              </w:rPr>
              <w:t xml:space="preserve"> </w:t>
            </w:r>
            <w:proofErr w:type="spellStart"/>
            <w:r>
              <w:rPr>
                <w:sz w:val="24"/>
                <w:szCs w:val="24"/>
              </w:rPr>
              <w:t>ku</w:t>
            </w:r>
            <w:proofErr w:type="spellEnd"/>
            <w:r>
              <w:rPr>
                <w:sz w:val="24"/>
                <w:szCs w:val="24"/>
              </w:rPr>
              <w:t xml:space="preserve"> </w:t>
            </w:r>
            <w:proofErr w:type="spellStart"/>
            <w:r>
              <w:rPr>
                <w:sz w:val="24"/>
                <w:szCs w:val="24"/>
              </w:rPr>
              <w:t>kaxantik</w:t>
            </w:r>
            <w:proofErr w:type="spellEnd"/>
            <w:r>
              <w:rPr>
                <w:sz w:val="24"/>
                <w:szCs w:val="24"/>
              </w:rPr>
              <w:t xml:space="preserve"> u </w:t>
            </w:r>
            <w:proofErr w:type="spellStart"/>
            <w:r>
              <w:rPr>
                <w:sz w:val="24"/>
                <w:szCs w:val="24"/>
              </w:rPr>
              <w:t>meyajil</w:t>
            </w:r>
            <w:proofErr w:type="spellEnd"/>
            <w:r>
              <w:rPr>
                <w:sz w:val="24"/>
                <w:szCs w:val="24"/>
              </w:rPr>
              <w:t xml:space="preserve"> Secretariado </w:t>
            </w:r>
            <w:proofErr w:type="spellStart"/>
            <w:r>
              <w:rPr>
                <w:sz w:val="24"/>
                <w:szCs w:val="24"/>
              </w:rPr>
              <w:t>Tecnico’e</w:t>
            </w:r>
            <w:proofErr w:type="spellEnd"/>
            <w:r>
              <w:rPr>
                <w:sz w:val="24"/>
                <w:szCs w:val="24"/>
              </w:rPr>
              <w:t xml:space="preserve">’ </w:t>
            </w:r>
            <w:proofErr w:type="spellStart"/>
            <w:r>
              <w:rPr>
                <w:sz w:val="24"/>
                <w:szCs w:val="24"/>
              </w:rPr>
              <w:t>leti</w:t>
            </w:r>
            <w:proofErr w:type="spellEnd"/>
            <w:r>
              <w:rPr>
                <w:sz w:val="24"/>
                <w:szCs w:val="24"/>
              </w:rPr>
              <w:t xml:space="preserve">’ u </w:t>
            </w:r>
            <w:proofErr w:type="spellStart"/>
            <w:r>
              <w:rPr>
                <w:sz w:val="24"/>
                <w:szCs w:val="24"/>
              </w:rPr>
              <w:t>béeykunta’al</w:t>
            </w:r>
            <w:proofErr w:type="spellEnd"/>
            <w:r>
              <w:rPr>
                <w:sz w:val="24"/>
                <w:szCs w:val="24"/>
              </w:rPr>
              <w:t xml:space="preserve"> u </w:t>
            </w:r>
            <w:proofErr w:type="spellStart"/>
            <w:r>
              <w:rPr>
                <w:sz w:val="24"/>
                <w:szCs w:val="24"/>
              </w:rPr>
              <w:t>yantal</w:t>
            </w:r>
            <w:proofErr w:type="spellEnd"/>
            <w:r>
              <w:rPr>
                <w:sz w:val="24"/>
                <w:szCs w:val="24"/>
              </w:rPr>
              <w:t xml:space="preserve"> </w:t>
            </w:r>
            <w:proofErr w:type="spellStart"/>
            <w:r w:rsidR="00D928D2">
              <w:rPr>
                <w:sz w:val="24"/>
                <w:szCs w:val="24"/>
              </w:rPr>
              <w:t>múul</w:t>
            </w:r>
            <w:proofErr w:type="spellEnd"/>
            <w:r w:rsidR="00D928D2">
              <w:rPr>
                <w:sz w:val="24"/>
                <w:szCs w:val="24"/>
              </w:rPr>
              <w:t xml:space="preserve"> </w:t>
            </w:r>
            <w:proofErr w:type="spellStart"/>
            <w:r w:rsidR="00D928D2">
              <w:rPr>
                <w:sz w:val="24"/>
                <w:szCs w:val="24"/>
              </w:rPr>
              <w:t>meyaj</w:t>
            </w:r>
            <w:proofErr w:type="spellEnd"/>
            <w:r>
              <w:rPr>
                <w:sz w:val="24"/>
                <w:szCs w:val="24"/>
              </w:rPr>
              <w:t xml:space="preserve"> </w:t>
            </w:r>
            <w:proofErr w:type="spellStart"/>
            <w:r>
              <w:rPr>
                <w:sz w:val="24"/>
                <w:szCs w:val="24"/>
              </w:rPr>
              <w:t>ichil</w:t>
            </w:r>
            <w:proofErr w:type="spellEnd"/>
            <w:r>
              <w:rPr>
                <w:sz w:val="24"/>
                <w:szCs w:val="24"/>
              </w:rPr>
              <w:t xml:space="preserve"> </w:t>
            </w:r>
            <w:proofErr w:type="spellStart"/>
            <w:r>
              <w:rPr>
                <w:sz w:val="24"/>
                <w:szCs w:val="24"/>
              </w:rPr>
              <w:t>jala’achilo’ob</w:t>
            </w:r>
            <w:proofErr w:type="spellEnd"/>
            <w:r>
              <w:rPr>
                <w:sz w:val="24"/>
                <w:szCs w:val="24"/>
              </w:rPr>
              <w:t xml:space="preserve"> </w:t>
            </w:r>
            <w:proofErr w:type="spellStart"/>
            <w:r>
              <w:rPr>
                <w:sz w:val="24"/>
                <w:szCs w:val="24"/>
              </w:rPr>
              <w:t>yéetel</w:t>
            </w:r>
            <w:proofErr w:type="spellEnd"/>
            <w:r>
              <w:rPr>
                <w:sz w:val="24"/>
                <w:szCs w:val="24"/>
              </w:rPr>
              <w:t xml:space="preserve"> </w:t>
            </w:r>
            <w:proofErr w:type="spellStart"/>
            <w:r>
              <w:rPr>
                <w:sz w:val="24"/>
                <w:szCs w:val="24"/>
              </w:rPr>
              <w:t>kajnáalo’ob</w:t>
            </w:r>
            <w:proofErr w:type="spellEnd"/>
            <w:r>
              <w:rPr>
                <w:sz w:val="24"/>
                <w:szCs w:val="24"/>
              </w:rPr>
              <w:t xml:space="preserve">, </w:t>
            </w:r>
            <w:proofErr w:type="spellStart"/>
            <w:r>
              <w:rPr>
                <w:sz w:val="24"/>
                <w:szCs w:val="24"/>
              </w:rPr>
              <w:t>tu’ux</w:t>
            </w:r>
            <w:proofErr w:type="spellEnd"/>
            <w:r>
              <w:rPr>
                <w:sz w:val="24"/>
                <w:szCs w:val="24"/>
              </w:rPr>
              <w:t xml:space="preserve"> </w:t>
            </w:r>
            <w:proofErr w:type="spellStart"/>
            <w:r>
              <w:rPr>
                <w:sz w:val="24"/>
                <w:szCs w:val="24"/>
              </w:rPr>
              <w:t>ku</w:t>
            </w:r>
            <w:proofErr w:type="spellEnd"/>
            <w:r>
              <w:rPr>
                <w:sz w:val="24"/>
                <w:szCs w:val="24"/>
              </w:rPr>
              <w:t xml:space="preserve"> </w:t>
            </w:r>
            <w:proofErr w:type="spellStart"/>
            <w:r w:rsidR="00D928D2">
              <w:rPr>
                <w:sz w:val="24"/>
                <w:szCs w:val="24"/>
              </w:rPr>
              <w:t>béeykunta’al</w:t>
            </w:r>
            <w:proofErr w:type="spellEnd"/>
            <w:r w:rsidR="00D928D2">
              <w:rPr>
                <w:sz w:val="24"/>
                <w:szCs w:val="24"/>
              </w:rPr>
              <w:t xml:space="preserve"> </w:t>
            </w:r>
            <w:proofErr w:type="spellStart"/>
            <w:r w:rsidR="00D928D2">
              <w:rPr>
                <w:sz w:val="24"/>
                <w:szCs w:val="24"/>
              </w:rPr>
              <w:t>yéetel</w:t>
            </w:r>
            <w:proofErr w:type="spellEnd"/>
            <w:r w:rsidR="00D928D2">
              <w:rPr>
                <w:sz w:val="24"/>
                <w:szCs w:val="24"/>
              </w:rPr>
              <w:t xml:space="preserve"> </w:t>
            </w:r>
            <w:proofErr w:type="spellStart"/>
            <w:r w:rsidR="00D928D2">
              <w:rPr>
                <w:sz w:val="24"/>
                <w:szCs w:val="24"/>
              </w:rPr>
              <w:t>ku</w:t>
            </w:r>
            <w:proofErr w:type="spellEnd"/>
            <w:r w:rsidR="00D928D2">
              <w:rPr>
                <w:sz w:val="24"/>
                <w:szCs w:val="24"/>
              </w:rPr>
              <w:t xml:space="preserve"> </w:t>
            </w:r>
            <w:proofErr w:type="spellStart"/>
            <w:r w:rsidR="00D928D2">
              <w:rPr>
                <w:sz w:val="24"/>
                <w:szCs w:val="24"/>
              </w:rPr>
              <w:t>mok’t’anta’al</w:t>
            </w:r>
            <w:proofErr w:type="spellEnd"/>
            <w:r w:rsidR="00D928D2">
              <w:rPr>
                <w:sz w:val="24"/>
                <w:szCs w:val="24"/>
              </w:rPr>
              <w:t xml:space="preserve"> </w:t>
            </w:r>
            <w:proofErr w:type="spellStart"/>
            <w:r w:rsidR="00D928D2">
              <w:rPr>
                <w:sz w:val="24"/>
                <w:szCs w:val="24"/>
              </w:rPr>
              <w:t>meyajo’ob</w:t>
            </w:r>
            <w:proofErr w:type="spellEnd"/>
            <w:r w:rsidR="00D928D2">
              <w:rPr>
                <w:sz w:val="24"/>
                <w:szCs w:val="24"/>
              </w:rPr>
              <w:t xml:space="preserve"> </w:t>
            </w:r>
            <w:proofErr w:type="spellStart"/>
            <w:r w:rsidR="00D928D2">
              <w:rPr>
                <w:sz w:val="24"/>
                <w:szCs w:val="24"/>
              </w:rPr>
              <w:t>ti’al</w:t>
            </w:r>
            <w:proofErr w:type="spellEnd"/>
            <w:r w:rsidR="00D928D2">
              <w:rPr>
                <w:sz w:val="24"/>
                <w:szCs w:val="24"/>
              </w:rPr>
              <w:t xml:space="preserve"> u </w:t>
            </w:r>
            <w:proofErr w:type="spellStart"/>
            <w:r w:rsidR="00D928D2">
              <w:rPr>
                <w:sz w:val="24"/>
                <w:szCs w:val="24"/>
              </w:rPr>
              <w:t>táakpajal</w:t>
            </w:r>
            <w:proofErr w:type="spellEnd"/>
            <w:r w:rsidR="00D928D2">
              <w:rPr>
                <w:sz w:val="24"/>
                <w:szCs w:val="24"/>
              </w:rPr>
              <w:t xml:space="preserve"> </w:t>
            </w:r>
            <w:proofErr w:type="spellStart"/>
            <w:r w:rsidR="00D928D2">
              <w:rPr>
                <w:sz w:val="24"/>
                <w:szCs w:val="24"/>
              </w:rPr>
              <w:t>kajnáalo’ob</w:t>
            </w:r>
            <w:proofErr w:type="spellEnd"/>
            <w:r w:rsidR="00D928D2">
              <w:rPr>
                <w:sz w:val="24"/>
                <w:szCs w:val="24"/>
              </w:rPr>
              <w:t xml:space="preserve">, u </w:t>
            </w:r>
            <w:proofErr w:type="spellStart"/>
            <w:r w:rsidR="00D928D2">
              <w:rPr>
                <w:sz w:val="24"/>
                <w:szCs w:val="24"/>
              </w:rPr>
              <w:t>sáaskunta’al</w:t>
            </w:r>
            <w:proofErr w:type="spellEnd"/>
            <w:r w:rsidR="00D928D2">
              <w:rPr>
                <w:sz w:val="24"/>
                <w:szCs w:val="24"/>
              </w:rPr>
              <w:t xml:space="preserve"> </w:t>
            </w:r>
            <w:proofErr w:type="spellStart"/>
            <w:r w:rsidR="00D928D2">
              <w:rPr>
                <w:sz w:val="24"/>
                <w:szCs w:val="24"/>
              </w:rPr>
              <w:t>meyaj</w:t>
            </w:r>
            <w:proofErr w:type="spellEnd"/>
            <w:r w:rsidR="00D928D2">
              <w:rPr>
                <w:sz w:val="24"/>
                <w:szCs w:val="24"/>
              </w:rPr>
              <w:t xml:space="preserve">, u </w:t>
            </w:r>
            <w:proofErr w:type="spellStart"/>
            <w:r w:rsidR="00D928D2">
              <w:rPr>
                <w:sz w:val="24"/>
                <w:szCs w:val="24"/>
              </w:rPr>
              <w:t>ts’aabal</w:t>
            </w:r>
            <w:proofErr w:type="spellEnd"/>
            <w:r w:rsidR="00D928D2">
              <w:rPr>
                <w:sz w:val="24"/>
                <w:szCs w:val="24"/>
              </w:rPr>
              <w:t xml:space="preserve"> </w:t>
            </w:r>
            <w:proofErr w:type="spellStart"/>
            <w:r w:rsidR="00D928D2">
              <w:rPr>
                <w:sz w:val="24"/>
                <w:szCs w:val="24"/>
              </w:rPr>
              <w:t>ojéetbil</w:t>
            </w:r>
            <w:proofErr w:type="spellEnd"/>
            <w:r w:rsidR="00D928D2">
              <w:rPr>
                <w:sz w:val="24"/>
                <w:szCs w:val="24"/>
              </w:rPr>
              <w:t xml:space="preserve"> </w:t>
            </w:r>
            <w:proofErr w:type="spellStart"/>
            <w:r w:rsidR="00D928D2">
              <w:rPr>
                <w:sz w:val="24"/>
                <w:szCs w:val="24"/>
              </w:rPr>
              <w:t>bix</w:t>
            </w:r>
            <w:proofErr w:type="spellEnd"/>
            <w:r w:rsidR="00D928D2">
              <w:rPr>
                <w:sz w:val="24"/>
                <w:szCs w:val="24"/>
              </w:rPr>
              <w:t xml:space="preserve"> u </w:t>
            </w:r>
            <w:proofErr w:type="spellStart"/>
            <w:r w:rsidR="00D928D2">
              <w:rPr>
                <w:sz w:val="24"/>
                <w:szCs w:val="24"/>
              </w:rPr>
              <w:t>meyaj</w:t>
            </w:r>
            <w:proofErr w:type="spellEnd"/>
            <w:r w:rsidR="00D928D2">
              <w:rPr>
                <w:sz w:val="24"/>
                <w:szCs w:val="24"/>
              </w:rPr>
              <w:t xml:space="preserve"> </w:t>
            </w:r>
            <w:proofErr w:type="spellStart"/>
            <w:r w:rsidR="00D928D2">
              <w:rPr>
                <w:sz w:val="24"/>
                <w:szCs w:val="24"/>
              </w:rPr>
              <w:t>jala’acho’ob</w:t>
            </w:r>
            <w:proofErr w:type="spellEnd"/>
            <w:r w:rsidR="00D928D2">
              <w:rPr>
                <w:sz w:val="24"/>
                <w:szCs w:val="24"/>
              </w:rPr>
              <w:t xml:space="preserve"> </w:t>
            </w:r>
            <w:proofErr w:type="spellStart"/>
            <w:r w:rsidR="00D928D2">
              <w:rPr>
                <w:sz w:val="24"/>
                <w:szCs w:val="24"/>
              </w:rPr>
              <w:t>yéetel</w:t>
            </w:r>
            <w:proofErr w:type="spellEnd"/>
            <w:r w:rsidR="00D928D2">
              <w:rPr>
                <w:sz w:val="24"/>
                <w:szCs w:val="24"/>
              </w:rPr>
              <w:t xml:space="preserve"> u </w:t>
            </w:r>
            <w:proofErr w:type="spellStart"/>
            <w:r w:rsidR="00D928D2">
              <w:rPr>
                <w:sz w:val="24"/>
                <w:szCs w:val="24"/>
              </w:rPr>
              <w:t>táakbesa’al</w:t>
            </w:r>
            <w:proofErr w:type="spellEnd"/>
            <w:r w:rsidR="00D928D2">
              <w:rPr>
                <w:sz w:val="24"/>
                <w:szCs w:val="24"/>
              </w:rPr>
              <w:t xml:space="preserve"> </w:t>
            </w:r>
            <w:proofErr w:type="spellStart"/>
            <w:r w:rsidR="00D928D2">
              <w:rPr>
                <w:sz w:val="24"/>
                <w:szCs w:val="24"/>
              </w:rPr>
              <w:t>túumben</w:t>
            </w:r>
            <w:proofErr w:type="spellEnd"/>
            <w:r w:rsidR="00D928D2">
              <w:rPr>
                <w:sz w:val="24"/>
                <w:szCs w:val="24"/>
              </w:rPr>
              <w:t xml:space="preserve"> </w:t>
            </w:r>
            <w:proofErr w:type="spellStart"/>
            <w:r w:rsidR="00D928D2">
              <w:rPr>
                <w:sz w:val="24"/>
                <w:szCs w:val="24"/>
              </w:rPr>
              <w:t>e’esajilo’ob</w:t>
            </w:r>
            <w:proofErr w:type="spellEnd"/>
            <w:r w:rsidR="00D928D2">
              <w:rPr>
                <w:sz w:val="24"/>
                <w:szCs w:val="24"/>
              </w:rPr>
              <w:t xml:space="preserve"> </w:t>
            </w:r>
            <w:proofErr w:type="spellStart"/>
            <w:r w:rsidR="00D928D2">
              <w:rPr>
                <w:sz w:val="24"/>
                <w:szCs w:val="24"/>
              </w:rPr>
              <w:t>meyaj</w:t>
            </w:r>
            <w:proofErr w:type="spellEnd"/>
            <w:r w:rsidR="00D928D2">
              <w:rPr>
                <w:sz w:val="24"/>
                <w:szCs w:val="24"/>
              </w:rPr>
              <w:t xml:space="preserve">, </w:t>
            </w:r>
            <w:proofErr w:type="spellStart"/>
            <w:r w:rsidR="00D928D2">
              <w:rPr>
                <w:sz w:val="24"/>
                <w:szCs w:val="24"/>
              </w:rPr>
              <w:t>ma</w:t>
            </w:r>
            <w:proofErr w:type="spellEnd"/>
            <w:r w:rsidR="00D928D2">
              <w:rPr>
                <w:sz w:val="24"/>
                <w:szCs w:val="24"/>
              </w:rPr>
              <w:t xml:space="preserve">’ tu </w:t>
            </w:r>
            <w:proofErr w:type="spellStart"/>
            <w:r w:rsidR="00D928D2">
              <w:rPr>
                <w:sz w:val="24"/>
                <w:szCs w:val="24"/>
              </w:rPr>
              <w:t>yúuchul</w:t>
            </w:r>
            <w:proofErr w:type="spellEnd"/>
            <w:r w:rsidR="00D928D2">
              <w:rPr>
                <w:sz w:val="24"/>
                <w:szCs w:val="24"/>
              </w:rPr>
              <w:t xml:space="preserve"> </w:t>
            </w:r>
            <w:proofErr w:type="spellStart"/>
            <w:r w:rsidR="00D928D2">
              <w:rPr>
                <w:sz w:val="24"/>
                <w:szCs w:val="24"/>
              </w:rPr>
              <w:t>bo’ol</w:t>
            </w:r>
            <w:proofErr w:type="spellEnd"/>
            <w:r w:rsidR="00D928D2">
              <w:rPr>
                <w:sz w:val="24"/>
                <w:szCs w:val="24"/>
              </w:rPr>
              <w:t xml:space="preserve"> </w:t>
            </w:r>
            <w:proofErr w:type="spellStart"/>
            <w:r w:rsidR="00D928D2">
              <w:rPr>
                <w:sz w:val="24"/>
                <w:szCs w:val="24"/>
              </w:rPr>
              <w:t>ikil</w:t>
            </w:r>
            <w:proofErr w:type="spellEnd"/>
            <w:r w:rsidR="00D928D2">
              <w:rPr>
                <w:sz w:val="24"/>
                <w:szCs w:val="24"/>
              </w:rPr>
              <w:t xml:space="preserve"> u </w:t>
            </w:r>
            <w:proofErr w:type="spellStart"/>
            <w:r w:rsidR="00D928D2">
              <w:rPr>
                <w:sz w:val="24"/>
                <w:szCs w:val="24"/>
              </w:rPr>
              <w:t>táakpajal</w:t>
            </w:r>
            <w:proofErr w:type="spellEnd"/>
            <w:r w:rsidR="00D928D2">
              <w:rPr>
                <w:sz w:val="24"/>
                <w:szCs w:val="24"/>
              </w:rPr>
              <w:t xml:space="preserve"> </w:t>
            </w:r>
            <w:proofErr w:type="spellStart"/>
            <w:r w:rsidR="00D928D2">
              <w:rPr>
                <w:sz w:val="24"/>
                <w:szCs w:val="24"/>
              </w:rPr>
              <w:t>máak</w:t>
            </w:r>
            <w:proofErr w:type="spellEnd"/>
            <w:r w:rsidR="00D928D2">
              <w:rPr>
                <w:sz w:val="24"/>
                <w:szCs w:val="24"/>
              </w:rPr>
              <w:t xml:space="preserve"> ti’ le secretariado técnico le </w:t>
            </w:r>
            <w:proofErr w:type="spellStart"/>
            <w:r w:rsidR="00D928D2">
              <w:rPr>
                <w:sz w:val="24"/>
                <w:szCs w:val="24"/>
              </w:rPr>
              <w:t>je’ela</w:t>
            </w:r>
            <w:proofErr w:type="spellEnd"/>
            <w:r w:rsidR="00D928D2">
              <w:rPr>
                <w:sz w:val="24"/>
                <w:szCs w:val="24"/>
              </w:rPr>
              <w:t xml:space="preserve">’ </w:t>
            </w:r>
            <w:proofErr w:type="spellStart"/>
            <w:r w:rsidR="00D928D2">
              <w:rPr>
                <w:sz w:val="24"/>
                <w:szCs w:val="24"/>
              </w:rPr>
              <w:t>junp’éel</w:t>
            </w:r>
            <w:proofErr w:type="spellEnd"/>
            <w:r w:rsidR="00D928D2">
              <w:rPr>
                <w:sz w:val="24"/>
                <w:szCs w:val="24"/>
              </w:rPr>
              <w:t xml:space="preserve"> </w:t>
            </w:r>
            <w:proofErr w:type="spellStart"/>
            <w:r w:rsidR="00D928D2">
              <w:rPr>
                <w:sz w:val="24"/>
                <w:szCs w:val="24"/>
              </w:rPr>
              <w:t>meyaj</w:t>
            </w:r>
            <w:proofErr w:type="spellEnd"/>
            <w:r w:rsidR="00D928D2">
              <w:rPr>
                <w:sz w:val="24"/>
                <w:szCs w:val="24"/>
              </w:rPr>
              <w:t xml:space="preserve"> honorario.</w:t>
            </w:r>
          </w:p>
          <w:p w14:paraId="02083835" w14:textId="77777777" w:rsidR="00D928D2" w:rsidRDefault="00D928D2" w:rsidP="0036105D">
            <w:pPr>
              <w:rPr>
                <w:sz w:val="24"/>
                <w:szCs w:val="24"/>
              </w:rPr>
            </w:pPr>
          </w:p>
          <w:p w14:paraId="7208ACBD" w14:textId="77777777" w:rsidR="0036105D" w:rsidRDefault="00D928D2" w:rsidP="0036105D">
            <w:pPr>
              <w:rPr>
                <w:sz w:val="24"/>
                <w:szCs w:val="24"/>
              </w:rPr>
            </w:pPr>
            <w:r>
              <w:rPr>
                <w:sz w:val="24"/>
                <w:szCs w:val="24"/>
              </w:rPr>
              <w:t xml:space="preserve"> </w:t>
            </w:r>
            <w:r w:rsidRPr="00D928D2">
              <w:rPr>
                <w:sz w:val="24"/>
                <w:szCs w:val="24"/>
              </w:rPr>
              <w:t xml:space="preserve">Le </w:t>
            </w:r>
            <w:proofErr w:type="spellStart"/>
            <w:r w:rsidRPr="00D928D2">
              <w:rPr>
                <w:sz w:val="24"/>
                <w:szCs w:val="24"/>
              </w:rPr>
              <w:t>máaxo’ob</w:t>
            </w:r>
            <w:proofErr w:type="spellEnd"/>
            <w:r w:rsidRPr="00D928D2">
              <w:rPr>
                <w:sz w:val="24"/>
                <w:szCs w:val="24"/>
              </w:rPr>
              <w:t xml:space="preserve"> u </w:t>
            </w:r>
            <w:proofErr w:type="spellStart"/>
            <w:r w:rsidRPr="00D928D2">
              <w:rPr>
                <w:sz w:val="24"/>
                <w:szCs w:val="24"/>
              </w:rPr>
              <w:t>k’áat</w:t>
            </w:r>
            <w:proofErr w:type="spellEnd"/>
            <w:r w:rsidRPr="00D928D2">
              <w:rPr>
                <w:sz w:val="24"/>
                <w:szCs w:val="24"/>
              </w:rPr>
              <w:t xml:space="preserve"> </w:t>
            </w:r>
            <w:proofErr w:type="spellStart"/>
            <w:r w:rsidRPr="00D928D2">
              <w:rPr>
                <w:sz w:val="24"/>
                <w:szCs w:val="24"/>
              </w:rPr>
              <w:t>táakpajal</w:t>
            </w:r>
            <w:proofErr w:type="spellEnd"/>
            <w:r w:rsidR="00DB329A">
              <w:rPr>
                <w:sz w:val="24"/>
                <w:szCs w:val="24"/>
              </w:rPr>
              <w:t xml:space="preserve"> tu </w:t>
            </w:r>
            <w:proofErr w:type="spellStart"/>
            <w:r w:rsidR="00DB329A">
              <w:rPr>
                <w:sz w:val="24"/>
                <w:szCs w:val="24"/>
              </w:rPr>
              <w:t>k’aaba</w:t>
            </w:r>
            <w:proofErr w:type="spellEnd"/>
            <w:r w:rsidR="00DB329A">
              <w:rPr>
                <w:sz w:val="24"/>
                <w:szCs w:val="24"/>
              </w:rPr>
              <w:t xml:space="preserve">’ u </w:t>
            </w:r>
            <w:proofErr w:type="spellStart"/>
            <w:r w:rsidR="00DB329A">
              <w:rPr>
                <w:sz w:val="24"/>
                <w:szCs w:val="24"/>
              </w:rPr>
              <w:t>múuch’kabil</w:t>
            </w:r>
            <w:proofErr w:type="spellEnd"/>
            <w:r w:rsidR="00DB329A">
              <w:rPr>
                <w:sz w:val="24"/>
                <w:szCs w:val="24"/>
              </w:rPr>
              <w:t xml:space="preserve"> </w:t>
            </w:r>
            <w:proofErr w:type="spellStart"/>
            <w:r w:rsidR="00DB329A">
              <w:rPr>
                <w:sz w:val="24"/>
                <w:szCs w:val="24"/>
              </w:rPr>
              <w:t>kajnáalo’ob</w:t>
            </w:r>
            <w:proofErr w:type="spellEnd"/>
            <w:r w:rsidR="00DB329A">
              <w:rPr>
                <w:sz w:val="24"/>
                <w:szCs w:val="24"/>
              </w:rPr>
              <w:t xml:space="preserve"> tu </w:t>
            </w:r>
            <w:proofErr w:type="spellStart"/>
            <w:r w:rsidR="00DB329A">
              <w:rPr>
                <w:sz w:val="24"/>
                <w:szCs w:val="24"/>
              </w:rPr>
              <w:t>táan</w:t>
            </w:r>
            <w:proofErr w:type="spellEnd"/>
            <w:r w:rsidR="00DB329A">
              <w:rPr>
                <w:sz w:val="24"/>
                <w:szCs w:val="24"/>
              </w:rPr>
              <w:t xml:space="preserve"> Secretariado Técnico </w:t>
            </w:r>
            <w:proofErr w:type="spellStart"/>
            <w:r w:rsidR="00DB329A">
              <w:rPr>
                <w:sz w:val="24"/>
                <w:szCs w:val="24"/>
              </w:rPr>
              <w:t>wey</w:t>
            </w:r>
            <w:proofErr w:type="spellEnd"/>
            <w:r w:rsidR="00DB329A">
              <w:rPr>
                <w:sz w:val="24"/>
                <w:szCs w:val="24"/>
              </w:rPr>
              <w:t xml:space="preserve"> ti’ le </w:t>
            </w:r>
            <w:proofErr w:type="spellStart"/>
            <w:r w:rsidR="00DB329A">
              <w:rPr>
                <w:sz w:val="24"/>
                <w:szCs w:val="24"/>
              </w:rPr>
              <w:t>lu’uma</w:t>
            </w:r>
            <w:proofErr w:type="spellEnd"/>
            <w:r w:rsidR="00DB329A">
              <w:rPr>
                <w:sz w:val="24"/>
                <w:szCs w:val="24"/>
              </w:rPr>
              <w:t xml:space="preserve">’ </w:t>
            </w:r>
            <w:proofErr w:type="spellStart"/>
            <w:r w:rsidR="00DB329A">
              <w:rPr>
                <w:sz w:val="24"/>
                <w:szCs w:val="24"/>
              </w:rPr>
              <w:t>yéetel</w:t>
            </w:r>
            <w:proofErr w:type="spellEnd"/>
            <w:r w:rsidR="00DB329A">
              <w:rPr>
                <w:sz w:val="24"/>
                <w:szCs w:val="24"/>
              </w:rPr>
              <w:t xml:space="preserve"> ti’ le </w:t>
            </w:r>
            <w:proofErr w:type="spellStart"/>
            <w:r w:rsidR="00DB329A">
              <w:rPr>
                <w:sz w:val="24"/>
                <w:szCs w:val="24"/>
              </w:rPr>
              <w:t>méektan</w:t>
            </w:r>
            <w:proofErr w:type="spellEnd"/>
            <w:r w:rsidR="00DB329A">
              <w:rPr>
                <w:sz w:val="24"/>
                <w:szCs w:val="24"/>
              </w:rPr>
              <w:t xml:space="preserve"> </w:t>
            </w:r>
            <w:proofErr w:type="spellStart"/>
            <w:r w:rsidR="00DB329A">
              <w:rPr>
                <w:sz w:val="24"/>
                <w:szCs w:val="24"/>
              </w:rPr>
              <w:t>kaajila</w:t>
            </w:r>
            <w:proofErr w:type="spellEnd"/>
            <w:r w:rsidR="00DB329A">
              <w:rPr>
                <w:sz w:val="24"/>
                <w:szCs w:val="24"/>
              </w:rPr>
              <w:t xml:space="preserve">’, </w:t>
            </w:r>
            <w:proofErr w:type="spellStart"/>
            <w:r w:rsidR="00DB329A">
              <w:rPr>
                <w:sz w:val="24"/>
                <w:szCs w:val="24"/>
              </w:rPr>
              <w:t>unaj</w:t>
            </w:r>
            <w:proofErr w:type="spellEnd"/>
            <w:r w:rsidR="00DB329A">
              <w:rPr>
                <w:sz w:val="24"/>
                <w:szCs w:val="24"/>
              </w:rPr>
              <w:t xml:space="preserve"> u </w:t>
            </w:r>
            <w:proofErr w:type="spellStart"/>
            <w:r w:rsidR="00DB329A">
              <w:rPr>
                <w:sz w:val="24"/>
                <w:szCs w:val="24"/>
              </w:rPr>
              <w:t>túuxtiko’ob</w:t>
            </w:r>
            <w:proofErr w:type="spellEnd"/>
            <w:r w:rsidR="00DB329A">
              <w:rPr>
                <w:sz w:val="24"/>
                <w:szCs w:val="24"/>
              </w:rPr>
              <w:t xml:space="preserve"> </w:t>
            </w:r>
            <w:r w:rsidR="00DB329A" w:rsidRPr="00DB329A">
              <w:rPr>
                <w:sz w:val="24"/>
                <w:szCs w:val="24"/>
              </w:rPr>
              <w:t xml:space="preserve">tu </w:t>
            </w:r>
            <w:proofErr w:type="spellStart"/>
            <w:r w:rsidR="00DB329A" w:rsidRPr="00DB329A">
              <w:rPr>
                <w:sz w:val="24"/>
                <w:szCs w:val="24"/>
              </w:rPr>
              <w:t>k’aaba’ob</w:t>
            </w:r>
            <w:proofErr w:type="spellEnd"/>
            <w:r w:rsidR="00DB329A" w:rsidRPr="00DB329A">
              <w:rPr>
                <w:sz w:val="24"/>
                <w:szCs w:val="24"/>
              </w:rPr>
              <w:t xml:space="preserve"> </w:t>
            </w:r>
            <w:proofErr w:type="spellStart"/>
            <w:r w:rsidR="00DB329A" w:rsidRPr="00DB329A">
              <w:rPr>
                <w:sz w:val="24"/>
                <w:szCs w:val="24"/>
              </w:rPr>
              <w:t>wáaj</w:t>
            </w:r>
            <w:proofErr w:type="spellEnd"/>
            <w:r w:rsidR="00DB329A" w:rsidRPr="00DB329A">
              <w:rPr>
                <w:sz w:val="24"/>
                <w:szCs w:val="24"/>
              </w:rPr>
              <w:t xml:space="preserve"> </w:t>
            </w:r>
            <w:proofErr w:type="spellStart"/>
            <w:r w:rsidR="00DB329A" w:rsidRPr="00DB329A">
              <w:rPr>
                <w:sz w:val="24"/>
                <w:szCs w:val="24"/>
              </w:rPr>
              <w:t>ku</w:t>
            </w:r>
            <w:proofErr w:type="spellEnd"/>
            <w:r w:rsidR="00DB329A" w:rsidRPr="00DB329A">
              <w:rPr>
                <w:sz w:val="24"/>
                <w:szCs w:val="24"/>
              </w:rPr>
              <w:t xml:space="preserve"> </w:t>
            </w:r>
            <w:proofErr w:type="spellStart"/>
            <w:r w:rsidR="00DB329A" w:rsidRPr="00DB329A">
              <w:rPr>
                <w:sz w:val="24"/>
                <w:szCs w:val="24"/>
              </w:rPr>
              <w:t>túuxtalo’ob</w:t>
            </w:r>
            <w:proofErr w:type="spellEnd"/>
            <w:r w:rsidR="00DB329A" w:rsidRPr="00DB329A">
              <w:rPr>
                <w:sz w:val="24"/>
                <w:szCs w:val="24"/>
              </w:rPr>
              <w:t xml:space="preserve"> </w:t>
            </w:r>
            <w:proofErr w:type="spellStart"/>
            <w:r w:rsidR="00DB329A" w:rsidRPr="00DB329A">
              <w:rPr>
                <w:sz w:val="24"/>
                <w:szCs w:val="24"/>
              </w:rPr>
              <w:t>tumen</w:t>
            </w:r>
            <w:proofErr w:type="spellEnd"/>
            <w:r w:rsidR="00DB329A" w:rsidRPr="00DB329A">
              <w:rPr>
                <w:sz w:val="24"/>
                <w:szCs w:val="24"/>
              </w:rPr>
              <w:t xml:space="preserve"> </w:t>
            </w:r>
            <w:proofErr w:type="spellStart"/>
            <w:r w:rsidR="00DB329A" w:rsidRPr="00DB329A">
              <w:rPr>
                <w:sz w:val="24"/>
                <w:szCs w:val="24"/>
              </w:rPr>
              <w:t>mola’ayilo’ob</w:t>
            </w:r>
            <w:proofErr w:type="spellEnd"/>
            <w:r w:rsidR="00DB329A" w:rsidRPr="00DB329A">
              <w:rPr>
                <w:sz w:val="24"/>
                <w:szCs w:val="24"/>
              </w:rPr>
              <w:t xml:space="preserve">, </w:t>
            </w:r>
            <w:proofErr w:type="spellStart"/>
            <w:r w:rsidR="00DB329A" w:rsidRPr="00DB329A">
              <w:rPr>
                <w:sz w:val="24"/>
                <w:szCs w:val="24"/>
              </w:rPr>
              <w:t>múuch’kabilo’ob</w:t>
            </w:r>
            <w:proofErr w:type="spellEnd"/>
            <w:r w:rsidR="00DB329A" w:rsidRPr="00DB329A">
              <w:rPr>
                <w:sz w:val="24"/>
                <w:szCs w:val="24"/>
              </w:rPr>
              <w:t xml:space="preserve"> </w:t>
            </w:r>
            <w:proofErr w:type="spellStart"/>
            <w:r w:rsidR="00DB329A" w:rsidRPr="00DB329A">
              <w:rPr>
                <w:sz w:val="24"/>
                <w:szCs w:val="24"/>
              </w:rPr>
              <w:t>kajnáalo’ob</w:t>
            </w:r>
            <w:proofErr w:type="spellEnd"/>
            <w:r w:rsidR="00DB329A" w:rsidRPr="00DB329A">
              <w:rPr>
                <w:sz w:val="24"/>
                <w:szCs w:val="24"/>
              </w:rPr>
              <w:t xml:space="preserve">, </w:t>
            </w:r>
            <w:proofErr w:type="spellStart"/>
            <w:r w:rsidR="00DB329A" w:rsidRPr="00DB329A">
              <w:rPr>
                <w:sz w:val="24"/>
                <w:szCs w:val="24"/>
              </w:rPr>
              <w:t>yéetel</w:t>
            </w:r>
            <w:proofErr w:type="spellEnd"/>
            <w:r w:rsidR="00DB329A" w:rsidRPr="00DB329A">
              <w:rPr>
                <w:sz w:val="24"/>
                <w:szCs w:val="24"/>
              </w:rPr>
              <w:t xml:space="preserve"> </w:t>
            </w:r>
            <w:proofErr w:type="spellStart"/>
            <w:r w:rsidR="00DB329A" w:rsidRPr="00DB329A">
              <w:rPr>
                <w:sz w:val="24"/>
                <w:szCs w:val="24"/>
              </w:rPr>
              <w:t>kajnáalo’ob</w:t>
            </w:r>
            <w:proofErr w:type="spellEnd"/>
            <w:r w:rsidR="00DB329A" w:rsidRPr="00DB329A">
              <w:rPr>
                <w:sz w:val="24"/>
                <w:szCs w:val="24"/>
              </w:rPr>
              <w:t xml:space="preserve"> u </w:t>
            </w:r>
            <w:proofErr w:type="spellStart"/>
            <w:r w:rsidR="00DB329A" w:rsidRPr="00DB329A">
              <w:rPr>
                <w:sz w:val="24"/>
                <w:szCs w:val="24"/>
              </w:rPr>
              <w:t>k’áato’ob</w:t>
            </w:r>
            <w:proofErr w:type="spellEnd"/>
            <w:r w:rsidR="00DB329A" w:rsidRPr="00DB329A">
              <w:rPr>
                <w:sz w:val="24"/>
                <w:szCs w:val="24"/>
              </w:rPr>
              <w:t xml:space="preserve"> </w:t>
            </w:r>
            <w:proofErr w:type="spellStart"/>
            <w:r w:rsidR="00DB329A" w:rsidRPr="00DB329A">
              <w:rPr>
                <w:sz w:val="24"/>
                <w:szCs w:val="24"/>
              </w:rPr>
              <w:t>táakpajale</w:t>
            </w:r>
            <w:proofErr w:type="spellEnd"/>
            <w:r w:rsidR="00DB329A" w:rsidRPr="00DB329A">
              <w:rPr>
                <w:sz w:val="24"/>
                <w:szCs w:val="24"/>
              </w:rPr>
              <w:t>’</w:t>
            </w:r>
            <w:r w:rsidR="00DB329A">
              <w:rPr>
                <w:sz w:val="24"/>
                <w:szCs w:val="24"/>
              </w:rPr>
              <w:t xml:space="preserve"> le </w:t>
            </w:r>
            <w:proofErr w:type="spellStart"/>
            <w:r w:rsidR="00DB329A">
              <w:rPr>
                <w:sz w:val="24"/>
                <w:szCs w:val="24"/>
              </w:rPr>
              <w:t>ba’axo’ob</w:t>
            </w:r>
            <w:proofErr w:type="spellEnd"/>
            <w:r w:rsidR="00DB329A">
              <w:rPr>
                <w:sz w:val="24"/>
                <w:szCs w:val="24"/>
              </w:rPr>
              <w:t xml:space="preserve"> </w:t>
            </w:r>
            <w:proofErr w:type="spellStart"/>
            <w:r w:rsidR="00DB329A">
              <w:rPr>
                <w:sz w:val="24"/>
                <w:szCs w:val="24"/>
              </w:rPr>
              <w:t>jets’a’ano’ob</w:t>
            </w:r>
            <w:proofErr w:type="spellEnd"/>
            <w:r w:rsidR="00DB329A">
              <w:rPr>
                <w:sz w:val="24"/>
                <w:szCs w:val="24"/>
              </w:rPr>
              <w:t xml:space="preserve"> </w:t>
            </w:r>
            <w:proofErr w:type="spellStart"/>
            <w:r w:rsidR="00DB329A">
              <w:rPr>
                <w:sz w:val="24"/>
                <w:szCs w:val="24"/>
              </w:rPr>
              <w:t>ti’al</w:t>
            </w:r>
            <w:proofErr w:type="spellEnd"/>
            <w:r w:rsidR="00DB329A">
              <w:rPr>
                <w:sz w:val="24"/>
                <w:szCs w:val="24"/>
              </w:rPr>
              <w:t xml:space="preserve"> u </w:t>
            </w:r>
            <w:proofErr w:type="spellStart"/>
            <w:r w:rsidR="00DB329A">
              <w:rPr>
                <w:sz w:val="24"/>
                <w:szCs w:val="24"/>
              </w:rPr>
              <w:t>táakpajal</w:t>
            </w:r>
            <w:proofErr w:type="spellEnd"/>
            <w:r w:rsidR="00DB329A">
              <w:rPr>
                <w:sz w:val="24"/>
                <w:szCs w:val="24"/>
              </w:rPr>
              <w:t xml:space="preserve"> </w:t>
            </w:r>
            <w:proofErr w:type="spellStart"/>
            <w:r w:rsidR="00DB329A">
              <w:rPr>
                <w:sz w:val="24"/>
                <w:szCs w:val="24"/>
              </w:rPr>
              <w:t>máak</w:t>
            </w:r>
            <w:proofErr w:type="spellEnd"/>
            <w:r w:rsidR="00DB329A">
              <w:rPr>
                <w:sz w:val="24"/>
                <w:szCs w:val="24"/>
              </w:rPr>
              <w:t xml:space="preserve"> </w:t>
            </w:r>
            <w:proofErr w:type="spellStart"/>
            <w:r w:rsidR="00DB329A">
              <w:rPr>
                <w:sz w:val="24"/>
                <w:szCs w:val="24"/>
              </w:rPr>
              <w:t>ku</w:t>
            </w:r>
            <w:proofErr w:type="spellEnd"/>
            <w:r w:rsidR="00DB329A">
              <w:rPr>
                <w:sz w:val="24"/>
                <w:szCs w:val="24"/>
              </w:rPr>
              <w:t xml:space="preserve"> </w:t>
            </w:r>
            <w:proofErr w:type="spellStart"/>
            <w:r w:rsidR="00DB329A">
              <w:rPr>
                <w:sz w:val="24"/>
                <w:szCs w:val="24"/>
              </w:rPr>
              <w:t>ts’o’ol</w:t>
            </w:r>
            <w:proofErr w:type="spellEnd"/>
            <w:r w:rsidR="00DB329A">
              <w:rPr>
                <w:sz w:val="24"/>
                <w:szCs w:val="24"/>
              </w:rPr>
              <w:t xml:space="preserve"> ti’ le </w:t>
            </w:r>
            <w:proofErr w:type="spellStart"/>
            <w:r w:rsidR="00DB329A">
              <w:rPr>
                <w:sz w:val="24"/>
                <w:szCs w:val="24"/>
              </w:rPr>
              <w:t>ju’una</w:t>
            </w:r>
            <w:proofErr w:type="spellEnd"/>
            <w:r w:rsidR="00DB329A">
              <w:rPr>
                <w:sz w:val="24"/>
                <w:szCs w:val="24"/>
              </w:rPr>
              <w:t xml:space="preserve">’. </w:t>
            </w:r>
          </w:p>
          <w:p w14:paraId="602D5A56" w14:textId="77777777" w:rsidR="00DB329A" w:rsidRDefault="00DB329A" w:rsidP="0036105D">
            <w:pPr>
              <w:rPr>
                <w:sz w:val="24"/>
                <w:szCs w:val="24"/>
              </w:rPr>
            </w:pPr>
          </w:p>
          <w:p w14:paraId="442C1540" w14:textId="6DC4784C" w:rsidR="00DB329A" w:rsidRDefault="00DB329A" w:rsidP="0036105D">
            <w:pPr>
              <w:rPr>
                <w:sz w:val="24"/>
                <w:szCs w:val="24"/>
              </w:rPr>
            </w:pPr>
            <w:r>
              <w:rPr>
                <w:sz w:val="24"/>
                <w:szCs w:val="24"/>
              </w:rPr>
              <w:t xml:space="preserve">1. U </w:t>
            </w:r>
            <w:proofErr w:type="spellStart"/>
            <w:r>
              <w:rPr>
                <w:sz w:val="24"/>
                <w:szCs w:val="24"/>
              </w:rPr>
              <w:t>ts’íibil</w:t>
            </w:r>
            <w:proofErr w:type="spellEnd"/>
            <w:r>
              <w:rPr>
                <w:sz w:val="24"/>
                <w:szCs w:val="24"/>
              </w:rPr>
              <w:t xml:space="preserve"> </w:t>
            </w:r>
            <w:proofErr w:type="spellStart"/>
            <w:r w:rsidR="002B5B43">
              <w:rPr>
                <w:sz w:val="24"/>
                <w:szCs w:val="24"/>
              </w:rPr>
              <w:t>tu’ux</w:t>
            </w:r>
            <w:proofErr w:type="spellEnd"/>
            <w:r w:rsidR="002B5B43">
              <w:rPr>
                <w:sz w:val="24"/>
                <w:szCs w:val="24"/>
              </w:rPr>
              <w:t xml:space="preserve"> </w:t>
            </w:r>
            <w:proofErr w:type="spellStart"/>
            <w:r w:rsidR="002B5B43">
              <w:rPr>
                <w:sz w:val="24"/>
                <w:szCs w:val="24"/>
              </w:rPr>
              <w:t>táakbesa’al</w:t>
            </w:r>
            <w:proofErr w:type="spellEnd"/>
            <w:r w:rsidR="002B5B43">
              <w:rPr>
                <w:sz w:val="24"/>
                <w:szCs w:val="24"/>
              </w:rPr>
              <w:t xml:space="preserve"> </w:t>
            </w:r>
            <w:proofErr w:type="spellStart"/>
            <w:r w:rsidR="002B5B43">
              <w:rPr>
                <w:sz w:val="24"/>
                <w:szCs w:val="24"/>
              </w:rPr>
              <w:t>wáaj</w:t>
            </w:r>
            <w:proofErr w:type="spellEnd"/>
            <w:r w:rsidR="002B5B43">
              <w:rPr>
                <w:sz w:val="24"/>
                <w:szCs w:val="24"/>
              </w:rPr>
              <w:t xml:space="preserve"> carta de postulación tu </w:t>
            </w:r>
            <w:proofErr w:type="spellStart"/>
            <w:r w:rsidR="002B5B43">
              <w:rPr>
                <w:sz w:val="24"/>
                <w:szCs w:val="24"/>
              </w:rPr>
              <w:t>juun</w:t>
            </w:r>
            <w:proofErr w:type="spellEnd"/>
            <w:r w:rsidR="002B5B43">
              <w:rPr>
                <w:sz w:val="24"/>
                <w:szCs w:val="24"/>
              </w:rPr>
              <w:t xml:space="preserve"> </w:t>
            </w:r>
            <w:proofErr w:type="spellStart"/>
            <w:r w:rsidR="002B5B43">
              <w:rPr>
                <w:sz w:val="24"/>
                <w:szCs w:val="24"/>
              </w:rPr>
              <w:t>wáaj</w:t>
            </w:r>
            <w:proofErr w:type="spellEnd"/>
            <w:r w:rsidR="002B5B43">
              <w:rPr>
                <w:sz w:val="24"/>
                <w:szCs w:val="24"/>
              </w:rPr>
              <w:t xml:space="preserve"> </w:t>
            </w:r>
            <w:proofErr w:type="spellStart"/>
            <w:r w:rsidR="002B5B43">
              <w:rPr>
                <w:sz w:val="24"/>
                <w:szCs w:val="24"/>
              </w:rPr>
              <w:t>tumen</w:t>
            </w:r>
            <w:proofErr w:type="spellEnd"/>
            <w:r w:rsidR="002B5B43">
              <w:rPr>
                <w:sz w:val="24"/>
                <w:szCs w:val="24"/>
              </w:rPr>
              <w:t xml:space="preserve"> </w:t>
            </w:r>
            <w:proofErr w:type="spellStart"/>
            <w:r w:rsidR="002B5B43">
              <w:rPr>
                <w:sz w:val="24"/>
                <w:szCs w:val="24"/>
              </w:rPr>
              <w:t>junp’éel</w:t>
            </w:r>
            <w:proofErr w:type="spellEnd"/>
            <w:r w:rsidR="002B5B43">
              <w:rPr>
                <w:sz w:val="24"/>
                <w:szCs w:val="24"/>
              </w:rPr>
              <w:t xml:space="preserve"> </w:t>
            </w:r>
            <w:proofErr w:type="spellStart"/>
            <w:r w:rsidR="002B5B43">
              <w:rPr>
                <w:sz w:val="24"/>
                <w:szCs w:val="24"/>
              </w:rPr>
              <w:t>mola’ayil</w:t>
            </w:r>
            <w:proofErr w:type="spellEnd"/>
            <w:r w:rsidR="002B5B43">
              <w:rPr>
                <w:sz w:val="24"/>
                <w:szCs w:val="24"/>
              </w:rPr>
              <w:t xml:space="preserve"> </w:t>
            </w:r>
            <w:proofErr w:type="spellStart"/>
            <w:r w:rsidR="002B5B43">
              <w:rPr>
                <w:sz w:val="24"/>
                <w:szCs w:val="24"/>
              </w:rPr>
              <w:t>wáaj</w:t>
            </w:r>
            <w:proofErr w:type="spellEnd"/>
            <w:r w:rsidR="002B5B43">
              <w:rPr>
                <w:sz w:val="24"/>
                <w:szCs w:val="24"/>
              </w:rPr>
              <w:t xml:space="preserve"> </w:t>
            </w:r>
            <w:proofErr w:type="spellStart"/>
            <w:r w:rsidR="002B5B43">
              <w:rPr>
                <w:sz w:val="24"/>
                <w:szCs w:val="24"/>
              </w:rPr>
              <w:t>múuch’kabil</w:t>
            </w:r>
            <w:proofErr w:type="spellEnd"/>
            <w:r w:rsidR="00504511">
              <w:rPr>
                <w:sz w:val="24"/>
                <w:szCs w:val="24"/>
              </w:rPr>
              <w:t xml:space="preserve"> </w:t>
            </w:r>
            <w:proofErr w:type="spellStart"/>
            <w:r w:rsidR="00504511">
              <w:rPr>
                <w:sz w:val="24"/>
                <w:szCs w:val="24"/>
              </w:rPr>
              <w:t>tu’ux</w:t>
            </w:r>
            <w:proofErr w:type="spellEnd"/>
            <w:r w:rsidR="00504511">
              <w:rPr>
                <w:sz w:val="24"/>
                <w:szCs w:val="24"/>
              </w:rPr>
              <w:t xml:space="preserve"> </w:t>
            </w:r>
            <w:proofErr w:type="spellStart"/>
            <w:r w:rsidR="00504511">
              <w:rPr>
                <w:sz w:val="24"/>
                <w:szCs w:val="24"/>
              </w:rPr>
              <w:t>ku</w:t>
            </w:r>
            <w:proofErr w:type="spellEnd"/>
            <w:r w:rsidR="00504511">
              <w:rPr>
                <w:sz w:val="24"/>
                <w:szCs w:val="24"/>
              </w:rPr>
              <w:t xml:space="preserve"> </w:t>
            </w:r>
            <w:proofErr w:type="spellStart"/>
            <w:r w:rsidR="00504511">
              <w:rPr>
                <w:sz w:val="24"/>
                <w:szCs w:val="24"/>
              </w:rPr>
              <w:t>ya’alal</w:t>
            </w:r>
            <w:proofErr w:type="spellEnd"/>
            <w:r w:rsidR="00504511">
              <w:rPr>
                <w:sz w:val="24"/>
                <w:szCs w:val="24"/>
              </w:rPr>
              <w:t xml:space="preserve"> </w:t>
            </w:r>
            <w:proofErr w:type="spellStart"/>
            <w:r w:rsidR="00504511">
              <w:rPr>
                <w:sz w:val="24"/>
                <w:szCs w:val="24"/>
              </w:rPr>
              <w:t>ba’axten</w:t>
            </w:r>
            <w:proofErr w:type="spellEnd"/>
            <w:r w:rsidR="00504511">
              <w:rPr>
                <w:sz w:val="24"/>
                <w:szCs w:val="24"/>
              </w:rPr>
              <w:t xml:space="preserve"> </w:t>
            </w:r>
            <w:proofErr w:type="spellStart"/>
            <w:r w:rsidR="00504511">
              <w:rPr>
                <w:sz w:val="24"/>
                <w:szCs w:val="24"/>
              </w:rPr>
              <w:t>ku</w:t>
            </w:r>
            <w:proofErr w:type="spellEnd"/>
            <w:r w:rsidR="00504511">
              <w:rPr>
                <w:sz w:val="24"/>
                <w:szCs w:val="24"/>
              </w:rPr>
              <w:t xml:space="preserve"> </w:t>
            </w:r>
            <w:proofErr w:type="spellStart"/>
            <w:r w:rsidR="00504511">
              <w:rPr>
                <w:sz w:val="24"/>
                <w:szCs w:val="24"/>
              </w:rPr>
              <w:t>táakbesa’al</w:t>
            </w:r>
            <w:proofErr w:type="spellEnd"/>
            <w:r w:rsidR="00504511">
              <w:rPr>
                <w:sz w:val="24"/>
                <w:szCs w:val="24"/>
              </w:rPr>
              <w:t xml:space="preserve">, le </w:t>
            </w:r>
            <w:proofErr w:type="spellStart"/>
            <w:r w:rsidR="00504511">
              <w:rPr>
                <w:sz w:val="24"/>
                <w:szCs w:val="24"/>
              </w:rPr>
              <w:t>je’ela</w:t>
            </w:r>
            <w:proofErr w:type="spellEnd"/>
            <w:r w:rsidR="00504511">
              <w:rPr>
                <w:sz w:val="24"/>
                <w:szCs w:val="24"/>
              </w:rPr>
              <w:t xml:space="preserve">’ </w:t>
            </w:r>
            <w:proofErr w:type="spellStart"/>
            <w:r w:rsidR="00504511">
              <w:rPr>
                <w:sz w:val="24"/>
                <w:szCs w:val="24"/>
              </w:rPr>
              <w:t>ma</w:t>
            </w:r>
            <w:proofErr w:type="spellEnd"/>
            <w:r w:rsidR="00504511">
              <w:rPr>
                <w:sz w:val="24"/>
                <w:szCs w:val="24"/>
              </w:rPr>
              <w:t xml:space="preserve">’ </w:t>
            </w:r>
            <w:proofErr w:type="spellStart"/>
            <w:r w:rsidR="00504511">
              <w:rPr>
                <w:sz w:val="24"/>
                <w:szCs w:val="24"/>
              </w:rPr>
              <w:t>unaj</w:t>
            </w:r>
            <w:proofErr w:type="spellEnd"/>
            <w:r w:rsidR="00504511">
              <w:rPr>
                <w:sz w:val="24"/>
                <w:szCs w:val="24"/>
              </w:rPr>
              <w:t xml:space="preserve"> u </w:t>
            </w:r>
            <w:proofErr w:type="spellStart"/>
            <w:r w:rsidR="00504511">
              <w:rPr>
                <w:sz w:val="24"/>
                <w:szCs w:val="24"/>
              </w:rPr>
              <w:t>máan</w:t>
            </w:r>
            <w:proofErr w:type="spellEnd"/>
            <w:r w:rsidR="00504511">
              <w:rPr>
                <w:sz w:val="24"/>
                <w:szCs w:val="24"/>
              </w:rPr>
              <w:t xml:space="preserve"> ti’ u </w:t>
            </w:r>
            <w:proofErr w:type="spellStart"/>
            <w:r w:rsidR="00504511">
              <w:rPr>
                <w:sz w:val="24"/>
                <w:szCs w:val="24"/>
              </w:rPr>
              <w:t>wáa</w:t>
            </w:r>
            <w:r w:rsidR="00934B8C">
              <w:rPr>
                <w:sz w:val="24"/>
                <w:szCs w:val="24"/>
              </w:rPr>
              <w:t>l</w:t>
            </w:r>
            <w:proofErr w:type="spellEnd"/>
            <w:r w:rsidR="00934B8C">
              <w:rPr>
                <w:sz w:val="24"/>
                <w:szCs w:val="24"/>
              </w:rPr>
              <w:t xml:space="preserve"> </w:t>
            </w:r>
            <w:proofErr w:type="spellStart"/>
            <w:r w:rsidR="00504511">
              <w:rPr>
                <w:sz w:val="24"/>
                <w:szCs w:val="24"/>
              </w:rPr>
              <w:t>ju’un</w:t>
            </w:r>
            <w:proofErr w:type="spellEnd"/>
            <w:r w:rsidR="00504511">
              <w:rPr>
                <w:sz w:val="24"/>
                <w:szCs w:val="24"/>
              </w:rPr>
              <w:t xml:space="preserve"> </w:t>
            </w:r>
            <w:proofErr w:type="spellStart"/>
            <w:r w:rsidR="00504511">
              <w:rPr>
                <w:sz w:val="24"/>
                <w:szCs w:val="24"/>
              </w:rPr>
              <w:t>yéetel</w:t>
            </w:r>
            <w:proofErr w:type="spellEnd"/>
            <w:r w:rsidR="00504511">
              <w:rPr>
                <w:sz w:val="24"/>
                <w:szCs w:val="24"/>
              </w:rPr>
              <w:t xml:space="preserve"> ti’ interlineado </w:t>
            </w:r>
            <w:r w:rsidR="00934B8C">
              <w:rPr>
                <w:sz w:val="24"/>
                <w:szCs w:val="24"/>
              </w:rPr>
              <w:t>sencillo</w:t>
            </w:r>
            <w:r w:rsidR="00504511">
              <w:rPr>
                <w:sz w:val="24"/>
                <w:szCs w:val="24"/>
              </w:rPr>
              <w:t xml:space="preserve">, </w:t>
            </w:r>
            <w:proofErr w:type="spellStart"/>
            <w:r w:rsidR="00504511">
              <w:rPr>
                <w:sz w:val="24"/>
                <w:szCs w:val="24"/>
              </w:rPr>
              <w:t>yéetel</w:t>
            </w:r>
            <w:proofErr w:type="spellEnd"/>
            <w:r w:rsidR="00504511">
              <w:rPr>
                <w:sz w:val="24"/>
                <w:szCs w:val="24"/>
              </w:rPr>
              <w:t xml:space="preserve"> </w:t>
            </w:r>
            <w:proofErr w:type="spellStart"/>
            <w:r w:rsidR="00504511">
              <w:rPr>
                <w:sz w:val="24"/>
                <w:szCs w:val="24"/>
              </w:rPr>
              <w:t>unaj</w:t>
            </w:r>
            <w:proofErr w:type="spellEnd"/>
            <w:r w:rsidR="00504511">
              <w:rPr>
                <w:sz w:val="24"/>
                <w:szCs w:val="24"/>
              </w:rPr>
              <w:t xml:space="preserve"> u </w:t>
            </w:r>
            <w:proofErr w:type="spellStart"/>
            <w:r w:rsidR="00504511">
              <w:rPr>
                <w:sz w:val="24"/>
                <w:szCs w:val="24"/>
              </w:rPr>
              <w:t>ya’alal</w:t>
            </w:r>
            <w:proofErr w:type="spellEnd"/>
            <w:r w:rsidR="00504511">
              <w:rPr>
                <w:sz w:val="24"/>
                <w:szCs w:val="24"/>
              </w:rPr>
              <w:t xml:space="preserve"> ti’ </w:t>
            </w:r>
            <w:proofErr w:type="spellStart"/>
            <w:r w:rsidR="00504511">
              <w:rPr>
                <w:sz w:val="24"/>
                <w:szCs w:val="24"/>
              </w:rPr>
              <w:t>ba’ax</w:t>
            </w:r>
            <w:proofErr w:type="spellEnd"/>
            <w:r w:rsidR="00504511">
              <w:rPr>
                <w:sz w:val="24"/>
                <w:szCs w:val="24"/>
              </w:rPr>
              <w:t xml:space="preserve"> secretariado técnico kun </w:t>
            </w:r>
            <w:proofErr w:type="spellStart"/>
            <w:r w:rsidR="00504511">
              <w:rPr>
                <w:sz w:val="24"/>
                <w:szCs w:val="24"/>
              </w:rPr>
              <w:t>táakpajal</w:t>
            </w:r>
            <w:proofErr w:type="spellEnd"/>
            <w:r w:rsidR="00504511">
              <w:rPr>
                <w:sz w:val="24"/>
                <w:szCs w:val="24"/>
              </w:rPr>
              <w:t xml:space="preserve"> </w:t>
            </w:r>
            <w:proofErr w:type="spellStart"/>
            <w:r w:rsidR="00504511">
              <w:rPr>
                <w:sz w:val="24"/>
                <w:szCs w:val="24"/>
              </w:rPr>
              <w:t>wáaj</w:t>
            </w:r>
            <w:proofErr w:type="spellEnd"/>
            <w:r w:rsidR="00504511">
              <w:rPr>
                <w:sz w:val="24"/>
                <w:szCs w:val="24"/>
              </w:rPr>
              <w:t xml:space="preserve"> ti’ le </w:t>
            </w:r>
            <w:proofErr w:type="spellStart"/>
            <w:r w:rsidR="00504511">
              <w:rPr>
                <w:sz w:val="24"/>
                <w:szCs w:val="24"/>
              </w:rPr>
              <w:t>lu’umo</w:t>
            </w:r>
            <w:proofErr w:type="spellEnd"/>
            <w:r w:rsidR="00504511">
              <w:rPr>
                <w:sz w:val="24"/>
                <w:szCs w:val="24"/>
              </w:rPr>
              <w:t xml:space="preserve">’ </w:t>
            </w:r>
            <w:proofErr w:type="spellStart"/>
            <w:r w:rsidR="00504511">
              <w:rPr>
                <w:sz w:val="24"/>
                <w:szCs w:val="24"/>
              </w:rPr>
              <w:t>wáaj</w:t>
            </w:r>
            <w:proofErr w:type="spellEnd"/>
            <w:r w:rsidR="00504511">
              <w:rPr>
                <w:sz w:val="24"/>
                <w:szCs w:val="24"/>
              </w:rPr>
              <w:t xml:space="preserve"> ti’ </w:t>
            </w:r>
            <w:proofErr w:type="spellStart"/>
            <w:r w:rsidR="00504511">
              <w:rPr>
                <w:sz w:val="24"/>
                <w:szCs w:val="24"/>
              </w:rPr>
              <w:t>méek’tan</w:t>
            </w:r>
            <w:proofErr w:type="spellEnd"/>
            <w:r w:rsidR="00504511">
              <w:rPr>
                <w:sz w:val="24"/>
                <w:szCs w:val="24"/>
              </w:rPr>
              <w:t xml:space="preserve"> </w:t>
            </w:r>
            <w:proofErr w:type="spellStart"/>
            <w:r w:rsidR="00504511">
              <w:rPr>
                <w:sz w:val="24"/>
                <w:szCs w:val="24"/>
              </w:rPr>
              <w:t>kaajil</w:t>
            </w:r>
            <w:proofErr w:type="spellEnd"/>
            <w:r w:rsidR="00504511">
              <w:rPr>
                <w:sz w:val="24"/>
                <w:szCs w:val="24"/>
              </w:rPr>
              <w:t>.</w:t>
            </w:r>
          </w:p>
          <w:p w14:paraId="0FCA26C2" w14:textId="77777777" w:rsidR="00504511" w:rsidRDefault="00504511" w:rsidP="0036105D">
            <w:pPr>
              <w:rPr>
                <w:sz w:val="24"/>
                <w:szCs w:val="24"/>
              </w:rPr>
            </w:pPr>
            <w:r>
              <w:rPr>
                <w:sz w:val="24"/>
                <w:szCs w:val="24"/>
              </w:rPr>
              <w:t xml:space="preserve">2. U </w:t>
            </w:r>
            <w:proofErr w:type="spellStart"/>
            <w:r>
              <w:rPr>
                <w:sz w:val="24"/>
                <w:szCs w:val="24"/>
              </w:rPr>
              <w:t>ju’unil</w:t>
            </w:r>
            <w:proofErr w:type="spellEnd"/>
            <w:r>
              <w:rPr>
                <w:sz w:val="24"/>
                <w:szCs w:val="24"/>
              </w:rPr>
              <w:t xml:space="preserve"> </w:t>
            </w:r>
            <w:proofErr w:type="spellStart"/>
            <w:r>
              <w:rPr>
                <w:sz w:val="24"/>
                <w:szCs w:val="24"/>
              </w:rPr>
              <w:t>tu’ux</w:t>
            </w:r>
            <w:proofErr w:type="spellEnd"/>
            <w:r>
              <w:rPr>
                <w:sz w:val="24"/>
                <w:szCs w:val="24"/>
              </w:rPr>
              <w:t xml:space="preserve"> </w:t>
            </w:r>
            <w:proofErr w:type="spellStart"/>
            <w:r>
              <w:rPr>
                <w:sz w:val="24"/>
                <w:szCs w:val="24"/>
              </w:rPr>
              <w:t>ku</w:t>
            </w:r>
            <w:proofErr w:type="spellEnd"/>
            <w:r>
              <w:rPr>
                <w:sz w:val="24"/>
                <w:szCs w:val="24"/>
              </w:rPr>
              <w:t xml:space="preserve"> </w:t>
            </w:r>
            <w:proofErr w:type="spellStart"/>
            <w:r>
              <w:rPr>
                <w:sz w:val="24"/>
                <w:szCs w:val="24"/>
              </w:rPr>
              <w:t>t’aan</w:t>
            </w:r>
            <w:proofErr w:type="spellEnd"/>
            <w:r>
              <w:rPr>
                <w:sz w:val="24"/>
                <w:szCs w:val="24"/>
              </w:rPr>
              <w:t xml:space="preserve"> </w:t>
            </w:r>
            <w:proofErr w:type="spellStart"/>
            <w:r>
              <w:rPr>
                <w:sz w:val="24"/>
                <w:szCs w:val="24"/>
              </w:rPr>
              <w:t>yo’olal</w:t>
            </w:r>
            <w:proofErr w:type="spellEnd"/>
            <w:r>
              <w:rPr>
                <w:sz w:val="24"/>
                <w:szCs w:val="24"/>
              </w:rPr>
              <w:t xml:space="preserve"> u </w:t>
            </w:r>
            <w:proofErr w:type="spellStart"/>
            <w:r>
              <w:rPr>
                <w:sz w:val="24"/>
                <w:szCs w:val="24"/>
              </w:rPr>
              <w:t>kuxtal</w:t>
            </w:r>
            <w:proofErr w:type="spellEnd"/>
            <w:r>
              <w:rPr>
                <w:sz w:val="24"/>
                <w:szCs w:val="24"/>
              </w:rPr>
              <w:t xml:space="preserve"> </w:t>
            </w:r>
            <w:proofErr w:type="spellStart"/>
            <w:r>
              <w:rPr>
                <w:sz w:val="24"/>
                <w:szCs w:val="24"/>
              </w:rPr>
              <w:t>wáaj</w:t>
            </w:r>
            <w:proofErr w:type="spellEnd"/>
            <w:r>
              <w:rPr>
                <w:sz w:val="24"/>
                <w:szCs w:val="24"/>
              </w:rPr>
              <w:t xml:space="preserve"> hoja de vida, </w:t>
            </w:r>
            <w:proofErr w:type="spellStart"/>
            <w:r>
              <w:rPr>
                <w:sz w:val="24"/>
                <w:szCs w:val="24"/>
              </w:rPr>
              <w:t>tu’ux</w:t>
            </w:r>
            <w:proofErr w:type="spellEnd"/>
            <w:r>
              <w:rPr>
                <w:sz w:val="24"/>
                <w:szCs w:val="24"/>
              </w:rPr>
              <w:t xml:space="preserve"> </w:t>
            </w:r>
            <w:proofErr w:type="spellStart"/>
            <w:r>
              <w:rPr>
                <w:sz w:val="24"/>
                <w:szCs w:val="24"/>
              </w:rPr>
              <w:t>yan</w:t>
            </w:r>
            <w:proofErr w:type="spellEnd"/>
            <w:r>
              <w:rPr>
                <w:sz w:val="24"/>
                <w:szCs w:val="24"/>
              </w:rPr>
              <w:t xml:space="preserve"> u </w:t>
            </w:r>
            <w:proofErr w:type="spellStart"/>
            <w:r>
              <w:rPr>
                <w:sz w:val="24"/>
                <w:szCs w:val="24"/>
              </w:rPr>
              <w:t>ts’íibta’al</w:t>
            </w:r>
            <w:proofErr w:type="spellEnd"/>
            <w:r>
              <w:rPr>
                <w:sz w:val="24"/>
                <w:szCs w:val="24"/>
              </w:rPr>
              <w:t xml:space="preserve"> u </w:t>
            </w:r>
            <w:proofErr w:type="spellStart"/>
            <w:r>
              <w:rPr>
                <w:sz w:val="24"/>
                <w:szCs w:val="24"/>
              </w:rPr>
              <w:t>k’aaba</w:t>
            </w:r>
            <w:proofErr w:type="spellEnd"/>
            <w:r>
              <w:rPr>
                <w:sz w:val="24"/>
                <w:szCs w:val="24"/>
              </w:rPr>
              <w:t xml:space="preserve">’ </w:t>
            </w:r>
            <w:proofErr w:type="spellStart"/>
            <w:r>
              <w:rPr>
                <w:sz w:val="24"/>
                <w:szCs w:val="24"/>
              </w:rPr>
              <w:t>chúuka’an</w:t>
            </w:r>
            <w:proofErr w:type="spellEnd"/>
            <w:r>
              <w:rPr>
                <w:sz w:val="24"/>
                <w:szCs w:val="24"/>
              </w:rPr>
              <w:t xml:space="preserve"> </w:t>
            </w:r>
            <w:proofErr w:type="spellStart"/>
            <w:r>
              <w:rPr>
                <w:sz w:val="24"/>
                <w:szCs w:val="24"/>
              </w:rPr>
              <w:t>ba’ax</w:t>
            </w:r>
            <w:proofErr w:type="spellEnd"/>
            <w:r>
              <w:rPr>
                <w:sz w:val="24"/>
                <w:szCs w:val="24"/>
              </w:rPr>
              <w:t xml:space="preserve"> </w:t>
            </w:r>
            <w:proofErr w:type="spellStart"/>
            <w:r>
              <w:rPr>
                <w:sz w:val="24"/>
                <w:szCs w:val="24"/>
              </w:rPr>
              <w:t>k’iin</w:t>
            </w:r>
            <w:proofErr w:type="spellEnd"/>
            <w:r>
              <w:rPr>
                <w:sz w:val="24"/>
                <w:szCs w:val="24"/>
              </w:rPr>
              <w:t xml:space="preserve"> </w:t>
            </w:r>
            <w:proofErr w:type="spellStart"/>
            <w:r>
              <w:rPr>
                <w:sz w:val="24"/>
                <w:szCs w:val="24"/>
              </w:rPr>
              <w:t>yéetel</w:t>
            </w:r>
            <w:proofErr w:type="spellEnd"/>
            <w:r>
              <w:rPr>
                <w:sz w:val="24"/>
                <w:szCs w:val="24"/>
              </w:rPr>
              <w:t xml:space="preserve"> le </w:t>
            </w:r>
            <w:proofErr w:type="spellStart"/>
            <w:r>
              <w:rPr>
                <w:sz w:val="24"/>
                <w:szCs w:val="24"/>
              </w:rPr>
              <w:t>méek’tan</w:t>
            </w:r>
            <w:proofErr w:type="spellEnd"/>
            <w:r>
              <w:rPr>
                <w:sz w:val="24"/>
                <w:szCs w:val="24"/>
              </w:rPr>
              <w:t xml:space="preserve"> </w:t>
            </w:r>
            <w:proofErr w:type="spellStart"/>
            <w:r>
              <w:rPr>
                <w:sz w:val="24"/>
                <w:szCs w:val="24"/>
              </w:rPr>
              <w:t>kaajil</w:t>
            </w:r>
            <w:proofErr w:type="spellEnd"/>
            <w:r>
              <w:rPr>
                <w:sz w:val="24"/>
                <w:szCs w:val="24"/>
              </w:rPr>
              <w:t xml:space="preserve"> </w:t>
            </w:r>
            <w:proofErr w:type="spellStart"/>
            <w:r>
              <w:rPr>
                <w:sz w:val="24"/>
                <w:szCs w:val="24"/>
              </w:rPr>
              <w:t>yéetel</w:t>
            </w:r>
            <w:proofErr w:type="spellEnd"/>
            <w:r>
              <w:rPr>
                <w:sz w:val="24"/>
                <w:szCs w:val="24"/>
              </w:rPr>
              <w:t xml:space="preserve"> le </w:t>
            </w:r>
            <w:proofErr w:type="spellStart"/>
            <w:r>
              <w:rPr>
                <w:sz w:val="24"/>
                <w:szCs w:val="24"/>
              </w:rPr>
              <w:t>noj</w:t>
            </w:r>
            <w:proofErr w:type="spellEnd"/>
            <w:r>
              <w:rPr>
                <w:sz w:val="24"/>
                <w:szCs w:val="24"/>
              </w:rPr>
              <w:t xml:space="preserve"> </w:t>
            </w:r>
            <w:proofErr w:type="spellStart"/>
            <w:r>
              <w:rPr>
                <w:sz w:val="24"/>
                <w:szCs w:val="24"/>
              </w:rPr>
              <w:t>lu’um</w:t>
            </w:r>
            <w:proofErr w:type="spellEnd"/>
            <w:r>
              <w:rPr>
                <w:sz w:val="24"/>
                <w:szCs w:val="24"/>
              </w:rPr>
              <w:t xml:space="preserve"> </w:t>
            </w:r>
            <w:proofErr w:type="spellStart"/>
            <w:r>
              <w:rPr>
                <w:sz w:val="24"/>
                <w:szCs w:val="24"/>
              </w:rPr>
              <w:t>tu’ux</w:t>
            </w:r>
            <w:proofErr w:type="spellEnd"/>
            <w:r>
              <w:rPr>
                <w:sz w:val="24"/>
                <w:szCs w:val="24"/>
              </w:rPr>
              <w:t xml:space="preserve"> </w:t>
            </w:r>
            <w:proofErr w:type="spellStart"/>
            <w:r>
              <w:rPr>
                <w:sz w:val="24"/>
                <w:szCs w:val="24"/>
              </w:rPr>
              <w:t>síijik</w:t>
            </w:r>
            <w:proofErr w:type="spellEnd"/>
            <w:r>
              <w:rPr>
                <w:sz w:val="24"/>
                <w:szCs w:val="24"/>
              </w:rPr>
              <w:t xml:space="preserve">, u </w:t>
            </w:r>
            <w:proofErr w:type="spellStart"/>
            <w:r>
              <w:rPr>
                <w:sz w:val="24"/>
                <w:szCs w:val="24"/>
              </w:rPr>
              <w:t>chíikulil</w:t>
            </w:r>
            <w:proofErr w:type="spellEnd"/>
            <w:r>
              <w:rPr>
                <w:sz w:val="24"/>
                <w:szCs w:val="24"/>
              </w:rPr>
              <w:t xml:space="preserve"> correo electrónico, le </w:t>
            </w:r>
            <w:proofErr w:type="spellStart"/>
            <w:r>
              <w:rPr>
                <w:sz w:val="24"/>
                <w:szCs w:val="24"/>
              </w:rPr>
              <w:lastRenderedPageBreak/>
              <w:t>je’ela</w:t>
            </w:r>
            <w:proofErr w:type="spellEnd"/>
            <w:r>
              <w:rPr>
                <w:sz w:val="24"/>
                <w:szCs w:val="24"/>
              </w:rPr>
              <w:t xml:space="preserve">’ </w:t>
            </w:r>
            <w:proofErr w:type="spellStart"/>
            <w:r>
              <w:rPr>
                <w:sz w:val="24"/>
                <w:szCs w:val="24"/>
              </w:rPr>
              <w:t>ma</w:t>
            </w:r>
            <w:proofErr w:type="spellEnd"/>
            <w:r>
              <w:rPr>
                <w:sz w:val="24"/>
                <w:szCs w:val="24"/>
              </w:rPr>
              <w:t xml:space="preserve">’ </w:t>
            </w:r>
            <w:proofErr w:type="spellStart"/>
            <w:r>
              <w:rPr>
                <w:sz w:val="24"/>
                <w:szCs w:val="24"/>
              </w:rPr>
              <w:t>unaj</w:t>
            </w:r>
            <w:proofErr w:type="spellEnd"/>
            <w:r>
              <w:rPr>
                <w:sz w:val="24"/>
                <w:szCs w:val="24"/>
              </w:rPr>
              <w:t xml:space="preserve"> u </w:t>
            </w:r>
            <w:proofErr w:type="spellStart"/>
            <w:r>
              <w:rPr>
                <w:sz w:val="24"/>
                <w:szCs w:val="24"/>
              </w:rPr>
              <w:t>máan</w:t>
            </w:r>
            <w:proofErr w:type="spellEnd"/>
            <w:r>
              <w:rPr>
                <w:sz w:val="24"/>
                <w:szCs w:val="24"/>
              </w:rPr>
              <w:t xml:space="preserve"> ti’ u </w:t>
            </w:r>
            <w:proofErr w:type="spellStart"/>
            <w:r>
              <w:rPr>
                <w:sz w:val="24"/>
                <w:szCs w:val="24"/>
              </w:rPr>
              <w:t>wáal</w:t>
            </w:r>
            <w:proofErr w:type="spellEnd"/>
            <w:r>
              <w:rPr>
                <w:sz w:val="24"/>
                <w:szCs w:val="24"/>
              </w:rPr>
              <w:t xml:space="preserve"> </w:t>
            </w:r>
            <w:proofErr w:type="spellStart"/>
            <w:r>
              <w:rPr>
                <w:sz w:val="24"/>
                <w:szCs w:val="24"/>
              </w:rPr>
              <w:t>ju’un</w:t>
            </w:r>
            <w:proofErr w:type="spellEnd"/>
            <w:r>
              <w:rPr>
                <w:sz w:val="24"/>
                <w:szCs w:val="24"/>
              </w:rPr>
              <w:t xml:space="preserve"> </w:t>
            </w:r>
            <w:proofErr w:type="spellStart"/>
            <w:r>
              <w:rPr>
                <w:sz w:val="24"/>
                <w:szCs w:val="24"/>
              </w:rPr>
              <w:t>yéetel</w:t>
            </w:r>
            <w:proofErr w:type="spellEnd"/>
            <w:r>
              <w:rPr>
                <w:sz w:val="24"/>
                <w:szCs w:val="24"/>
              </w:rPr>
              <w:t xml:space="preserve"> ti’ interlineado sencillo.</w:t>
            </w:r>
          </w:p>
          <w:p w14:paraId="428E5586" w14:textId="16BB29FF" w:rsidR="00504511" w:rsidRDefault="00504511" w:rsidP="0036105D">
            <w:pPr>
              <w:rPr>
                <w:sz w:val="24"/>
                <w:szCs w:val="24"/>
              </w:rPr>
            </w:pPr>
            <w:r>
              <w:rPr>
                <w:sz w:val="24"/>
                <w:szCs w:val="24"/>
              </w:rPr>
              <w:t>3. U</w:t>
            </w:r>
            <w:r w:rsidRPr="00504511">
              <w:rPr>
                <w:sz w:val="24"/>
                <w:szCs w:val="24"/>
              </w:rPr>
              <w:t xml:space="preserve"> </w:t>
            </w:r>
            <w:proofErr w:type="spellStart"/>
            <w:r w:rsidRPr="00504511">
              <w:rPr>
                <w:sz w:val="24"/>
                <w:szCs w:val="24"/>
              </w:rPr>
              <w:t>ju’unil</w:t>
            </w:r>
            <w:proofErr w:type="spellEnd"/>
            <w:r w:rsidRPr="00504511">
              <w:rPr>
                <w:sz w:val="24"/>
                <w:szCs w:val="24"/>
              </w:rPr>
              <w:t xml:space="preserve"> </w:t>
            </w:r>
            <w:proofErr w:type="spellStart"/>
            <w:r w:rsidRPr="00504511">
              <w:rPr>
                <w:sz w:val="24"/>
                <w:szCs w:val="24"/>
              </w:rPr>
              <w:t>tu’ux</w:t>
            </w:r>
            <w:proofErr w:type="spellEnd"/>
            <w:r w:rsidRPr="00504511">
              <w:rPr>
                <w:sz w:val="24"/>
                <w:szCs w:val="24"/>
              </w:rPr>
              <w:t xml:space="preserve"> </w:t>
            </w:r>
            <w:proofErr w:type="spellStart"/>
            <w:r w:rsidRPr="00504511">
              <w:rPr>
                <w:sz w:val="24"/>
                <w:szCs w:val="24"/>
              </w:rPr>
              <w:t>ku</w:t>
            </w:r>
            <w:proofErr w:type="spellEnd"/>
            <w:r w:rsidRPr="00504511">
              <w:rPr>
                <w:sz w:val="24"/>
                <w:szCs w:val="24"/>
              </w:rPr>
              <w:t xml:space="preserve"> </w:t>
            </w:r>
            <w:proofErr w:type="spellStart"/>
            <w:r w:rsidRPr="00504511">
              <w:rPr>
                <w:sz w:val="24"/>
                <w:szCs w:val="24"/>
              </w:rPr>
              <w:t>ye’espajal</w:t>
            </w:r>
            <w:proofErr w:type="spellEnd"/>
            <w:r w:rsidRPr="00504511">
              <w:rPr>
                <w:sz w:val="24"/>
                <w:szCs w:val="24"/>
              </w:rPr>
              <w:t xml:space="preserve"> </w:t>
            </w:r>
            <w:proofErr w:type="spellStart"/>
            <w:r w:rsidRPr="00504511">
              <w:rPr>
                <w:sz w:val="24"/>
                <w:szCs w:val="24"/>
              </w:rPr>
              <w:t>ba’ax</w:t>
            </w:r>
            <w:proofErr w:type="spellEnd"/>
            <w:r w:rsidRPr="00504511">
              <w:rPr>
                <w:sz w:val="24"/>
                <w:szCs w:val="24"/>
              </w:rPr>
              <w:t xml:space="preserve"> </w:t>
            </w:r>
            <w:r w:rsidR="00934B8C">
              <w:rPr>
                <w:sz w:val="24"/>
                <w:szCs w:val="24"/>
              </w:rPr>
              <w:t xml:space="preserve">u </w:t>
            </w:r>
            <w:proofErr w:type="spellStart"/>
            <w:r w:rsidR="00934B8C">
              <w:rPr>
                <w:sz w:val="24"/>
                <w:szCs w:val="24"/>
              </w:rPr>
              <w:t>xokmaj</w:t>
            </w:r>
            <w:proofErr w:type="spellEnd"/>
            <w:r w:rsidRPr="00504511">
              <w:rPr>
                <w:sz w:val="24"/>
                <w:szCs w:val="24"/>
              </w:rPr>
              <w:t xml:space="preserve"> </w:t>
            </w:r>
            <w:proofErr w:type="spellStart"/>
            <w:r w:rsidRPr="00504511">
              <w:rPr>
                <w:sz w:val="24"/>
                <w:szCs w:val="24"/>
              </w:rPr>
              <w:t>yéetel</w:t>
            </w:r>
            <w:proofErr w:type="spellEnd"/>
            <w:r w:rsidRPr="00504511">
              <w:rPr>
                <w:sz w:val="24"/>
                <w:szCs w:val="24"/>
              </w:rPr>
              <w:t xml:space="preserve"> </w:t>
            </w:r>
            <w:proofErr w:type="spellStart"/>
            <w:r w:rsidRPr="00504511">
              <w:rPr>
                <w:sz w:val="24"/>
                <w:szCs w:val="24"/>
              </w:rPr>
              <w:t>ba’ax</w:t>
            </w:r>
            <w:proofErr w:type="spellEnd"/>
            <w:r w:rsidRPr="00504511">
              <w:rPr>
                <w:sz w:val="24"/>
                <w:szCs w:val="24"/>
              </w:rPr>
              <w:t xml:space="preserve"> </w:t>
            </w:r>
            <w:proofErr w:type="spellStart"/>
            <w:r w:rsidRPr="00504511">
              <w:rPr>
                <w:sz w:val="24"/>
                <w:szCs w:val="24"/>
              </w:rPr>
              <w:t>meyaj</w:t>
            </w:r>
            <w:proofErr w:type="spellEnd"/>
            <w:r w:rsidRPr="00504511">
              <w:rPr>
                <w:sz w:val="24"/>
                <w:szCs w:val="24"/>
              </w:rPr>
              <w:t xml:space="preserve"> u </w:t>
            </w:r>
            <w:proofErr w:type="spellStart"/>
            <w:r w:rsidRPr="00504511">
              <w:rPr>
                <w:sz w:val="24"/>
                <w:szCs w:val="24"/>
              </w:rPr>
              <w:t>beetmaj</w:t>
            </w:r>
            <w:proofErr w:type="spellEnd"/>
            <w:r w:rsidRPr="00504511">
              <w:rPr>
                <w:sz w:val="24"/>
                <w:szCs w:val="24"/>
              </w:rPr>
              <w:t xml:space="preserve"> </w:t>
            </w:r>
            <w:proofErr w:type="spellStart"/>
            <w:r w:rsidRPr="00504511">
              <w:rPr>
                <w:sz w:val="24"/>
                <w:szCs w:val="24"/>
              </w:rPr>
              <w:t>wáaj</w:t>
            </w:r>
            <w:proofErr w:type="spellEnd"/>
            <w:r w:rsidRPr="00504511">
              <w:rPr>
                <w:sz w:val="24"/>
                <w:szCs w:val="24"/>
              </w:rPr>
              <w:t xml:space="preserve"> </w:t>
            </w:r>
            <w:r>
              <w:rPr>
                <w:sz w:val="24"/>
                <w:szCs w:val="24"/>
              </w:rPr>
              <w:t xml:space="preserve">u </w:t>
            </w:r>
            <w:proofErr w:type="spellStart"/>
            <w:r w:rsidRPr="00504511">
              <w:rPr>
                <w:sz w:val="24"/>
                <w:szCs w:val="24"/>
              </w:rPr>
              <w:t>curriculum</w:t>
            </w:r>
            <w:proofErr w:type="spellEnd"/>
            <w:r>
              <w:rPr>
                <w:sz w:val="24"/>
                <w:szCs w:val="24"/>
              </w:rPr>
              <w:t xml:space="preserve">, ti’ le </w:t>
            </w:r>
            <w:proofErr w:type="spellStart"/>
            <w:r>
              <w:rPr>
                <w:sz w:val="24"/>
                <w:szCs w:val="24"/>
              </w:rPr>
              <w:t>je’ela</w:t>
            </w:r>
            <w:proofErr w:type="spellEnd"/>
            <w:r>
              <w:rPr>
                <w:sz w:val="24"/>
                <w:szCs w:val="24"/>
              </w:rPr>
              <w:t xml:space="preserve">’ </w:t>
            </w:r>
            <w:proofErr w:type="spellStart"/>
            <w:r>
              <w:rPr>
                <w:sz w:val="24"/>
                <w:szCs w:val="24"/>
              </w:rPr>
              <w:t>yan</w:t>
            </w:r>
            <w:proofErr w:type="spellEnd"/>
            <w:r>
              <w:rPr>
                <w:sz w:val="24"/>
                <w:szCs w:val="24"/>
              </w:rPr>
              <w:t xml:space="preserve"> u </w:t>
            </w:r>
            <w:proofErr w:type="spellStart"/>
            <w:r>
              <w:rPr>
                <w:sz w:val="24"/>
                <w:szCs w:val="24"/>
              </w:rPr>
              <w:t>ye’espajal</w:t>
            </w:r>
            <w:proofErr w:type="spellEnd"/>
            <w:r>
              <w:rPr>
                <w:sz w:val="24"/>
                <w:szCs w:val="24"/>
              </w:rPr>
              <w:t xml:space="preserve"> </w:t>
            </w:r>
            <w:proofErr w:type="spellStart"/>
            <w:r>
              <w:rPr>
                <w:sz w:val="24"/>
                <w:szCs w:val="24"/>
              </w:rPr>
              <w:t>ba’ax</w:t>
            </w:r>
            <w:proofErr w:type="spellEnd"/>
            <w:r>
              <w:rPr>
                <w:sz w:val="24"/>
                <w:szCs w:val="24"/>
              </w:rPr>
              <w:t xml:space="preserve"> u </w:t>
            </w:r>
            <w:proofErr w:type="spellStart"/>
            <w:r>
              <w:rPr>
                <w:sz w:val="24"/>
                <w:szCs w:val="24"/>
              </w:rPr>
              <w:t>beetmaj</w:t>
            </w:r>
            <w:proofErr w:type="spellEnd"/>
            <w:r>
              <w:rPr>
                <w:sz w:val="24"/>
                <w:szCs w:val="24"/>
              </w:rPr>
              <w:t xml:space="preserve"> </w:t>
            </w:r>
            <w:proofErr w:type="spellStart"/>
            <w:r>
              <w:rPr>
                <w:sz w:val="24"/>
                <w:szCs w:val="24"/>
              </w:rPr>
              <w:t>ti’al</w:t>
            </w:r>
            <w:proofErr w:type="spellEnd"/>
            <w:r>
              <w:rPr>
                <w:sz w:val="24"/>
                <w:szCs w:val="24"/>
              </w:rPr>
              <w:t xml:space="preserve">  u </w:t>
            </w:r>
            <w:proofErr w:type="spellStart"/>
            <w:r>
              <w:rPr>
                <w:sz w:val="24"/>
                <w:szCs w:val="24"/>
              </w:rPr>
              <w:t>péektsiltik</w:t>
            </w:r>
            <w:proofErr w:type="spellEnd"/>
            <w:r>
              <w:rPr>
                <w:sz w:val="24"/>
                <w:szCs w:val="24"/>
              </w:rPr>
              <w:t xml:space="preserve"> u </w:t>
            </w:r>
            <w:proofErr w:type="spellStart"/>
            <w:r>
              <w:rPr>
                <w:sz w:val="24"/>
                <w:szCs w:val="24"/>
              </w:rPr>
              <w:t>táakpajal</w:t>
            </w:r>
            <w:proofErr w:type="spellEnd"/>
            <w:r>
              <w:rPr>
                <w:sz w:val="24"/>
                <w:szCs w:val="24"/>
              </w:rPr>
              <w:t xml:space="preserve"> </w:t>
            </w:r>
            <w:proofErr w:type="spellStart"/>
            <w:r>
              <w:rPr>
                <w:sz w:val="24"/>
                <w:szCs w:val="24"/>
              </w:rPr>
              <w:t>kajnáalo’ob</w:t>
            </w:r>
            <w:proofErr w:type="spellEnd"/>
            <w:r>
              <w:rPr>
                <w:sz w:val="24"/>
                <w:szCs w:val="24"/>
              </w:rPr>
              <w:t xml:space="preserve">, le </w:t>
            </w:r>
            <w:proofErr w:type="spellStart"/>
            <w:r>
              <w:rPr>
                <w:sz w:val="24"/>
                <w:szCs w:val="24"/>
              </w:rPr>
              <w:t>je’ela</w:t>
            </w:r>
            <w:proofErr w:type="spellEnd"/>
            <w:r>
              <w:rPr>
                <w:sz w:val="24"/>
                <w:szCs w:val="24"/>
              </w:rPr>
              <w:t xml:space="preserve">’ </w:t>
            </w:r>
            <w:proofErr w:type="spellStart"/>
            <w:r>
              <w:rPr>
                <w:sz w:val="24"/>
                <w:szCs w:val="24"/>
              </w:rPr>
              <w:t>ma</w:t>
            </w:r>
            <w:proofErr w:type="spellEnd"/>
            <w:r>
              <w:rPr>
                <w:sz w:val="24"/>
                <w:szCs w:val="24"/>
              </w:rPr>
              <w:t xml:space="preserve">’ </w:t>
            </w:r>
            <w:proofErr w:type="spellStart"/>
            <w:r>
              <w:rPr>
                <w:sz w:val="24"/>
                <w:szCs w:val="24"/>
              </w:rPr>
              <w:t>unaj</w:t>
            </w:r>
            <w:proofErr w:type="spellEnd"/>
            <w:r>
              <w:rPr>
                <w:sz w:val="24"/>
                <w:szCs w:val="24"/>
              </w:rPr>
              <w:t xml:space="preserve"> u </w:t>
            </w:r>
            <w:proofErr w:type="spellStart"/>
            <w:r>
              <w:rPr>
                <w:sz w:val="24"/>
                <w:szCs w:val="24"/>
              </w:rPr>
              <w:t>máan</w:t>
            </w:r>
            <w:proofErr w:type="spellEnd"/>
            <w:r>
              <w:rPr>
                <w:sz w:val="24"/>
                <w:szCs w:val="24"/>
              </w:rPr>
              <w:t xml:space="preserve"> ti’ </w:t>
            </w:r>
            <w:proofErr w:type="spellStart"/>
            <w:r>
              <w:rPr>
                <w:sz w:val="24"/>
                <w:szCs w:val="24"/>
              </w:rPr>
              <w:t>ka’a</w:t>
            </w:r>
            <w:proofErr w:type="spellEnd"/>
            <w:r>
              <w:rPr>
                <w:sz w:val="24"/>
                <w:szCs w:val="24"/>
              </w:rPr>
              <w:t xml:space="preserve"> </w:t>
            </w:r>
            <w:proofErr w:type="spellStart"/>
            <w:r>
              <w:rPr>
                <w:sz w:val="24"/>
                <w:szCs w:val="24"/>
              </w:rPr>
              <w:t>wáal</w:t>
            </w:r>
            <w:proofErr w:type="spellEnd"/>
            <w:r>
              <w:rPr>
                <w:sz w:val="24"/>
                <w:szCs w:val="24"/>
              </w:rPr>
              <w:t xml:space="preserve"> </w:t>
            </w:r>
            <w:proofErr w:type="spellStart"/>
            <w:r>
              <w:rPr>
                <w:sz w:val="24"/>
                <w:szCs w:val="24"/>
              </w:rPr>
              <w:t>yéetel</w:t>
            </w:r>
            <w:proofErr w:type="spellEnd"/>
            <w:r>
              <w:rPr>
                <w:sz w:val="24"/>
                <w:szCs w:val="24"/>
              </w:rPr>
              <w:t xml:space="preserve"> ti’ interlineado sencillo, ti’ le </w:t>
            </w:r>
            <w:proofErr w:type="spellStart"/>
            <w:r>
              <w:rPr>
                <w:sz w:val="24"/>
                <w:szCs w:val="24"/>
              </w:rPr>
              <w:t>je’ela</w:t>
            </w:r>
            <w:proofErr w:type="spellEnd"/>
            <w:r>
              <w:rPr>
                <w:sz w:val="24"/>
                <w:szCs w:val="24"/>
              </w:rPr>
              <w:t xml:space="preserve">’ </w:t>
            </w:r>
            <w:proofErr w:type="spellStart"/>
            <w:r>
              <w:rPr>
                <w:sz w:val="24"/>
                <w:szCs w:val="24"/>
              </w:rPr>
              <w:t>unaj</w:t>
            </w:r>
            <w:proofErr w:type="spellEnd"/>
            <w:r>
              <w:rPr>
                <w:sz w:val="24"/>
                <w:szCs w:val="24"/>
              </w:rPr>
              <w:t xml:space="preserve"> u </w:t>
            </w:r>
            <w:proofErr w:type="spellStart"/>
            <w:r>
              <w:rPr>
                <w:sz w:val="24"/>
                <w:szCs w:val="24"/>
              </w:rPr>
              <w:t>bin</w:t>
            </w:r>
            <w:proofErr w:type="spellEnd"/>
            <w:r>
              <w:rPr>
                <w:sz w:val="24"/>
                <w:szCs w:val="24"/>
              </w:rPr>
              <w:t xml:space="preserve"> le </w:t>
            </w:r>
            <w:proofErr w:type="spellStart"/>
            <w:r>
              <w:rPr>
                <w:sz w:val="24"/>
                <w:szCs w:val="24"/>
              </w:rPr>
              <w:t>jeejeláas</w:t>
            </w:r>
            <w:proofErr w:type="spellEnd"/>
            <w:r>
              <w:rPr>
                <w:sz w:val="24"/>
                <w:szCs w:val="24"/>
              </w:rPr>
              <w:t xml:space="preserve"> </w:t>
            </w:r>
            <w:proofErr w:type="spellStart"/>
            <w:r>
              <w:rPr>
                <w:sz w:val="24"/>
                <w:szCs w:val="24"/>
              </w:rPr>
              <w:t>ju’uno’ob</w:t>
            </w:r>
            <w:proofErr w:type="spellEnd"/>
            <w:r>
              <w:rPr>
                <w:sz w:val="24"/>
                <w:szCs w:val="24"/>
              </w:rPr>
              <w:t xml:space="preserve"> </w:t>
            </w:r>
            <w:proofErr w:type="spellStart"/>
            <w:r>
              <w:rPr>
                <w:sz w:val="24"/>
                <w:szCs w:val="24"/>
              </w:rPr>
              <w:t>tu’ux</w:t>
            </w:r>
            <w:proofErr w:type="spellEnd"/>
            <w:r>
              <w:rPr>
                <w:sz w:val="24"/>
                <w:szCs w:val="24"/>
              </w:rPr>
              <w:t xml:space="preserve"> </w:t>
            </w:r>
            <w:proofErr w:type="spellStart"/>
            <w:r>
              <w:rPr>
                <w:sz w:val="24"/>
                <w:szCs w:val="24"/>
              </w:rPr>
              <w:t>ku</w:t>
            </w:r>
            <w:proofErr w:type="spellEnd"/>
            <w:r>
              <w:rPr>
                <w:sz w:val="24"/>
                <w:szCs w:val="24"/>
              </w:rPr>
              <w:t xml:space="preserve"> </w:t>
            </w:r>
            <w:proofErr w:type="spellStart"/>
            <w:r>
              <w:rPr>
                <w:sz w:val="24"/>
                <w:szCs w:val="24"/>
              </w:rPr>
              <w:t>ye’espajal</w:t>
            </w:r>
            <w:proofErr w:type="spellEnd"/>
            <w:r>
              <w:rPr>
                <w:sz w:val="24"/>
                <w:szCs w:val="24"/>
              </w:rPr>
              <w:t xml:space="preserve"> le </w:t>
            </w:r>
            <w:proofErr w:type="spellStart"/>
            <w:r>
              <w:rPr>
                <w:sz w:val="24"/>
                <w:szCs w:val="24"/>
              </w:rPr>
              <w:t>meyaj</w:t>
            </w:r>
            <w:proofErr w:type="spellEnd"/>
            <w:r>
              <w:rPr>
                <w:sz w:val="24"/>
                <w:szCs w:val="24"/>
              </w:rPr>
              <w:t xml:space="preserve"> u </w:t>
            </w:r>
            <w:proofErr w:type="spellStart"/>
            <w:r>
              <w:rPr>
                <w:sz w:val="24"/>
                <w:szCs w:val="24"/>
              </w:rPr>
              <w:t>beetmaj</w:t>
            </w:r>
            <w:proofErr w:type="spellEnd"/>
            <w:r>
              <w:rPr>
                <w:sz w:val="24"/>
                <w:szCs w:val="24"/>
              </w:rPr>
              <w:t xml:space="preserve">, </w:t>
            </w:r>
            <w:proofErr w:type="spellStart"/>
            <w:r>
              <w:rPr>
                <w:sz w:val="24"/>
                <w:szCs w:val="24"/>
              </w:rPr>
              <w:t>je’ex</w:t>
            </w:r>
            <w:proofErr w:type="spellEnd"/>
            <w:r>
              <w:rPr>
                <w:sz w:val="24"/>
                <w:szCs w:val="24"/>
              </w:rPr>
              <w:t xml:space="preserve"> </w:t>
            </w:r>
            <w:proofErr w:type="spellStart"/>
            <w:r>
              <w:rPr>
                <w:sz w:val="24"/>
                <w:szCs w:val="24"/>
              </w:rPr>
              <w:t>ku</w:t>
            </w:r>
            <w:proofErr w:type="spellEnd"/>
            <w:r>
              <w:rPr>
                <w:sz w:val="24"/>
                <w:szCs w:val="24"/>
              </w:rPr>
              <w:t xml:space="preserve"> </w:t>
            </w:r>
            <w:proofErr w:type="spellStart"/>
            <w:r>
              <w:rPr>
                <w:sz w:val="24"/>
                <w:szCs w:val="24"/>
              </w:rPr>
              <w:t>jets’ik</w:t>
            </w:r>
            <w:proofErr w:type="spellEnd"/>
            <w:r>
              <w:rPr>
                <w:sz w:val="24"/>
                <w:szCs w:val="24"/>
              </w:rPr>
              <w:t xml:space="preserve"> le </w:t>
            </w:r>
            <w:proofErr w:type="spellStart"/>
            <w:r>
              <w:rPr>
                <w:sz w:val="24"/>
                <w:szCs w:val="24"/>
              </w:rPr>
              <w:t>ju’unil</w:t>
            </w:r>
            <w:proofErr w:type="spellEnd"/>
            <w:r>
              <w:rPr>
                <w:sz w:val="24"/>
                <w:szCs w:val="24"/>
              </w:rPr>
              <w:t xml:space="preserve"> Requisitos de </w:t>
            </w:r>
            <w:r w:rsidR="00934B8C">
              <w:rPr>
                <w:sz w:val="24"/>
                <w:szCs w:val="24"/>
              </w:rPr>
              <w:t>elegibilidad</w:t>
            </w:r>
            <w:r>
              <w:rPr>
                <w:sz w:val="24"/>
                <w:szCs w:val="24"/>
              </w:rPr>
              <w:t xml:space="preserve"> </w:t>
            </w:r>
            <w:proofErr w:type="spellStart"/>
            <w:r>
              <w:rPr>
                <w:sz w:val="24"/>
                <w:szCs w:val="24"/>
              </w:rPr>
              <w:t>yan</w:t>
            </w:r>
            <w:proofErr w:type="spellEnd"/>
            <w:r>
              <w:rPr>
                <w:sz w:val="24"/>
                <w:szCs w:val="24"/>
              </w:rPr>
              <w:t xml:space="preserve"> </w:t>
            </w:r>
            <w:proofErr w:type="spellStart"/>
            <w:r>
              <w:rPr>
                <w:sz w:val="24"/>
                <w:szCs w:val="24"/>
              </w:rPr>
              <w:t>yéetel</w:t>
            </w:r>
            <w:proofErr w:type="spellEnd"/>
            <w:r>
              <w:rPr>
                <w:sz w:val="24"/>
                <w:szCs w:val="24"/>
              </w:rPr>
              <w:t xml:space="preserve"> le </w:t>
            </w:r>
            <w:proofErr w:type="spellStart"/>
            <w:r>
              <w:rPr>
                <w:sz w:val="24"/>
                <w:szCs w:val="24"/>
              </w:rPr>
              <w:t>ju’una</w:t>
            </w:r>
            <w:proofErr w:type="spellEnd"/>
            <w:r>
              <w:rPr>
                <w:sz w:val="24"/>
                <w:szCs w:val="24"/>
              </w:rPr>
              <w:t>’, (</w:t>
            </w:r>
            <w:proofErr w:type="spellStart"/>
            <w:r>
              <w:rPr>
                <w:sz w:val="24"/>
                <w:szCs w:val="24"/>
              </w:rPr>
              <w:t>mina’an</w:t>
            </w:r>
            <w:proofErr w:type="spellEnd"/>
            <w:r>
              <w:rPr>
                <w:sz w:val="24"/>
                <w:szCs w:val="24"/>
              </w:rPr>
              <w:t xml:space="preserve"> u </w:t>
            </w:r>
            <w:proofErr w:type="spellStart"/>
            <w:r>
              <w:rPr>
                <w:sz w:val="24"/>
                <w:szCs w:val="24"/>
              </w:rPr>
              <w:t>x</w:t>
            </w:r>
            <w:r w:rsidR="00934B8C">
              <w:rPr>
                <w:sz w:val="24"/>
                <w:szCs w:val="24"/>
              </w:rPr>
              <w:t>ookil</w:t>
            </w:r>
            <w:proofErr w:type="spellEnd"/>
            <w:r>
              <w:rPr>
                <w:sz w:val="24"/>
                <w:szCs w:val="24"/>
              </w:rPr>
              <w:t xml:space="preserve"> le</w:t>
            </w:r>
            <w:r w:rsidR="00934B8C">
              <w:rPr>
                <w:sz w:val="24"/>
                <w:szCs w:val="24"/>
              </w:rPr>
              <w:t xml:space="preserve"> </w:t>
            </w:r>
            <w:proofErr w:type="spellStart"/>
            <w:r w:rsidR="00934B8C">
              <w:rPr>
                <w:sz w:val="24"/>
                <w:szCs w:val="24"/>
              </w:rPr>
              <w:t>jayp’éel</w:t>
            </w:r>
            <w:proofErr w:type="spellEnd"/>
            <w:r>
              <w:rPr>
                <w:sz w:val="24"/>
                <w:szCs w:val="24"/>
              </w:rPr>
              <w:t xml:space="preserve"> </w:t>
            </w:r>
            <w:proofErr w:type="spellStart"/>
            <w:r>
              <w:rPr>
                <w:sz w:val="24"/>
                <w:szCs w:val="24"/>
              </w:rPr>
              <w:t>ju’unilo’ob</w:t>
            </w:r>
            <w:proofErr w:type="spellEnd"/>
            <w:r>
              <w:rPr>
                <w:sz w:val="24"/>
                <w:szCs w:val="24"/>
              </w:rPr>
              <w:t xml:space="preserve"> anexos </w:t>
            </w:r>
            <w:proofErr w:type="spellStart"/>
            <w:r>
              <w:rPr>
                <w:sz w:val="24"/>
                <w:szCs w:val="24"/>
              </w:rPr>
              <w:t>je’el</w:t>
            </w:r>
            <w:proofErr w:type="spellEnd"/>
            <w:r>
              <w:rPr>
                <w:sz w:val="24"/>
                <w:szCs w:val="24"/>
              </w:rPr>
              <w:t xml:space="preserve"> u </w:t>
            </w:r>
            <w:proofErr w:type="spellStart"/>
            <w:r>
              <w:rPr>
                <w:sz w:val="24"/>
                <w:szCs w:val="24"/>
              </w:rPr>
              <w:t>béeytal</w:t>
            </w:r>
            <w:proofErr w:type="spellEnd"/>
            <w:r>
              <w:rPr>
                <w:sz w:val="24"/>
                <w:szCs w:val="24"/>
              </w:rPr>
              <w:t xml:space="preserve"> u </w:t>
            </w:r>
            <w:proofErr w:type="spellStart"/>
            <w:r>
              <w:rPr>
                <w:sz w:val="24"/>
                <w:szCs w:val="24"/>
              </w:rPr>
              <w:t>túuxta’al</w:t>
            </w:r>
            <w:proofErr w:type="spellEnd"/>
            <w:r>
              <w:rPr>
                <w:sz w:val="24"/>
                <w:szCs w:val="24"/>
              </w:rPr>
              <w:t>)</w:t>
            </w:r>
          </w:p>
          <w:p w14:paraId="53665898" w14:textId="77777777" w:rsidR="00777CC3" w:rsidRDefault="00504511" w:rsidP="0036105D">
            <w:pPr>
              <w:rPr>
                <w:sz w:val="24"/>
                <w:szCs w:val="24"/>
              </w:rPr>
            </w:pPr>
            <w:r>
              <w:rPr>
                <w:sz w:val="24"/>
                <w:szCs w:val="24"/>
              </w:rPr>
              <w:t xml:space="preserve">4. </w:t>
            </w:r>
            <w:r w:rsidR="00777CC3">
              <w:rPr>
                <w:sz w:val="24"/>
                <w:szCs w:val="24"/>
              </w:rPr>
              <w:t xml:space="preserve">U </w:t>
            </w:r>
            <w:proofErr w:type="spellStart"/>
            <w:r w:rsidR="00777CC3">
              <w:rPr>
                <w:sz w:val="24"/>
                <w:szCs w:val="24"/>
              </w:rPr>
              <w:t>ju’unil</w:t>
            </w:r>
            <w:proofErr w:type="spellEnd"/>
            <w:r w:rsidR="00777CC3">
              <w:rPr>
                <w:sz w:val="24"/>
                <w:szCs w:val="24"/>
              </w:rPr>
              <w:t xml:space="preserve"> Exposición de motivos, </w:t>
            </w:r>
            <w:proofErr w:type="spellStart"/>
            <w:r w:rsidR="00777CC3">
              <w:rPr>
                <w:sz w:val="24"/>
                <w:szCs w:val="24"/>
              </w:rPr>
              <w:t>tu’ux</w:t>
            </w:r>
            <w:proofErr w:type="spellEnd"/>
            <w:r w:rsidR="00777CC3">
              <w:rPr>
                <w:sz w:val="24"/>
                <w:szCs w:val="24"/>
              </w:rPr>
              <w:t xml:space="preserve"> </w:t>
            </w:r>
            <w:proofErr w:type="spellStart"/>
            <w:r w:rsidR="00777CC3">
              <w:rPr>
                <w:sz w:val="24"/>
                <w:szCs w:val="24"/>
              </w:rPr>
              <w:t>ku</w:t>
            </w:r>
            <w:proofErr w:type="spellEnd"/>
            <w:r w:rsidR="00777CC3">
              <w:rPr>
                <w:sz w:val="24"/>
                <w:szCs w:val="24"/>
              </w:rPr>
              <w:t xml:space="preserve"> </w:t>
            </w:r>
            <w:proofErr w:type="spellStart"/>
            <w:r w:rsidR="00777CC3">
              <w:rPr>
                <w:sz w:val="24"/>
                <w:szCs w:val="24"/>
              </w:rPr>
              <w:t>ye’espajal</w:t>
            </w:r>
            <w:proofErr w:type="spellEnd"/>
            <w:r w:rsidR="00777CC3">
              <w:rPr>
                <w:sz w:val="24"/>
                <w:szCs w:val="24"/>
              </w:rPr>
              <w:t xml:space="preserve"> </w:t>
            </w:r>
            <w:proofErr w:type="spellStart"/>
            <w:r w:rsidR="00777CC3">
              <w:rPr>
                <w:sz w:val="24"/>
                <w:szCs w:val="24"/>
              </w:rPr>
              <w:t>tumen</w:t>
            </w:r>
            <w:proofErr w:type="spellEnd"/>
            <w:r w:rsidR="00777CC3">
              <w:rPr>
                <w:sz w:val="24"/>
                <w:szCs w:val="24"/>
              </w:rPr>
              <w:t xml:space="preserve"> </w:t>
            </w:r>
            <w:proofErr w:type="spellStart"/>
            <w:r w:rsidR="00777CC3">
              <w:rPr>
                <w:sz w:val="24"/>
                <w:szCs w:val="24"/>
              </w:rPr>
              <w:t>kajnáal</w:t>
            </w:r>
            <w:proofErr w:type="spellEnd"/>
            <w:r w:rsidR="00777CC3">
              <w:rPr>
                <w:sz w:val="24"/>
                <w:szCs w:val="24"/>
              </w:rPr>
              <w:t xml:space="preserve"> </w:t>
            </w:r>
            <w:proofErr w:type="spellStart"/>
            <w:r w:rsidR="00777CC3">
              <w:rPr>
                <w:sz w:val="24"/>
                <w:szCs w:val="24"/>
              </w:rPr>
              <w:t>wáaj</w:t>
            </w:r>
            <w:proofErr w:type="spellEnd"/>
            <w:r w:rsidR="00777CC3">
              <w:rPr>
                <w:sz w:val="24"/>
                <w:szCs w:val="24"/>
              </w:rPr>
              <w:t xml:space="preserve"> </w:t>
            </w:r>
            <w:proofErr w:type="spellStart"/>
            <w:r w:rsidR="00777CC3">
              <w:rPr>
                <w:sz w:val="24"/>
                <w:szCs w:val="24"/>
              </w:rPr>
              <w:t>múuch’kabilo’ob</w:t>
            </w:r>
            <w:proofErr w:type="spellEnd"/>
            <w:r w:rsidR="00777CC3">
              <w:rPr>
                <w:sz w:val="24"/>
                <w:szCs w:val="24"/>
              </w:rPr>
              <w:t xml:space="preserve"> </w:t>
            </w:r>
            <w:proofErr w:type="spellStart"/>
            <w:r w:rsidR="00777CC3">
              <w:rPr>
                <w:sz w:val="24"/>
                <w:szCs w:val="24"/>
              </w:rPr>
              <w:t>ba’axten</w:t>
            </w:r>
            <w:proofErr w:type="spellEnd"/>
            <w:r w:rsidR="00777CC3">
              <w:rPr>
                <w:sz w:val="24"/>
                <w:szCs w:val="24"/>
              </w:rPr>
              <w:t xml:space="preserve"> </w:t>
            </w:r>
            <w:proofErr w:type="spellStart"/>
            <w:r w:rsidR="00777CC3">
              <w:rPr>
                <w:sz w:val="24"/>
                <w:szCs w:val="24"/>
              </w:rPr>
              <w:t>unaj</w:t>
            </w:r>
            <w:proofErr w:type="spellEnd"/>
            <w:r w:rsidR="00777CC3">
              <w:rPr>
                <w:sz w:val="24"/>
                <w:szCs w:val="24"/>
              </w:rPr>
              <w:t xml:space="preserve"> u </w:t>
            </w:r>
            <w:proofErr w:type="spellStart"/>
            <w:r w:rsidR="00777CC3">
              <w:rPr>
                <w:sz w:val="24"/>
                <w:szCs w:val="24"/>
              </w:rPr>
              <w:t>yéeya’al</w:t>
            </w:r>
            <w:proofErr w:type="spellEnd"/>
            <w:r w:rsidR="00777CC3">
              <w:rPr>
                <w:sz w:val="24"/>
                <w:szCs w:val="24"/>
              </w:rPr>
              <w:t xml:space="preserve"> le </w:t>
            </w:r>
            <w:proofErr w:type="spellStart"/>
            <w:r w:rsidR="00777CC3">
              <w:rPr>
                <w:sz w:val="24"/>
                <w:szCs w:val="24"/>
              </w:rPr>
              <w:t>máax</w:t>
            </w:r>
            <w:proofErr w:type="spellEnd"/>
            <w:r w:rsidR="00777CC3">
              <w:rPr>
                <w:sz w:val="24"/>
                <w:szCs w:val="24"/>
              </w:rPr>
              <w:t xml:space="preserve"> </w:t>
            </w:r>
            <w:proofErr w:type="spellStart"/>
            <w:r w:rsidR="00777CC3">
              <w:rPr>
                <w:sz w:val="24"/>
                <w:szCs w:val="24"/>
              </w:rPr>
              <w:t>táan</w:t>
            </w:r>
            <w:proofErr w:type="spellEnd"/>
            <w:r w:rsidR="00777CC3">
              <w:rPr>
                <w:sz w:val="24"/>
                <w:szCs w:val="24"/>
              </w:rPr>
              <w:t xml:space="preserve"> u </w:t>
            </w:r>
            <w:proofErr w:type="spellStart"/>
            <w:r w:rsidR="00777CC3">
              <w:rPr>
                <w:sz w:val="24"/>
                <w:szCs w:val="24"/>
              </w:rPr>
              <w:t>ya’aliko’ob</w:t>
            </w:r>
            <w:proofErr w:type="spellEnd"/>
            <w:r w:rsidR="00777CC3">
              <w:rPr>
                <w:sz w:val="24"/>
                <w:szCs w:val="24"/>
              </w:rPr>
              <w:t xml:space="preserve">, le </w:t>
            </w:r>
            <w:proofErr w:type="spellStart"/>
            <w:r w:rsidR="00777CC3">
              <w:rPr>
                <w:sz w:val="24"/>
                <w:szCs w:val="24"/>
              </w:rPr>
              <w:t>meyaj</w:t>
            </w:r>
            <w:proofErr w:type="spellEnd"/>
            <w:r w:rsidR="00777CC3">
              <w:rPr>
                <w:sz w:val="24"/>
                <w:szCs w:val="24"/>
              </w:rPr>
              <w:t xml:space="preserve"> u </w:t>
            </w:r>
            <w:proofErr w:type="spellStart"/>
            <w:r w:rsidR="00777CC3">
              <w:rPr>
                <w:sz w:val="24"/>
                <w:szCs w:val="24"/>
              </w:rPr>
              <w:t>beetmaj</w:t>
            </w:r>
            <w:proofErr w:type="spellEnd"/>
            <w:r w:rsidR="00777CC3">
              <w:rPr>
                <w:sz w:val="24"/>
                <w:szCs w:val="24"/>
              </w:rPr>
              <w:t xml:space="preserve"> </w:t>
            </w:r>
            <w:proofErr w:type="spellStart"/>
            <w:r w:rsidR="00777CC3">
              <w:rPr>
                <w:sz w:val="24"/>
                <w:szCs w:val="24"/>
              </w:rPr>
              <w:t>ti’al</w:t>
            </w:r>
            <w:proofErr w:type="spellEnd"/>
            <w:r w:rsidR="00777CC3">
              <w:rPr>
                <w:sz w:val="24"/>
                <w:szCs w:val="24"/>
              </w:rPr>
              <w:t xml:space="preserve"> </w:t>
            </w:r>
            <w:proofErr w:type="spellStart"/>
            <w:r w:rsidR="00777CC3">
              <w:rPr>
                <w:sz w:val="24"/>
                <w:szCs w:val="24"/>
              </w:rPr>
              <w:t>ka</w:t>
            </w:r>
            <w:proofErr w:type="spellEnd"/>
            <w:r w:rsidR="00777CC3">
              <w:rPr>
                <w:sz w:val="24"/>
                <w:szCs w:val="24"/>
              </w:rPr>
              <w:t xml:space="preserve"> </w:t>
            </w:r>
            <w:proofErr w:type="spellStart"/>
            <w:r w:rsidR="00777CC3">
              <w:rPr>
                <w:sz w:val="24"/>
                <w:szCs w:val="24"/>
              </w:rPr>
              <w:t>béeyak</w:t>
            </w:r>
            <w:proofErr w:type="spellEnd"/>
            <w:r w:rsidR="00777CC3">
              <w:rPr>
                <w:sz w:val="24"/>
                <w:szCs w:val="24"/>
              </w:rPr>
              <w:t xml:space="preserve"> u </w:t>
            </w:r>
            <w:proofErr w:type="spellStart"/>
            <w:r w:rsidR="00777CC3">
              <w:rPr>
                <w:sz w:val="24"/>
                <w:szCs w:val="24"/>
              </w:rPr>
              <w:t>t’aan</w:t>
            </w:r>
            <w:proofErr w:type="spellEnd"/>
            <w:r w:rsidR="00777CC3">
              <w:rPr>
                <w:sz w:val="24"/>
                <w:szCs w:val="24"/>
              </w:rPr>
              <w:t xml:space="preserve"> tu </w:t>
            </w:r>
            <w:proofErr w:type="spellStart"/>
            <w:r w:rsidR="00777CC3">
              <w:rPr>
                <w:sz w:val="24"/>
                <w:szCs w:val="24"/>
              </w:rPr>
              <w:t>k’aaba</w:t>
            </w:r>
            <w:proofErr w:type="spellEnd"/>
            <w:r w:rsidR="00777CC3">
              <w:rPr>
                <w:sz w:val="24"/>
                <w:szCs w:val="24"/>
              </w:rPr>
              <w:t xml:space="preserve">’ u </w:t>
            </w:r>
            <w:proofErr w:type="spellStart"/>
            <w:r w:rsidR="00777CC3">
              <w:rPr>
                <w:sz w:val="24"/>
                <w:szCs w:val="24"/>
              </w:rPr>
              <w:t>múuch’kabilo’ob</w:t>
            </w:r>
            <w:proofErr w:type="spellEnd"/>
            <w:r w:rsidR="00777CC3">
              <w:rPr>
                <w:sz w:val="24"/>
                <w:szCs w:val="24"/>
              </w:rPr>
              <w:t xml:space="preserve"> </w:t>
            </w:r>
            <w:proofErr w:type="spellStart"/>
            <w:r w:rsidR="00777CC3">
              <w:rPr>
                <w:sz w:val="24"/>
                <w:szCs w:val="24"/>
              </w:rPr>
              <w:t>kajnáalo’ob</w:t>
            </w:r>
            <w:proofErr w:type="spellEnd"/>
            <w:r w:rsidR="00777CC3">
              <w:rPr>
                <w:sz w:val="24"/>
                <w:szCs w:val="24"/>
              </w:rPr>
              <w:t xml:space="preserve"> ti’ u </w:t>
            </w:r>
            <w:proofErr w:type="spellStart"/>
            <w:r w:rsidR="00777CC3">
              <w:rPr>
                <w:sz w:val="24"/>
                <w:szCs w:val="24"/>
              </w:rPr>
              <w:t>meyajil</w:t>
            </w:r>
            <w:proofErr w:type="spellEnd"/>
            <w:r w:rsidR="00777CC3">
              <w:rPr>
                <w:sz w:val="24"/>
                <w:szCs w:val="24"/>
              </w:rPr>
              <w:t xml:space="preserve"> Secretariado técnico, le </w:t>
            </w:r>
            <w:proofErr w:type="spellStart"/>
            <w:r w:rsidR="00777CC3">
              <w:rPr>
                <w:sz w:val="24"/>
                <w:szCs w:val="24"/>
              </w:rPr>
              <w:t>ju’una</w:t>
            </w:r>
            <w:proofErr w:type="spellEnd"/>
            <w:r w:rsidR="00777CC3">
              <w:rPr>
                <w:sz w:val="24"/>
                <w:szCs w:val="24"/>
              </w:rPr>
              <w:t xml:space="preserve">’ </w:t>
            </w:r>
            <w:proofErr w:type="spellStart"/>
            <w:r w:rsidR="00777CC3">
              <w:rPr>
                <w:sz w:val="24"/>
                <w:szCs w:val="24"/>
              </w:rPr>
              <w:t>ma</w:t>
            </w:r>
            <w:proofErr w:type="spellEnd"/>
            <w:r w:rsidR="00777CC3">
              <w:rPr>
                <w:sz w:val="24"/>
                <w:szCs w:val="24"/>
              </w:rPr>
              <w:t xml:space="preserve">’ </w:t>
            </w:r>
            <w:proofErr w:type="spellStart"/>
            <w:r w:rsidR="00777CC3">
              <w:rPr>
                <w:sz w:val="24"/>
                <w:szCs w:val="24"/>
              </w:rPr>
              <w:t>unaj</w:t>
            </w:r>
            <w:proofErr w:type="spellEnd"/>
            <w:r w:rsidR="00777CC3">
              <w:rPr>
                <w:sz w:val="24"/>
                <w:szCs w:val="24"/>
              </w:rPr>
              <w:t xml:space="preserve"> u </w:t>
            </w:r>
            <w:proofErr w:type="spellStart"/>
            <w:r w:rsidR="00777CC3">
              <w:rPr>
                <w:sz w:val="24"/>
                <w:szCs w:val="24"/>
              </w:rPr>
              <w:t>máan</w:t>
            </w:r>
            <w:proofErr w:type="spellEnd"/>
            <w:r w:rsidR="00777CC3">
              <w:rPr>
                <w:sz w:val="24"/>
                <w:szCs w:val="24"/>
              </w:rPr>
              <w:t xml:space="preserve"> ti’ </w:t>
            </w:r>
            <w:proofErr w:type="spellStart"/>
            <w:r w:rsidR="00777CC3">
              <w:rPr>
                <w:sz w:val="24"/>
                <w:szCs w:val="24"/>
              </w:rPr>
              <w:t>ka’a</w:t>
            </w:r>
            <w:proofErr w:type="spellEnd"/>
            <w:r w:rsidR="00777CC3">
              <w:rPr>
                <w:sz w:val="24"/>
                <w:szCs w:val="24"/>
              </w:rPr>
              <w:t xml:space="preserve"> </w:t>
            </w:r>
            <w:proofErr w:type="spellStart"/>
            <w:r w:rsidR="00777CC3">
              <w:rPr>
                <w:sz w:val="24"/>
                <w:szCs w:val="24"/>
              </w:rPr>
              <w:t>wáal</w:t>
            </w:r>
            <w:proofErr w:type="spellEnd"/>
            <w:r w:rsidR="00777CC3">
              <w:rPr>
                <w:sz w:val="24"/>
                <w:szCs w:val="24"/>
              </w:rPr>
              <w:t>.</w:t>
            </w:r>
          </w:p>
          <w:p w14:paraId="6C5697DE" w14:textId="77777777" w:rsidR="00504511" w:rsidRDefault="00777CC3" w:rsidP="0036105D">
            <w:pPr>
              <w:rPr>
                <w:sz w:val="24"/>
                <w:szCs w:val="24"/>
              </w:rPr>
            </w:pPr>
            <w:r>
              <w:rPr>
                <w:sz w:val="24"/>
                <w:szCs w:val="24"/>
              </w:rPr>
              <w:t xml:space="preserve">5. U </w:t>
            </w:r>
            <w:proofErr w:type="spellStart"/>
            <w:r>
              <w:rPr>
                <w:sz w:val="24"/>
                <w:szCs w:val="24"/>
              </w:rPr>
              <w:t>yoochel</w:t>
            </w:r>
            <w:proofErr w:type="spellEnd"/>
            <w:r>
              <w:rPr>
                <w:sz w:val="24"/>
                <w:szCs w:val="24"/>
              </w:rPr>
              <w:t xml:space="preserve"> u </w:t>
            </w:r>
            <w:proofErr w:type="spellStart"/>
            <w:r>
              <w:rPr>
                <w:sz w:val="24"/>
                <w:szCs w:val="24"/>
              </w:rPr>
              <w:t>ju’unil</w:t>
            </w:r>
            <w:proofErr w:type="spellEnd"/>
            <w:r>
              <w:rPr>
                <w:sz w:val="24"/>
                <w:szCs w:val="24"/>
              </w:rPr>
              <w:t xml:space="preserve"> u </w:t>
            </w:r>
            <w:proofErr w:type="spellStart"/>
            <w:r>
              <w:rPr>
                <w:sz w:val="24"/>
                <w:szCs w:val="24"/>
              </w:rPr>
              <w:t>k’aaba</w:t>
            </w:r>
            <w:proofErr w:type="spellEnd"/>
            <w:r>
              <w:rPr>
                <w:sz w:val="24"/>
                <w:szCs w:val="24"/>
              </w:rPr>
              <w:t xml:space="preserve">’ </w:t>
            </w:r>
            <w:proofErr w:type="spellStart"/>
            <w:r>
              <w:rPr>
                <w:sz w:val="24"/>
                <w:szCs w:val="24"/>
              </w:rPr>
              <w:t>wáaj</w:t>
            </w:r>
            <w:proofErr w:type="spellEnd"/>
            <w:r>
              <w:rPr>
                <w:sz w:val="24"/>
                <w:szCs w:val="24"/>
              </w:rPr>
              <w:t xml:space="preserve"> identificación, </w:t>
            </w:r>
            <w:proofErr w:type="spellStart"/>
            <w:r>
              <w:rPr>
                <w:sz w:val="24"/>
                <w:szCs w:val="24"/>
              </w:rPr>
              <w:t>je’ex</w:t>
            </w:r>
            <w:proofErr w:type="spellEnd"/>
            <w:r>
              <w:rPr>
                <w:sz w:val="24"/>
                <w:szCs w:val="24"/>
              </w:rPr>
              <w:t xml:space="preserve"> credencial </w:t>
            </w:r>
            <w:proofErr w:type="spellStart"/>
            <w:r>
              <w:rPr>
                <w:sz w:val="24"/>
                <w:szCs w:val="24"/>
              </w:rPr>
              <w:t>ti’al</w:t>
            </w:r>
            <w:proofErr w:type="spellEnd"/>
            <w:r>
              <w:rPr>
                <w:sz w:val="24"/>
                <w:szCs w:val="24"/>
              </w:rPr>
              <w:t xml:space="preserve"> </w:t>
            </w:r>
            <w:proofErr w:type="spellStart"/>
            <w:r>
              <w:rPr>
                <w:sz w:val="24"/>
                <w:szCs w:val="24"/>
              </w:rPr>
              <w:t>yéeyaj</w:t>
            </w:r>
            <w:proofErr w:type="spellEnd"/>
            <w:r>
              <w:rPr>
                <w:sz w:val="24"/>
                <w:szCs w:val="24"/>
              </w:rPr>
              <w:t xml:space="preserve">, pasaporte, u </w:t>
            </w:r>
            <w:proofErr w:type="spellStart"/>
            <w:r>
              <w:rPr>
                <w:sz w:val="24"/>
                <w:szCs w:val="24"/>
              </w:rPr>
              <w:t>ju’unil</w:t>
            </w:r>
            <w:proofErr w:type="spellEnd"/>
            <w:r>
              <w:rPr>
                <w:sz w:val="24"/>
                <w:szCs w:val="24"/>
              </w:rPr>
              <w:t xml:space="preserve"> cedula profesional, licencia </w:t>
            </w:r>
            <w:proofErr w:type="spellStart"/>
            <w:r>
              <w:rPr>
                <w:sz w:val="24"/>
                <w:szCs w:val="24"/>
              </w:rPr>
              <w:t>ti’al</w:t>
            </w:r>
            <w:proofErr w:type="spellEnd"/>
            <w:r>
              <w:rPr>
                <w:sz w:val="24"/>
                <w:szCs w:val="24"/>
              </w:rPr>
              <w:t xml:space="preserve"> u manejar, u </w:t>
            </w:r>
            <w:proofErr w:type="spellStart"/>
            <w:r>
              <w:rPr>
                <w:sz w:val="24"/>
                <w:szCs w:val="24"/>
              </w:rPr>
              <w:t>ju’unil</w:t>
            </w:r>
            <w:proofErr w:type="spellEnd"/>
            <w:r>
              <w:rPr>
                <w:sz w:val="24"/>
                <w:szCs w:val="24"/>
              </w:rPr>
              <w:t xml:space="preserve"> Instituto Nacional de las Personas Adultas Mayores </w:t>
            </w:r>
            <w:proofErr w:type="spellStart"/>
            <w:r>
              <w:rPr>
                <w:sz w:val="24"/>
                <w:szCs w:val="24"/>
              </w:rPr>
              <w:t>wáaj</w:t>
            </w:r>
            <w:proofErr w:type="spellEnd"/>
            <w:r>
              <w:rPr>
                <w:sz w:val="24"/>
                <w:szCs w:val="24"/>
              </w:rPr>
              <w:t xml:space="preserve"> u </w:t>
            </w:r>
            <w:proofErr w:type="spellStart"/>
            <w:r>
              <w:rPr>
                <w:sz w:val="24"/>
                <w:szCs w:val="24"/>
              </w:rPr>
              <w:t>láak</w:t>
            </w:r>
            <w:proofErr w:type="spellEnd"/>
            <w:r>
              <w:rPr>
                <w:sz w:val="24"/>
                <w:szCs w:val="24"/>
              </w:rPr>
              <w:t xml:space="preserve">’ </w:t>
            </w:r>
            <w:proofErr w:type="spellStart"/>
            <w:r>
              <w:rPr>
                <w:sz w:val="24"/>
                <w:szCs w:val="24"/>
              </w:rPr>
              <w:t>ju’un</w:t>
            </w:r>
            <w:proofErr w:type="spellEnd"/>
            <w:r>
              <w:rPr>
                <w:sz w:val="24"/>
                <w:szCs w:val="24"/>
              </w:rPr>
              <w:t xml:space="preserve">.  </w:t>
            </w:r>
          </w:p>
          <w:p w14:paraId="26BA625D" w14:textId="3B473EBA" w:rsidR="00777CC3" w:rsidRDefault="00777CC3" w:rsidP="0036105D">
            <w:pPr>
              <w:rPr>
                <w:sz w:val="24"/>
                <w:szCs w:val="24"/>
              </w:rPr>
            </w:pPr>
            <w:r>
              <w:rPr>
                <w:sz w:val="24"/>
                <w:szCs w:val="24"/>
              </w:rPr>
              <w:t xml:space="preserve">6. </w:t>
            </w:r>
            <w:r w:rsidR="00A21F15">
              <w:rPr>
                <w:sz w:val="24"/>
                <w:szCs w:val="24"/>
              </w:rPr>
              <w:t>U</w:t>
            </w:r>
            <w:r>
              <w:rPr>
                <w:sz w:val="24"/>
                <w:szCs w:val="24"/>
              </w:rPr>
              <w:t xml:space="preserve"> </w:t>
            </w:r>
            <w:proofErr w:type="spellStart"/>
            <w:r>
              <w:rPr>
                <w:sz w:val="24"/>
                <w:szCs w:val="24"/>
              </w:rPr>
              <w:t>ju’unil</w:t>
            </w:r>
            <w:proofErr w:type="spellEnd"/>
            <w:r>
              <w:rPr>
                <w:sz w:val="24"/>
                <w:szCs w:val="24"/>
              </w:rPr>
              <w:t xml:space="preserve"> </w:t>
            </w:r>
            <w:proofErr w:type="spellStart"/>
            <w:r>
              <w:rPr>
                <w:sz w:val="24"/>
                <w:szCs w:val="24"/>
              </w:rPr>
              <w:t>tu’ux</w:t>
            </w:r>
            <w:proofErr w:type="spellEnd"/>
            <w:r>
              <w:rPr>
                <w:sz w:val="24"/>
                <w:szCs w:val="24"/>
              </w:rPr>
              <w:t xml:space="preserve"> </w:t>
            </w:r>
            <w:proofErr w:type="spellStart"/>
            <w:r>
              <w:rPr>
                <w:sz w:val="24"/>
                <w:szCs w:val="24"/>
              </w:rPr>
              <w:t>ku</w:t>
            </w:r>
            <w:proofErr w:type="spellEnd"/>
            <w:r>
              <w:rPr>
                <w:sz w:val="24"/>
                <w:szCs w:val="24"/>
              </w:rPr>
              <w:t xml:space="preserve"> </w:t>
            </w:r>
            <w:proofErr w:type="spellStart"/>
            <w:r>
              <w:rPr>
                <w:sz w:val="24"/>
                <w:szCs w:val="24"/>
              </w:rPr>
              <w:t>jets’ik</w:t>
            </w:r>
            <w:proofErr w:type="spellEnd"/>
            <w:r>
              <w:rPr>
                <w:sz w:val="24"/>
                <w:szCs w:val="24"/>
              </w:rPr>
              <w:t xml:space="preserve"> </w:t>
            </w:r>
            <w:proofErr w:type="spellStart"/>
            <w:r>
              <w:rPr>
                <w:sz w:val="24"/>
                <w:szCs w:val="24"/>
              </w:rPr>
              <w:t>jach</w:t>
            </w:r>
            <w:proofErr w:type="spellEnd"/>
            <w:r>
              <w:rPr>
                <w:sz w:val="24"/>
                <w:szCs w:val="24"/>
              </w:rPr>
              <w:t xml:space="preserve"> </w:t>
            </w:r>
            <w:proofErr w:type="spellStart"/>
            <w:r>
              <w:rPr>
                <w:sz w:val="24"/>
                <w:szCs w:val="24"/>
              </w:rPr>
              <w:t>jaaj</w:t>
            </w:r>
            <w:proofErr w:type="spellEnd"/>
            <w:r>
              <w:rPr>
                <w:sz w:val="24"/>
                <w:szCs w:val="24"/>
              </w:rPr>
              <w:t xml:space="preserve"> </w:t>
            </w:r>
            <w:proofErr w:type="spellStart"/>
            <w:r>
              <w:rPr>
                <w:sz w:val="24"/>
                <w:szCs w:val="24"/>
              </w:rPr>
              <w:t>tuláakal</w:t>
            </w:r>
            <w:proofErr w:type="spellEnd"/>
            <w:r>
              <w:rPr>
                <w:sz w:val="24"/>
                <w:szCs w:val="24"/>
              </w:rPr>
              <w:t xml:space="preserve"> le </w:t>
            </w:r>
            <w:proofErr w:type="spellStart"/>
            <w:r>
              <w:rPr>
                <w:sz w:val="24"/>
                <w:szCs w:val="24"/>
              </w:rPr>
              <w:t>ba’ax</w:t>
            </w:r>
            <w:proofErr w:type="spellEnd"/>
            <w:r>
              <w:rPr>
                <w:sz w:val="24"/>
                <w:szCs w:val="24"/>
              </w:rPr>
              <w:t xml:space="preserve"> </w:t>
            </w:r>
            <w:proofErr w:type="spellStart"/>
            <w:r>
              <w:rPr>
                <w:sz w:val="24"/>
                <w:szCs w:val="24"/>
              </w:rPr>
              <w:t>ku</w:t>
            </w:r>
            <w:proofErr w:type="spellEnd"/>
            <w:r>
              <w:rPr>
                <w:sz w:val="24"/>
                <w:szCs w:val="24"/>
              </w:rPr>
              <w:t xml:space="preserve"> </w:t>
            </w:r>
            <w:proofErr w:type="spellStart"/>
            <w:r>
              <w:rPr>
                <w:sz w:val="24"/>
                <w:szCs w:val="24"/>
              </w:rPr>
              <w:t>ya’alik</w:t>
            </w:r>
            <w:proofErr w:type="spellEnd"/>
            <w:r>
              <w:rPr>
                <w:sz w:val="24"/>
                <w:szCs w:val="24"/>
              </w:rPr>
              <w:t xml:space="preserve">, </w:t>
            </w:r>
            <w:proofErr w:type="spellStart"/>
            <w:r w:rsidRPr="00777CC3">
              <w:rPr>
                <w:sz w:val="24"/>
                <w:szCs w:val="24"/>
              </w:rPr>
              <w:t>ma</w:t>
            </w:r>
            <w:proofErr w:type="spellEnd"/>
            <w:r w:rsidRPr="00777CC3">
              <w:rPr>
                <w:sz w:val="24"/>
                <w:szCs w:val="24"/>
              </w:rPr>
              <w:t xml:space="preserve">’ </w:t>
            </w:r>
            <w:proofErr w:type="spellStart"/>
            <w:r w:rsidRPr="00777CC3">
              <w:rPr>
                <w:sz w:val="24"/>
                <w:szCs w:val="24"/>
              </w:rPr>
              <w:t>unaj</w:t>
            </w:r>
            <w:proofErr w:type="spellEnd"/>
            <w:r w:rsidRPr="00777CC3">
              <w:rPr>
                <w:sz w:val="24"/>
                <w:szCs w:val="24"/>
              </w:rPr>
              <w:t xml:space="preserve"> u </w:t>
            </w:r>
            <w:proofErr w:type="spellStart"/>
            <w:proofErr w:type="gramStart"/>
            <w:r w:rsidRPr="00777CC3">
              <w:rPr>
                <w:sz w:val="24"/>
                <w:szCs w:val="24"/>
              </w:rPr>
              <w:t>yantal</w:t>
            </w:r>
            <w:proofErr w:type="spellEnd"/>
            <w:r w:rsidRPr="00777CC3">
              <w:rPr>
                <w:sz w:val="24"/>
                <w:szCs w:val="24"/>
              </w:rPr>
              <w:t xml:space="preserve">  </w:t>
            </w:r>
            <w:proofErr w:type="spellStart"/>
            <w:r w:rsidRPr="00777CC3">
              <w:rPr>
                <w:sz w:val="24"/>
                <w:szCs w:val="24"/>
              </w:rPr>
              <w:t>talamilo’ob</w:t>
            </w:r>
            <w:proofErr w:type="spellEnd"/>
            <w:proofErr w:type="gramEnd"/>
            <w:r w:rsidRPr="00777CC3">
              <w:rPr>
                <w:sz w:val="24"/>
                <w:szCs w:val="24"/>
              </w:rPr>
              <w:t xml:space="preserve"> </w:t>
            </w:r>
            <w:proofErr w:type="spellStart"/>
            <w:r w:rsidRPr="00777CC3">
              <w:rPr>
                <w:sz w:val="24"/>
                <w:szCs w:val="24"/>
              </w:rPr>
              <w:t>ti’al</w:t>
            </w:r>
            <w:proofErr w:type="spellEnd"/>
            <w:r w:rsidRPr="00777CC3">
              <w:rPr>
                <w:sz w:val="24"/>
                <w:szCs w:val="24"/>
              </w:rPr>
              <w:t xml:space="preserve"> u </w:t>
            </w:r>
            <w:proofErr w:type="spellStart"/>
            <w:r w:rsidRPr="00777CC3">
              <w:rPr>
                <w:sz w:val="24"/>
                <w:szCs w:val="24"/>
              </w:rPr>
              <w:t>takpajal</w:t>
            </w:r>
            <w:proofErr w:type="spellEnd"/>
            <w:r w:rsidRPr="00777CC3">
              <w:rPr>
                <w:sz w:val="24"/>
                <w:szCs w:val="24"/>
              </w:rPr>
              <w:t xml:space="preserve"> </w:t>
            </w:r>
            <w:proofErr w:type="spellStart"/>
            <w:r w:rsidRPr="00777CC3">
              <w:rPr>
                <w:sz w:val="24"/>
                <w:szCs w:val="24"/>
              </w:rPr>
              <w:t>wáaj</w:t>
            </w:r>
            <w:proofErr w:type="spellEnd"/>
            <w:r w:rsidRPr="00777CC3">
              <w:rPr>
                <w:sz w:val="24"/>
                <w:szCs w:val="24"/>
              </w:rPr>
              <w:t xml:space="preserve"> conflicto de intereses, </w:t>
            </w:r>
            <w:proofErr w:type="spellStart"/>
            <w:r w:rsidRPr="00777CC3">
              <w:rPr>
                <w:sz w:val="24"/>
                <w:szCs w:val="24"/>
              </w:rPr>
              <w:t>yéetel</w:t>
            </w:r>
            <w:proofErr w:type="spellEnd"/>
            <w:r w:rsidRPr="00777CC3">
              <w:rPr>
                <w:sz w:val="24"/>
                <w:szCs w:val="24"/>
              </w:rPr>
              <w:t xml:space="preserve"> </w:t>
            </w:r>
            <w:proofErr w:type="spellStart"/>
            <w:r w:rsidRPr="00777CC3">
              <w:rPr>
                <w:sz w:val="24"/>
                <w:szCs w:val="24"/>
              </w:rPr>
              <w:t>ma</w:t>
            </w:r>
            <w:proofErr w:type="spellEnd"/>
            <w:r w:rsidRPr="00777CC3">
              <w:rPr>
                <w:sz w:val="24"/>
                <w:szCs w:val="24"/>
              </w:rPr>
              <w:t xml:space="preserve">’ u </w:t>
            </w:r>
            <w:proofErr w:type="spellStart"/>
            <w:r w:rsidRPr="00777CC3">
              <w:rPr>
                <w:sz w:val="24"/>
                <w:szCs w:val="24"/>
              </w:rPr>
              <w:t>yantal</w:t>
            </w:r>
            <w:proofErr w:type="spellEnd"/>
            <w:r w:rsidRPr="00777CC3">
              <w:rPr>
                <w:sz w:val="24"/>
                <w:szCs w:val="24"/>
              </w:rPr>
              <w:t xml:space="preserve"> </w:t>
            </w:r>
            <w:proofErr w:type="spellStart"/>
            <w:r w:rsidRPr="00777CC3">
              <w:rPr>
                <w:sz w:val="24"/>
                <w:szCs w:val="24"/>
              </w:rPr>
              <w:t>ichil</w:t>
            </w:r>
            <w:proofErr w:type="spellEnd"/>
            <w:r w:rsidRPr="00777CC3">
              <w:rPr>
                <w:sz w:val="24"/>
                <w:szCs w:val="24"/>
              </w:rPr>
              <w:t xml:space="preserve"> le </w:t>
            </w:r>
            <w:proofErr w:type="spellStart"/>
            <w:r w:rsidRPr="00777CC3">
              <w:rPr>
                <w:sz w:val="24"/>
                <w:szCs w:val="24"/>
              </w:rPr>
              <w:t>jeejeláas</w:t>
            </w:r>
            <w:proofErr w:type="spellEnd"/>
            <w:r w:rsidRPr="00777CC3">
              <w:rPr>
                <w:sz w:val="24"/>
                <w:szCs w:val="24"/>
              </w:rPr>
              <w:t xml:space="preserve"> </w:t>
            </w:r>
            <w:proofErr w:type="spellStart"/>
            <w:r w:rsidRPr="00777CC3">
              <w:rPr>
                <w:sz w:val="24"/>
                <w:szCs w:val="24"/>
              </w:rPr>
              <w:t>ba’axo’ob</w:t>
            </w:r>
            <w:proofErr w:type="spellEnd"/>
            <w:r w:rsidRPr="00777CC3">
              <w:rPr>
                <w:sz w:val="24"/>
                <w:szCs w:val="24"/>
              </w:rPr>
              <w:t xml:space="preserve"> </w:t>
            </w:r>
            <w:proofErr w:type="spellStart"/>
            <w:r w:rsidRPr="00777CC3">
              <w:rPr>
                <w:sz w:val="24"/>
                <w:szCs w:val="24"/>
              </w:rPr>
              <w:t>ti’al</w:t>
            </w:r>
            <w:proofErr w:type="spellEnd"/>
            <w:r w:rsidRPr="00777CC3">
              <w:rPr>
                <w:sz w:val="24"/>
                <w:szCs w:val="24"/>
              </w:rPr>
              <w:t xml:space="preserve"> </w:t>
            </w:r>
            <w:proofErr w:type="spellStart"/>
            <w:r w:rsidRPr="00777CC3">
              <w:rPr>
                <w:sz w:val="24"/>
                <w:szCs w:val="24"/>
              </w:rPr>
              <w:t>ma</w:t>
            </w:r>
            <w:proofErr w:type="spellEnd"/>
            <w:r w:rsidRPr="00777CC3">
              <w:rPr>
                <w:sz w:val="24"/>
                <w:szCs w:val="24"/>
              </w:rPr>
              <w:t xml:space="preserve">’ u </w:t>
            </w:r>
            <w:proofErr w:type="spellStart"/>
            <w:r w:rsidRPr="00777CC3">
              <w:rPr>
                <w:sz w:val="24"/>
                <w:szCs w:val="24"/>
              </w:rPr>
              <w:t>yéeya’al</w:t>
            </w:r>
            <w:proofErr w:type="spellEnd"/>
            <w:r w:rsidRPr="00777CC3">
              <w:rPr>
                <w:sz w:val="24"/>
                <w:szCs w:val="24"/>
              </w:rPr>
              <w:t xml:space="preserve"> </w:t>
            </w:r>
            <w:proofErr w:type="spellStart"/>
            <w:r w:rsidRPr="00777CC3">
              <w:rPr>
                <w:sz w:val="24"/>
                <w:szCs w:val="24"/>
              </w:rPr>
              <w:t>je’ex</w:t>
            </w:r>
            <w:proofErr w:type="spellEnd"/>
            <w:r w:rsidRPr="00777CC3">
              <w:rPr>
                <w:sz w:val="24"/>
                <w:szCs w:val="24"/>
              </w:rPr>
              <w:t xml:space="preserve"> </w:t>
            </w:r>
            <w:proofErr w:type="spellStart"/>
            <w:r w:rsidRPr="00777CC3">
              <w:rPr>
                <w:sz w:val="24"/>
                <w:szCs w:val="24"/>
              </w:rPr>
              <w:t>jets’a’an</w:t>
            </w:r>
            <w:proofErr w:type="spellEnd"/>
            <w:r w:rsidRPr="00777CC3">
              <w:rPr>
                <w:sz w:val="24"/>
                <w:szCs w:val="24"/>
              </w:rPr>
              <w:t xml:space="preserve"> ti’ le </w:t>
            </w:r>
            <w:proofErr w:type="spellStart"/>
            <w:r>
              <w:rPr>
                <w:sz w:val="24"/>
                <w:szCs w:val="24"/>
              </w:rPr>
              <w:t>ju’un</w:t>
            </w:r>
            <w:proofErr w:type="spellEnd"/>
            <w:r>
              <w:rPr>
                <w:sz w:val="24"/>
                <w:szCs w:val="24"/>
              </w:rPr>
              <w:t xml:space="preserve"> </w:t>
            </w:r>
            <w:proofErr w:type="spellStart"/>
            <w:r>
              <w:rPr>
                <w:sz w:val="24"/>
                <w:szCs w:val="24"/>
              </w:rPr>
              <w:t>yan</w:t>
            </w:r>
            <w:proofErr w:type="spellEnd"/>
            <w:r>
              <w:rPr>
                <w:sz w:val="24"/>
                <w:szCs w:val="24"/>
              </w:rPr>
              <w:t xml:space="preserve"> ti’ le </w:t>
            </w:r>
            <w:proofErr w:type="spellStart"/>
            <w:r>
              <w:rPr>
                <w:sz w:val="24"/>
                <w:szCs w:val="24"/>
              </w:rPr>
              <w:t>payalt’aana</w:t>
            </w:r>
            <w:proofErr w:type="spellEnd"/>
            <w:r>
              <w:rPr>
                <w:sz w:val="24"/>
                <w:szCs w:val="24"/>
              </w:rPr>
              <w:t xml:space="preserve">’; le </w:t>
            </w:r>
            <w:proofErr w:type="spellStart"/>
            <w:r>
              <w:rPr>
                <w:sz w:val="24"/>
                <w:szCs w:val="24"/>
              </w:rPr>
              <w:t>ju’un</w:t>
            </w:r>
            <w:proofErr w:type="spellEnd"/>
            <w:r>
              <w:rPr>
                <w:sz w:val="24"/>
                <w:szCs w:val="24"/>
              </w:rPr>
              <w:t xml:space="preserve"> </w:t>
            </w:r>
            <w:proofErr w:type="spellStart"/>
            <w:r>
              <w:rPr>
                <w:sz w:val="24"/>
                <w:szCs w:val="24"/>
              </w:rPr>
              <w:t>je’ela</w:t>
            </w:r>
            <w:proofErr w:type="spellEnd"/>
            <w:r>
              <w:rPr>
                <w:sz w:val="24"/>
                <w:szCs w:val="24"/>
              </w:rPr>
              <w:t xml:space="preserve">’ </w:t>
            </w:r>
            <w:proofErr w:type="spellStart"/>
            <w:r>
              <w:rPr>
                <w:sz w:val="24"/>
                <w:szCs w:val="24"/>
              </w:rPr>
              <w:t>unaj</w:t>
            </w:r>
            <w:proofErr w:type="spellEnd"/>
            <w:r>
              <w:rPr>
                <w:sz w:val="24"/>
                <w:szCs w:val="24"/>
              </w:rPr>
              <w:t xml:space="preserve"> u </w:t>
            </w:r>
            <w:proofErr w:type="spellStart"/>
            <w:r>
              <w:rPr>
                <w:sz w:val="24"/>
                <w:szCs w:val="24"/>
              </w:rPr>
              <w:t>k’u’ubul</w:t>
            </w:r>
            <w:proofErr w:type="spellEnd"/>
            <w:r>
              <w:rPr>
                <w:sz w:val="24"/>
                <w:szCs w:val="24"/>
              </w:rPr>
              <w:t xml:space="preserve"> </w:t>
            </w:r>
            <w:proofErr w:type="spellStart"/>
            <w:r>
              <w:rPr>
                <w:sz w:val="24"/>
                <w:szCs w:val="24"/>
              </w:rPr>
              <w:t>ts’íibta’an</w:t>
            </w:r>
            <w:proofErr w:type="spellEnd"/>
            <w:r>
              <w:rPr>
                <w:sz w:val="24"/>
                <w:szCs w:val="24"/>
              </w:rPr>
              <w:t xml:space="preserve"> </w:t>
            </w:r>
            <w:proofErr w:type="spellStart"/>
            <w:r>
              <w:rPr>
                <w:sz w:val="24"/>
                <w:szCs w:val="24"/>
              </w:rPr>
              <w:t>wáaj</w:t>
            </w:r>
            <w:proofErr w:type="spellEnd"/>
            <w:r>
              <w:rPr>
                <w:sz w:val="24"/>
                <w:szCs w:val="24"/>
              </w:rPr>
              <w:t xml:space="preserve"> ti’  </w:t>
            </w:r>
            <w:proofErr w:type="spellStart"/>
            <w:r>
              <w:rPr>
                <w:sz w:val="24"/>
                <w:szCs w:val="24"/>
              </w:rPr>
              <w:t>ju’un</w:t>
            </w:r>
            <w:proofErr w:type="spellEnd"/>
            <w:r w:rsidR="00EE6186">
              <w:rPr>
                <w:sz w:val="24"/>
                <w:szCs w:val="24"/>
              </w:rPr>
              <w:t xml:space="preserve"> </w:t>
            </w:r>
            <w:proofErr w:type="spellStart"/>
            <w:r w:rsidR="00EE6186">
              <w:rPr>
                <w:sz w:val="24"/>
                <w:szCs w:val="24"/>
              </w:rPr>
              <w:t>beeta’an</w:t>
            </w:r>
            <w:proofErr w:type="spellEnd"/>
            <w:r w:rsidR="00EE6186">
              <w:rPr>
                <w:sz w:val="24"/>
                <w:szCs w:val="24"/>
              </w:rPr>
              <w:t xml:space="preserve"> </w:t>
            </w:r>
            <w:proofErr w:type="spellStart"/>
            <w:r w:rsidR="00EE6186">
              <w:rPr>
                <w:sz w:val="24"/>
                <w:szCs w:val="24"/>
              </w:rPr>
              <w:t>ti’al</w:t>
            </w:r>
            <w:proofErr w:type="spellEnd"/>
            <w:r w:rsidR="00EE6186">
              <w:rPr>
                <w:sz w:val="24"/>
                <w:szCs w:val="24"/>
              </w:rPr>
              <w:t xml:space="preserve"> le </w:t>
            </w:r>
            <w:proofErr w:type="spellStart"/>
            <w:r w:rsidR="00EE6186">
              <w:rPr>
                <w:sz w:val="24"/>
                <w:szCs w:val="24"/>
              </w:rPr>
              <w:t>je’ela</w:t>
            </w:r>
            <w:proofErr w:type="spellEnd"/>
            <w:r w:rsidR="00EE6186">
              <w:rPr>
                <w:sz w:val="24"/>
                <w:szCs w:val="24"/>
              </w:rPr>
              <w:t xml:space="preserve">’ </w:t>
            </w:r>
            <w:proofErr w:type="spellStart"/>
            <w:r w:rsidR="00EE6186">
              <w:rPr>
                <w:sz w:val="24"/>
                <w:szCs w:val="24"/>
              </w:rPr>
              <w:t>wáaj</w:t>
            </w:r>
            <w:proofErr w:type="spellEnd"/>
            <w:r w:rsidR="00EE6186">
              <w:rPr>
                <w:sz w:val="24"/>
                <w:szCs w:val="24"/>
              </w:rPr>
              <w:t xml:space="preserve"> u formato</w:t>
            </w:r>
            <w:r>
              <w:rPr>
                <w:sz w:val="24"/>
                <w:szCs w:val="24"/>
              </w:rPr>
              <w:t xml:space="preserve"> </w:t>
            </w:r>
            <w:proofErr w:type="spellStart"/>
            <w:r>
              <w:rPr>
                <w:sz w:val="24"/>
                <w:szCs w:val="24"/>
              </w:rPr>
              <w:t>yan</w:t>
            </w:r>
            <w:proofErr w:type="spellEnd"/>
            <w:r>
              <w:rPr>
                <w:sz w:val="24"/>
                <w:szCs w:val="24"/>
              </w:rPr>
              <w:t xml:space="preserve"> tu </w:t>
            </w:r>
            <w:proofErr w:type="spellStart"/>
            <w:r>
              <w:rPr>
                <w:sz w:val="24"/>
                <w:szCs w:val="24"/>
              </w:rPr>
              <w:t>kúuchil</w:t>
            </w:r>
            <w:proofErr w:type="spellEnd"/>
            <w:r>
              <w:rPr>
                <w:sz w:val="24"/>
                <w:szCs w:val="24"/>
              </w:rPr>
              <w:t xml:space="preserve"> gobierno abierto ti’ </w:t>
            </w:r>
          </w:p>
          <w:p w14:paraId="258C8F81" w14:textId="77777777" w:rsidR="00EE6186" w:rsidRDefault="005A131A" w:rsidP="0036105D">
            <w:pPr>
              <w:rPr>
                <w:sz w:val="24"/>
                <w:szCs w:val="24"/>
              </w:rPr>
            </w:pPr>
            <w:hyperlink r:id="rId7" w:history="1">
              <w:r w:rsidR="00EE6186" w:rsidRPr="00CA79F8">
                <w:rPr>
                  <w:rStyle w:val="Hipervnculo"/>
                  <w:sz w:val="24"/>
                  <w:szCs w:val="24"/>
                </w:rPr>
                <w:t>http://www.inaipyucatan.org.mx/transparencia/Inicio/</w:t>
              </w:r>
            </w:hyperlink>
            <w:r w:rsidR="00EE6186" w:rsidRPr="00344B64">
              <w:rPr>
                <w:sz w:val="24"/>
                <w:szCs w:val="24"/>
              </w:rPr>
              <w:t xml:space="preserve"> </w:t>
            </w:r>
            <w:proofErr w:type="gramStart"/>
            <w:r w:rsidR="00EE6186" w:rsidRPr="00344B64">
              <w:rPr>
                <w:sz w:val="24"/>
                <w:szCs w:val="24"/>
              </w:rPr>
              <w:t xml:space="preserve">GobiernoAbierto.aspx, </w:t>
            </w:r>
            <w:r w:rsidR="00EE6186">
              <w:rPr>
                <w:sz w:val="24"/>
                <w:szCs w:val="24"/>
              </w:rPr>
              <w:t xml:space="preserve"> </w:t>
            </w:r>
            <w:proofErr w:type="spellStart"/>
            <w:r w:rsidR="00EE6186">
              <w:rPr>
                <w:sz w:val="24"/>
                <w:szCs w:val="24"/>
              </w:rPr>
              <w:t>wáaj</w:t>
            </w:r>
            <w:proofErr w:type="spellEnd"/>
            <w:proofErr w:type="gramEnd"/>
            <w:r w:rsidR="00EE6186">
              <w:rPr>
                <w:sz w:val="24"/>
                <w:szCs w:val="24"/>
              </w:rPr>
              <w:t xml:space="preserve"> u </w:t>
            </w:r>
            <w:proofErr w:type="spellStart"/>
            <w:r w:rsidR="00EE6186">
              <w:rPr>
                <w:sz w:val="24"/>
                <w:szCs w:val="24"/>
              </w:rPr>
              <w:t>k’u’ubul</w:t>
            </w:r>
            <w:proofErr w:type="spellEnd"/>
            <w:r w:rsidR="00EE6186">
              <w:rPr>
                <w:sz w:val="24"/>
                <w:szCs w:val="24"/>
              </w:rPr>
              <w:t xml:space="preserve"> ti’ u </w:t>
            </w:r>
            <w:proofErr w:type="spellStart"/>
            <w:r w:rsidR="00EE6186">
              <w:rPr>
                <w:sz w:val="24"/>
                <w:szCs w:val="24"/>
              </w:rPr>
              <w:t>kúuchil</w:t>
            </w:r>
            <w:proofErr w:type="spellEnd"/>
            <w:r w:rsidR="00EE6186">
              <w:rPr>
                <w:sz w:val="24"/>
                <w:szCs w:val="24"/>
              </w:rPr>
              <w:t xml:space="preserve"> </w:t>
            </w:r>
            <w:proofErr w:type="spellStart"/>
            <w:r w:rsidR="00EE6186">
              <w:rPr>
                <w:sz w:val="24"/>
                <w:szCs w:val="24"/>
              </w:rPr>
              <w:t>meyaj</w:t>
            </w:r>
            <w:proofErr w:type="spellEnd"/>
            <w:r w:rsidR="00EE6186">
              <w:rPr>
                <w:sz w:val="24"/>
                <w:szCs w:val="24"/>
              </w:rPr>
              <w:t xml:space="preserve"> </w:t>
            </w:r>
            <w:proofErr w:type="spellStart"/>
            <w:r w:rsidR="00EE6186">
              <w:rPr>
                <w:sz w:val="24"/>
                <w:szCs w:val="24"/>
              </w:rPr>
              <w:t>Inaip</w:t>
            </w:r>
            <w:proofErr w:type="spellEnd"/>
            <w:r w:rsidR="00EE6186">
              <w:rPr>
                <w:sz w:val="24"/>
                <w:szCs w:val="24"/>
              </w:rPr>
              <w:t xml:space="preserve"> Yucatán. </w:t>
            </w:r>
          </w:p>
          <w:p w14:paraId="2C0985AE" w14:textId="77777777" w:rsidR="00EE6186" w:rsidRDefault="00EE6186" w:rsidP="0036105D">
            <w:pPr>
              <w:rPr>
                <w:sz w:val="24"/>
                <w:szCs w:val="24"/>
              </w:rPr>
            </w:pPr>
          </w:p>
          <w:p w14:paraId="12ACC5AF" w14:textId="77777777" w:rsidR="00EE6186" w:rsidRDefault="00EE6186" w:rsidP="0036105D">
            <w:pPr>
              <w:rPr>
                <w:sz w:val="24"/>
                <w:szCs w:val="24"/>
              </w:rPr>
            </w:pPr>
          </w:p>
          <w:p w14:paraId="63B89CBC" w14:textId="6B63C1AF" w:rsidR="004633A0" w:rsidRDefault="00EE6186" w:rsidP="0036105D">
            <w:pPr>
              <w:rPr>
                <w:sz w:val="24"/>
                <w:szCs w:val="24"/>
              </w:rPr>
            </w:pPr>
            <w:r>
              <w:rPr>
                <w:sz w:val="24"/>
                <w:szCs w:val="24"/>
              </w:rPr>
              <w:lastRenderedPageBreak/>
              <w:t xml:space="preserve">Le </w:t>
            </w:r>
            <w:proofErr w:type="spellStart"/>
            <w:r>
              <w:rPr>
                <w:sz w:val="24"/>
                <w:szCs w:val="24"/>
              </w:rPr>
              <w:t>ju’un</w:t>
            </w:r>
            <w:proofErr w:type="spellEnd"/>
            <w:r>
              <w:rPr>
                <w:sz w:val="24"/>
                <w:szCs w:val="24"/>
              </w:rPr>
              <w:t xml:space="preserve"> </w:t>
            </w:r>
            <w:proofErr w:type="spellStart"/>
            <w:r>
              <w:rPr>
                <w:sz w:val="24"/>
                <w:szCs w:val="24"/>
              </w:rPr>
              <w:t>ts’o’ok</w:t>
            </w:r>
            <w:proofErr w:type="spellEnd"/>
            <w:r>
              <w:rPr>
                <w:sz w:val="24"/>
                <w:szCs w:val="24"/>
              </w:rPr>
              <w:t xml:space="preserve"> u </w:t>
            </w:r>
            <w:proofErr w:type="spellStart"/>
            <w:r>
              <w:rPr>
                <w:sz w:val="24"/>
                <w:szCs w:val="24"/>
              </w:rPr>
              <w:t>ya’alalo</w:t>
            </w:r>
            <w:proofErr w:type="spellEnd"/>
            <w:r>
              <w:rPr>
                <w:sz w:val="24"/>
                <w:szCs w:val="24"/>
              </w:rPr>
              <w:t xml:space="preserve">’ </w:t>
            </w:r>
            <w:proofErr w:type="spellStart"/>
            <w:r>
              <w:rPr>
                <w:sz w:val="24"/>
                <w:szCs w:val="24"/>
              </w:rPr>
              <w:t>unaj</w:t>
            </w:r>
            <w:proofErr w:type="spellEnd"/>
            <w:r>
              <w:rPr>
                <w:sz w:val="24"/>
                <w:szCs w:val="24"/>
              </w:rPr>
              <w:t xml:space="preserve"> u </w:t>
            </w:r>
            <w:proofErr w:type="spellStart"/>
            <w:r>
              <w:rPr>
                <w:sz w:val="24"/>
                <w:szCs w:val="24"/>
              </w:rPr>
              <w:t>beeta’al</w:t>
            </w:r>
            <w:proofErr w:type="spellEnd"/>
            <w:r>
              <w:rPr>
                <w:sz w:val="24"/>
                <w:szCs w:val="24"/>
              </w:rPr>
              <w:t xml:space="preserve"> </w:t>
            </w:r>
            <w:proofErr w:type="spellStart"/>
            <w:r>
              <w:rPr>
                <w:sz w:val="24"/>
                <w:szCs w:val="24"/>
              </w:rPr>
              <w:t>ichil</w:t>
            </w:r>
            <w:proofErr w:type="spellEnd"/>
            <w:r>
              <w:rPr>
                <w:sz w:val="24"/>
                <w:szCs w:val="24"/>
              </w:rPr>
              <w:t xml:space="preserve"> le </w:t>
            </w:r>
            <w:proofErr w:type="spellStart"/>
            <w:r>
              <w:rPr>
                <w:sz w:val="24"/>
                <w:szCs w:val="24"/>
              </w:rPr>
              <w:t>ku</w:t>
            </w:r>
            <w:proofErr w:type="spellEnd"/>
            <w:r>
              <w:rPr>
                <w:sz w:val="24"/>
                <w:szCs w:val="24"/>
              </w:rPr>
              <w:t xml:space="preserve"> </w:t>
            </w:r>
            <w:proofErr w:type="spellStart"/>
            <w:r>
              <w:rPr>
                <w:sz w:val="24"/>
                <w:szCs w:val="24"/>
              </w:rPr>
              <w:t>ya’alalo</w:t>
            </w:r>
            <w:proofErr w:type="spellEnd"/>
            <w:r>
              <w:rPr>
                <w:sz w:val="24"/>
                <w:szCs w:val="24"/>
              </w:rPr>
              <w:t xml:space="preserve">’ Formato de “datos abiertos” </w:t>
            </w:r>
            <w:proofErr w:type="spellStart"/>
            <w:r>
              <w:rPr>
                <w:sz w:val="24"/>
                <w:szCs w:val="24"/>
              </w:rPr>
              <w:t>tu’ux</w:t>
            </w:r>
            <w:proofErr w:type="spellEnd"/>
            <w:r>
              <w:rPr>
                <w:sz w:val="24"/>
                <w:szCs w:val="24"/>
              </w:rPr>
              <w:t xml:space="preserve"> </w:t>
            </w:r>
            <w:proofErr w:type="spellStart"/>
            <w:r>
              <w:rPr>
                <w:sz w:val="24"/>
                <w:szCs w:val="24"/>
              </w:rPr>
              <w:t>ku</w:t>
            </w:r>
            <w:proofErr w:type="spellEnd"/>
            <w:r>
              <w:rPr>
                <w:sz w:val="24"/>
                <w:szCs w:val="24"/>
              </w:rPr>
              <w:t xml:space="preserve"> </w:t>
            </w:r>
            <w:proofErr w:type="spellStart"/>
            <w:r>
              <w:rPr>
                <w:sz w:val="24"/>
                <w:szCs w:val="24"/>
              </w:rPr>
              <w:t>chíikpajal</w:t>
            </w:r>
            <w:proofErr w:type="spellEnd"/>
            <w:r>
              <w:rPr>
                <w:sz w:val="24"/>
                <w:szCs w:val="24"/>
              </w:rPr>
              <w:t xml:space="preserve"> </w:t>
            </w:r>
            <w:proofErr w:type="spellStart"/>
            <w:r>
              <w:rPr>
                <w:sz w:val="24"/>
                <w:szCs w:val="24"/>
              </w:rPr>
              <w:t>tuláakal</w:t>
            </w:r>
            <w:proofErr w:type="spellEnd"/>
            <w:r>
              <w:rPr>
                <w:sz w:val="24"/>
                <w:szCs w:val="24"/>
              </w:rPr>
              <w:t xml:space="preserve"> le </w:t>
            </w:r>
            <w:proofErr w:type="spellStart"/>
            <w:r>
              <w:rPr>
                <w:sz w:val="24"/>
                <w:szCs w:val="24"/>
              </w:rPr>
              <w:t>ba’axo’ob</w:t>
            </w:r>
            <w:proofErr w:type="spellEnd"/>
            <w:r>
              <w:rPr>
                <w:sz w:val="24"/>
                <w:szCs w:val="24"/>
              </w:rPr>
              <w:t xml:space="preserve"> </w:t>
            </w:r>
            <w:proofErr w:type="spellStart"/>
            <w:r>
              <w:rPr>
                <w:sz w:val="24"/>
                <w:szCs w:val="24"/>
              </w:rPr>
              <w:t>yan</w:t>
            </w:r>
            <w:proofErr w:type="spellEnd"/>
            <w:r>
              <w:rPr>
                <w:sz w:val="24"/>
                <w:szCs w:val="24"/>
              </w:rPr>
              <w:t xml:space="preserve"> u </w:t>
            </w:r>
            <w:proofErr w:type="spellStart"/>
            <w:r>
              <w:rPr>
                <w:sz w:val="24"/>
                <w:szCs w:val="24"/>
              </w:rPr>
              <w:t>yil</w:t>
            </w:r>
            <w:proofErr w:type="spellEnd"/>
            <w:r>
              <w:rPr>
                <w:sz w:val="24"/>
                <w:szCs w:val="24"/>
              </w:rPr>
              <w:t xml:space="preserve"> </w:t>
            </w:r>
            <w:proofErr w:type="spellStart"/>
            <w:r>
              <w:rPr>
                <w:sz w:val="24"/>
                <w:szCs w:val="24"/>
              </w:rPr>
              <w:t>yéetel</w:t>
            </w:r>
            <w:proofErr w:type="spellEnd"/>
            <w:r>
              <w:rPr>
                <w:sz w:val="24"/>
                <w:szCs w:val="24"/>
              </w:rPr>
              <w:t xml:space="preserve"> le </w:t>
            </w:r>
            <w:proofErr w:type="spellStart"/>
            <w:r>
              <w:rPr>
                <w:sz w:val="24"/>
                <w:szCs w:val="24"/>
              </w:rPr>
              <w:t>máax</w:t>
            </w:r>
            <w:proofErr w:type="spellEnd"/>
            <w:r>
              <w:rPr>
                <w:sz w:val="24"/>
                <w:szCs w:val="24"/>
              </w:rPr>
              <w:t xml:space="preserve"> </w:t>
            </w:r>
            <w:proofErr w:type="spellStart"/>
            <w:r>
              <w:rPr>
                <w:sz w:val="24"/>
                <w:szCs w:val="24"/>
              </w:rPr>
              <w:t>táan</w:t>
            </w:r>
            <w:proofErr w:type="spellEnd"/>
            <w:r>
              <w:rPr>
                <w:sz w:val="24"/>
                <w:szCs w:val="24"/>
              </w:rPr>
              <w:t xml:space="preserve"> u </w:t>
            </w:r>
            <w:proofErr w:type="spellStart"/>
            <w:r>
              <w:rPr>
                <w:sz w:val="24"/>
                <w:szCs w:val="24"/>
              </w:rPr>
              <w:t>t’aan</w:t>
            </w:r>
            <w:proofErr w:type="spellEnd"/>
            <w:r>
              <w:rPr>
                <w:sz w:val="24"/>
                <w:szCs w:val="24"/>
              </w:rPr>
              <w:t xml:space="preserve">. Le </w:t>
            </w:r>
            <w:proofErr w:type="spellStart"/>
            <w:r>
              <w:rPr>
                <w:sz w:val="24"/>
                <w:szCs w:val="24"/>
              </w:rPr>
              <w:t>ju’unilo’oba</w:t>
            </w:r>
            <w:proofErr w:type="spellEnd"/>
            <w:r>
              <w:rPr>
                <w:sz w:val="24"/>
                <w:szCs w:val="24"/>
              </w:rPr>
              <w:t xml:space="preserve">’ </w:t>
            </w:r>
            <w:proofErr w:type="spellStart"/>
            <w:r>
              <w:rPr>
                <w:sz w:val="24"/>
                <w:szCs w:val="24"/>
              </w:rPr>
              <w:t>unaj</w:t>
            </w:r>
            <w:proofErr w:type="spellEnd"/>
            <w:r>
              <w:rPr>
                <w:sz w:val="24"/>
                <w:szCs w:val="24"/>
              </w:rPr>
              <w:t xml:space="preserve"> u </w:t>
            </w:r>
            <w:proofErr w:type="spellStart"/>
            <w:r>
              <w:rPr>
                <w:sz w:val="24"/>
                <w:szCs w:val="24"/>
              </w:rPr>
              <w:t>tú</w:t>
            </w:r>
            <w:r w:rsidR="00A21F15">
              <w:rPr>
                <w:sz w:val="24"/>
                <w:szCs w:val="24"/>
              </w:rPr>
              <w:t>u</w:t>
            </w:r>
            <w:r>
              <w:rPr>
                <w:sz w:val="24"/>
                <w:szCs w:val="24"/>
              </w:rPr>
              <w:t>xta’al</w:t>
            </w:r>
            <w:proofErr w:type="spellEnd"/>
            <w:r>
              <w:rPr>
                <w:sz w:val="24"/>
                <w:szCs w:val="24"/>
              </w:rPr>
              <w:t xml:space="preserve"> </w:t>
            </w:r>
            <w:proofErr w:type="spellStart"/>
            <w:r>
              <w:rPr>
                <w:sz w:val="24"/>
                <w:szCs w:val="24"/>
              </w:rPr>
              <w:t>ma</w:t>
            </w:r>
            <w:proofErr w:type="spellEnd"/>
            <w:r>
              <w:rPr>
                <w:sz w:val="24"/>
                <w:szCs w:val="24"/>
              </w:rPr>
              <w:t xml:space="preserve">’ u </w:t>
            </w:r>
            <w:proofErr w:type="spellStart"/>
            <w:r>
              <w:rPr>
                <w:sz w:val="24"/>
                <w:szCs w:val="24"/>
              </w:rPr>
              <w:t>máan</w:t>
            </w:r>
            <w:proofErr w:type="spellEnd"/>
            <w:r>
              <w:rPr>
                <w:sz w:val="24"/>
                <w:szCs w:val="24"/>
              </w:rPr>
              <w:t xml:space="preserve"> ti’ u </w:t>
            </w:r>
            <w:proofErr w:type="spellStart"/>
            <w:r>
              <w:rPr>
                <w:sz w:val="24"/>
                <w:szCs w:val="24"/>
              </w:rPr>
              <w:t>k’iinil</w:t>
            </w:r>
            <w:proofErr w:type="spellEnd"/>
            <w:r>
              <w:rPr>
                <w:sz w:val="24"/>
                <w:szCs w:val="24"/>
              </w:rPr>
              <w:t xml:space="preserve"> lunes 22 ti’ febrero ti’ le </w:t>
            </w:r>
            <w:proofErr w:type="spellStart"/>
            <w:r>
              <w:rPr>
                <w:sz w:val="24"/>
                <w:szCs w:val="24"/>
              </w:rPr>
              <w:t>ja’aba</w:t>
            </w:r>
            <w:proofErr w:type="spellEnd"/>
            <w:r>
              <w:rPr>
                <w:sz w:val="24"/>
                <w:szCs w:val="24"/>
              </w:rPr>
              <w:t xml:space="preserve">’ </w:t>
            </w:r>
            <w:proofErr w:type="spellStart"/>
            <w:r>
              <w:rPr>
                <w:sz w:val="24"/>
                <w:szCs w:val="24"/>
              </w:rPr>
              <w:t>tak</w:t>
            </w:r>
            <w:proofErr w:type="spellEnd"/>
            <w:r>
              <w:rPr>
                <w:sz w:val="24"/>
                <w:szCs w:val="24"/>
              </w:rPr>
              <w:t xml:space="preserve"> las 8:00 </w:t>
            </w:r>
            <w:proofErr w:type="spellStart"/>
            <w:r>
              <w:rPr>
                <w:sz w:val="24"/>
                <w:szCs w:val="24"/>
              </w:rPr>
              <w:t>áak’ab</w:t>
            </w:r>
            <w:proofErr w:type="spellEnd"/>
            <w:r>
              <w:rPr>
                <w:sz w:val="24"/>
                <w:szCs w:val="24"/>
              </w:rPr>
              <w:t xml:space="preserve"> </w:t>
            </w:r>
            <w:proofErr w:type="spellStart"/>
            <w:r>
              <w:rPr>
                <w:sz w:val="24"/>
                <w:szCs w:val="24"/>
              </w:rPr>
              <w:t>wáaj</w:t>
            </w:r>
            <w:proofErr w:type="spellEnd"/>
            <w:r>
              <w:rPr>
                <w:sz w:val="24"/>
                <w:szCs w:val="24"/>
              </w:rPr>
              <w:t xml:space="preserve"> ti’ correo electrónico </w:t>
            </w:r>
            <w:hyperlink r:id="rId8" w:history="1">
              <w:r w:rsidR="00F80C0A" w:rsidRPr="00CA79F8">
                <w:rPr>
                  <w:rStyle w:val="Hipervnculo"/>
                  <w:sz w:val="24"/>
                  <w:szCs w:val="24"/>
                </w:rPr>
                <w:t>gobiernoabierto@inaipyucatan.org.mx</w:t>
              </w:r>
            </w:hyperlink>
            <w:r w:rsidR="00F80C0A">
              <w:rPr>
                <w:sz w:val="24"/>
                <w:szCs w:val="24"/>
              </w:rPr>
              <w:t xml:space="preserve"> </w:t>
            </w:r>
            <w:proofErr w:type="spellStart"/>
            <w:r w:rsidR="00F80C0A">
              <w:rPr>
                <w:sz w:val="24"/>
                <w:szCs w:val="24"/>
              </w:rPr>
              <w:t>wáaj</w:t>
            </w:r>
            <w:proofErr w:type="spellEnd"/>
            <w:r w:rsidR="00F80C0A">
              <w:rPr>
                <w:sz w:val="24"/>
                <w:szCs w:val="24"/>
              </w:rPr>
              <w:t xml:space="preserve"> ti’ u </w:t>
            </w:r>
            <w:proofErr w:type="spellStart"/>
            <w:r w:rsidR="00F80C0A">
              <w:rPr>
                <w:sz w:val="24"/>
                <w:szCs w:val="24"/>
              </w:rPr>
              <w:t>kúuchil</w:t>
            </w:r>
            <w:proofErr w:type="spellEnd"/>
            <w:r w:rsidR="00F80C0A">
              <w:rPr>
                <w:sz w:val="24"/>
                <w:szCs w:val="24"/>
              </w:rPr>
              <w:t xml:space="preserve">  </w:t>
            </w:r>
            <w:r w:rsidR="004633A0">
              <w:rPr>
                <w:sz w:val="24"/>
                <w:szCs w:val="24"/>
              </w:rPr>
              <w:t xml:space="preserve">oficialía de Partes ti’ </w:t>
            </w:r>
            <w:proofErr w:type="spellStart"/>
            <w:r w:rsidR="004633A0">
              <w:rPr>
                <w:sz w:val="24"/>
                <w:szCs w:val="24"/>
              </w:rPr>
              <w:t>Inaip</w:t>
            </w:r>
            <w:proofErr w:type="spellEnd"/>
            <w:r w:rsidR="004633A0">
              <w:rPr>
                <w:sz w:val="24"/>
                <w:szCs w:val="24"/>
              </w:rPr>
              <w:t xml:space="preserve"> tu </w:t>
            </w:r>
            <w:proofErr w:type="spellStart"/>
            <w:r w:rsidR="004633A0">
              <w:rPr>
                <w:sz w:val="24"/>
                <w:szCs w:val="24"/>
              </w:rPr>
              <w:t>lu’umil</w:t>
            </w:r>
            <w:proofErr w:type="spellEnd"/>
            <w:r w:rsidR="004633A0">
              <w:rPr>
                <w:sz w:val="24"/>
                <w:szCs w:val="24"/>
              </w:rPr>
              <w:t xml:space="preserve"> Yucatán </w:t>
            </w:r>
            <w:proofErr w:type="spellStart"/>
            <w:r w:rsidR="004633A0">
              <w:rPr>
                <w:sz w:val="24"/>
                <w:szCs w:val="24"/>
              </w:rPr>
              <w:t>ichil</w:t>
            </w:r>
            <w:proofErr w:type="spellEnd"/>
            <w:r w:rsidR="004633A0">
              <w:rPr>
                <w:sz w:val="24"/>
                <w:szCs w:val="24"/>
              </w:rPr>
              <w:t xml:space="preserve"> las 8:00 u </w:t>
            </w:r>
            <w:proofErr w:type="spellStart"/>
            <w:r w:rsidR="004633A0">
              <w:rPr>
                <w:sz w:val="24"/>
                <w:szCs w:val="24"/>
              </w:rPr>
              <w:t>sáastal</w:t>
            </w:r>
            <w:proofErr w:type="spellEnd"/>
            <w:r w:rsidR="004633A0">
              <w:rPr>
                <w:sz w:val="24"/>
                <w:szCs w:val="24"/>
              </w:rPr>
              <w:t xml:space="preserve"> </w:t>
            </w:r>
            <w:proofErr w:type="spellStart"/>
            <w:r w:rsidR="004633A0">
              <w:rPr>
                <w:sz w:val="24"/>
                <w:szCs w:val="24"/>
              </w:rPr>
              <w:t>k’iin</w:t>
            </w:r>
            <w:proofErr w:type="spellEnd"/>
            <w:r w:rsidR="004633A0">
              <w:rPr>
                <w:sz w:val="24"/>
                <w:szCs w:val="24"/>
              </w:rPr>
              <w:t xml:space="preserve"> </w:t>
            </w:r>
            <w:proofErr w:type="spellStart"/>
            <w:r w:rsidR="004633A0">
              <w:rPr>
                <w:sz w:val="24"/>
                <w:szCs w:val="24"/>
              </w:rPr>
              <w:t>tak</w:t>
            </w:r>
            <w:proofErr w:type="spellEnd"/>
            <w:r w:rsidR="004633A0">
              <w:rPr>
                <w:sz w:val="24"/>
                <w:szCs w:val="24"/>
              </w:rPr>
              <w:t xml:space="preserve"> las 4 u </w:t>
            </w:r>
            <w:proofErr w:type="spellStart"/>
            <w:r w:rsidR="004633A0">
              <w:rPr>
                <w:sz w:val="24"/>
                <w:szCs w:val="24"/>
              </w:rPr>
              <w:t>chíinil</w:t>
            </w:r>
            <w:proofErr w:type="spellEnd"/>
            <w:r w:rsidR="004633A0">
              <w:rPr>
                <w:sz w:val="24"/>
                <w:szCs w:val="24"/>
              </w:rPr>
              <w:t xml:space="preserve"> </w:t>
            </w:r>
            <w:proofErr w:type="spellStart"/>
            <w:r w:rsidR="004633A0">
              <w:rPr>
                <w:sz w:val="24"/>
                <w:szCs w:val="24"/>
              </w:rPr>
              <w:t>k’iin</w:t>
            </w:r>
            <w:proofErr w:type="spellEnd"/>
            <w:r w:rsidR="004633A0">
              <w:rPr>
                <w:sz w:val="24"/>
                <w:szCs w:val="24"/>
              </w:rPr>
              <w:t xml:space="preserve">, le </w:t>
            </w:r>
            <w:proofErr w:type="spellStart"/>
            <w:r w:rsidR="004633A0">
              <w:rPr>
                <w:sz w:val="24"/>
                <w:szCs w:val="24"/>
              </w:rPr>
              <w:t>ts’íibilo</w:t>
            </w:r>
            <w:proofErr w:type="spellEnd"/>
            <w:r w:rsidR="004633A0">
              <w:rPr>
                <w:sz w:val="24"/>
                <w:szCs w:val="24"/>
              </w:rPr>
              <w:t xml:space="preserve">’ </w:t>
            </w:r>
            <w:proofErr w:type="spellStart"/>
            <w:r w:rsidR="004633A0">
              <w:rPr>
                <w:sz w:val="24"/>
                <w:szCs w:val="24"/>
              </w:rPr>
              <w:t>unaj</w:t>
            </w:r>
            <w:proofErr w:type="spellEnd"/>
            <w:r w:rsidR="004633A0">
              <w:rPr>
                <w:sz w:val="24"/>
                <w:szCs w:val="24"/>
              </w:rPr>
              <w:t xml:space="preserve"> ti’ versión pública, le </w:t>
            </w:r>
            <w:proofErr w:type="spellStart"/>
            <w:r w:rsidR="004633A0">
              <w:rPr>
                <w:sz w:val="24"/>
                <w:szCs w:val="24"/>
              </w:rPr>
              <w:t>ju’un</w:t>
            </w:r>
            <w:proofErr w:type="spellEnd"/>
            <w:r w:rsidR="004633A0">
              <w:rPr>
                <w:sz w:val="24"/>
                <w:szCs w:val="24"/>
              </w:rPr>
              <w:t xml:space="preserve"> </w:t>
            </w:r>
            <w:proofErr w:type="spellStart"/>
            <w:r w:rsidR="004633A0">
              <w:rPr>
                <w:sz w:val="24"/>
                <w:szCs w:val="24"/>
              </w:rPr>
              <w:t>ti’al</w:t>
            </w:r>
            <w:proofErr w:type="spellEnd"/>
            <w:r w:rsidR="004633A0">
              <w:rPr>
                <w:sz w:val="24"/>
                <w:szCs w:val="24"/>
              </w:rPr>
              <w:t xml:space="preserve"> le </w:t>
            </w:r>
            <w:proofErr w:type="spellStart"/>
            <w:r w:rsidR="004633A0">
              <w:rPr>
                <w:sz w:val="24"/>
                <w:szCs w:val="24"/>
              </w:rPr>
              <w:t>je’ela</w:t>
            </w:r>
            <w:proofErr w:type="spellEnd"/>
            <w:r w:rsidR="004633A0">
              <w:rPr>
                <w:sz w:val="24"/>
                <w:szCs w:val="24"/>
              </w:rPr>
              <w:t xml:space="preserve">’ </w:t>
            </w:r>
            <w:proofErr w:type="spellStart"/>
            <w:r w:rsidR="004633A0">
              <w:rPr>
                <w:sz w:val="24"/>
                <w:szCs w:val="24"/>
              </w:rPr>
              <w:t>yaan</w:t>
            </w:r>
            <w:proofErr w:type="spellEnd"/>
            <w:r w:rsidR="004633A0">
              <w:rPr>
                <w:sz w:val="24"/>
                <w:szCs w:val="24"/>
              </w:rPr>
              <w:t xml:space="preserve"> u </w:t>
            </w:r>
            <w:proofErr w:type="spellStart"/>
            <w:r w:rsidR="004633A0">
              <w:rPr>
                <w:sz w:val="24"/>
                <w:szCs w:val="24"/>
              </w:rPr>
              <w:t>béeytal</w:t>
            </w:r>
            <w:proofErr w:type="spellEnd"/>
            <w:r w:rsidR="004633A0">
              <w:rPr>
                <w:sz w:val="24"/>
                <w:szCs w:val="24"/>
              </w:rPr>
              <w:t xml:space="preserve"> u </w:t>
            </w:r>
            <w:proofErr w:type="spellStart"/>
            <w:r w:rsidR="004633A0">
              <w:rPr>
                <w:sz w:val="24"/>
                <w:szCs w:val="24"/>
              </w:rPr>
              <w:t>xak’alta’al</w:t>
            </w:r>
            <w:proofErr w:type="spellEnd"/>
            <w:r w:rsidR="004633A0">
              <w:rPr>
                <w:sz w:val="24"/>
                <w:szCs w:val="24"/>
              </w:rPr>
              <w:t xml:space="preserve"> </w:t>
            </w:r>
            <w:proofErr w:type="spellStart"/>
            <w:r w:rsidR="004633A0">
              <w:rPr>
                <w:sz w:val="24"/>
                <w:szCs w:val="24"/>
              </w:rPr>
              <w:t>ma</w:t>
            </w:r>
            <w:proofErr w:type="spellEnd"/>
            <w:r w:rsidR="004633A0">
              <w:rPr>
                <w:sz w:val="24"/>
                <w:szCs w:val="24"/>
              </w:rPr>
              <w:t xml:space="preserve">’ u </w:t>
            </w:r>
            <w:proofErr w:type="spellStart"/>
            <w:r w:rsidR="004633A0">
              <w:rPr>
                <w:sz w:val="24"/>
                <w:szCs w:val="24"/>
              </w:rPr>
              <w:t>máan</w:t>
            </w:r>
            <w:proofErr w:type="spellEnd"/>
            <w:r w:rsidR="004633A0">
              <w:rPr>
                <w:sz w:val="24"/>
                <w:szCs w:val="24"/>
              </w:rPr>
              <w:t xml:space="preserve"> ti’ u </w:t>
            </w:r>
            <w:proofErr w:type="spellStart"/>
            <w:r w:rsidR="004633A0">
              <w:rPr>
                <w:sz w:val="24"/>
                <w:szCs w:val="24"/>
              </w:rPr>
              <w:t>k’iinil</w:t>
            </w:r>
            <w:proofErr w:type="spellEnd"/>
            <w:r w:rsidR="004633A0">
              <w:rPr>
                <w:sz w:val="24"/>
                <w:szCs w:val="24"/>
              </w:rPr>
              <w:t xml:space="preserve"> 25 ti’ febrero tu </w:t>
            </w:r>
            <w:proofErr w:type="spellStart"/>
            <w:r w:rsidR="004633A0">
              <w:rPr>
                <w:sz w:val="24"/>
                <w:szCs w:val="24"/>
              </w:rPr>
              <w:t>kúuchil</w:t>
            </w:r>
            <w:proofErr w:type="spellEnd"/>
            <w:r w:rsidR="004633A0">
              <w:rPr>
                <w:sz w:val="24"/>
                <w:szCs w:val="24"/>
              </w:rPr>
              <w:t xml:space="preserve"> </w:t>
            </w:r>
            <w:hyperlink r:id="rId9" w:history="1">
              <w:r w:rsidR="004633A0" w:rsidRPr="00CA79F8">
                <w:rPr>
                  <w:rStyle w:val="Hipervnculo"/>
                  <w:sz w:val="24"/>
                  <w:szCs w:val="24"/>
                </w:rPr>
                <w:t>http://www.inaipyucatan.org.mx/transparencia/Inicio/</w:t>
              </w:r>
            </w:hyperlink>
            <w:r w:rsidR="004633A0" w:rsidRPr="00344B64">
              <w:rPr>
                <w:sz w:val="24"/>
                <w:szCs w:val="24"/>
              </w:rPr>
              <w:t xml:space="preserve"> GobiernoAbierto.aspx, </w:t>
            </w:r>
            <w:r w:rsidR="004633A0">
              <w:rPr>
                <w:sz w:val="24"/>
                <w:szCs w:val="24"/>
              </w:rPr>
              <w:t xml:space="preserve"> </w:t>
            </w:r>
          </w:p>
          <w:p w14:paraId="6FB51C1D" w14:textId="7689B99E" w:rsidR="004633A0" w:rsidRDefault="004633A0" w:rsidP="0036105D">
            <w:pPr>
              <w:rPr>
                <w:sz w:val="24"/>
                <w:szCs w:val="24"/>
              </w:rPr>
            </w:pPr>
          </w:p>
          <w:p w14:paraId="1CA2C8D4" w14:textId="77777777" w:rsidR="004633A0" w:rsidRDefault="004633A0" w:rsidP="0036105D">
            <w:pPr>
              <w:rPr>
                <w:sz w:val="24"/>
                <w:szCs w:val="24"/>
              </w:rPr>
            </w:pPr>
          </w:p>
          <w:p w14:paraId="7BCF7A0C" w14:textId="77777777" w:rsidR="00EE6186" w:rsidRDefault="004633A0" w:rsidP="0036105D">
            <w:pPr>
              <w:rPr>
                <w:sz w:val="24"/>
                <w:szCs w:val="24"/>
              </w:rPr>
            </w:pPr>
            <w:r>
              <w:rPr>
                <w:sz w:val="24"/>
                <w:szCs w:val="24"/>
              </w:rPr>
              <w:t xml:space="preserve"> </w:t>
            </w:r>
            <w:r w:rsidR="00F80C0A">
              <w:rPr>
                <w:sz w:val="24"/>
                <w:szCs w:val="24"/>
              </w:rPr>
              <w:t xml:space="preserve"> </w:t>
            </w:r>
            <w:r>
              <w:rPr>
                <w:sz w:val="24"/>
                <w:szCs w:val="24"/>
              </w:rPr>
              <w:t xml:space="preserve">U </w:t>
            </w:r>
            <w:proofErr w:type="spellStart"/>
            <w:r>
              <w:rPr>
                <w:sz w:val="24"/>
                <w:szCs w:val="24"/>
              </w:rPr>
              <w:t>chíikpajal</w:t>
            </w:r>
            <w:proofErr w:type="spellEnd"/>
            <w:r>
              <w:rPr>
                <w:sz w:val="24"/>
                <w:szCs w:val="24"/>
              </w:rPr>
              <w:t xml:space="preserve"> le </w:t>
            </w:r>
            <w:proofErr w:type="spellStart"/>
            <w:r>
              <w:rPr>
                <w:sz w:val="24"/>
                <w:szCs w:val="24"/>
              </w:rPr>
              <w:t>ba’alo’ob</w:t>
            </w:r>
            <w:proofErr w:type="spellEnd"/>
            <w:r>
              <w:rPr>
                <w:sz w:val="24"/>
                <w:szCs w:val="24"/>
              </w:rPr>
              <w:t xml:space="preserve"> </w:t>
            </w:r>
            <w:proofErr w:type="spellStart"/>
            <w:r>
              <w:rPr>
                <w:sz w:val="24"/>
                <w:szCs w:val="24"/>
              </w:rPr>
              <w:t>yan</w:t>
            </w:r>
            <w:proofErr w:type="spellEnd"/>
            <w:r>
              <w:rPr>
                <w:sz w:val="24"/>
                <w:szCs w:val="24"/>
              </w:rPr>
              <w:t xml:space="preserve"> u </w:t>
            </w:r>
            <w:proofErr w:type="spellStart"/>
            <w:r>
              <w:rPr>
                <w:sz w:val="24"/>
                <w:szCs w:val="24"/>
              </w:rPr>
              <w:t>yil</w:t>
            </w:r>
            <w:proofErr w:type="spellEnd"/>
            <w:r>
              <w:rPr>
                <w:sz w:val="24"/>
                <w:szCs w:val="24"/>
              </w:rPr>
              <w:t xml:space="preserve"> </w:t>
            </w:r>
            <w:proofErr w:type="spellStart"/>
            <w:r>
              <w:rPr>
                <w:sz w:val="24"/>
                <w:szCs w:val="24"/>
              </w:rPr>
              <w:t>yéetel</w:t>
            </w:r>
            <w:proofErr w:type="spellEnd"/>
            <w:r>
              <w:rPr>
                <w:sz w:val="24"/>
                <w:szCs w:val="24"/>
              </w:rPr>
              <w:t xml:space="preserve"> </w:t>
            </w:r>
            <w:proofErr w:type="spellStart"/>
            <w:r>
              <w:rPr>
                <w:sz w:val="24"/>
                <w:szCs w:val="24"/>
              </w:rPr>
              <w:t>máako’ob</w:t>
            </w:r>
            <w:proofErr w:type="spellEnd"/>
            <w:r>
              <w:rPr>
                <w:sz w:val="24"/>
                <w:szCs w:val="24"/>
              </w:rPr>
              <w:t xml:space="preserve"> </w:t>
            </w:r>
            <w:proofErr w:type="spellStart"/>
            <w:r>
              <w:rPr>
                <w:sz w:val="24"/>
                <w:szCs w:val="24"/>
              </w:rPr>
              <w:t>wáaj</w:t>
            </w:r>
            <w:proofErr w:type="spellEnd"/>
            <w:r>
              <w:rPr>
                <w:sz w:val="24"/>
                <w:szCs w:val="24"/>
              </w:rPr>
              <w:t xml:space="preserve"> Datos Abiertos: le </w:t>
            </w:r>
            <w:proofErr w:type="spellStart"/>
            <w:r>
              <w:rPr>
                <w:sz w:val="24"/>
                <w:szCs w:val="24"/>
              </w:rPr>
              <w:t>ti’e</w:t>
            </w:r>
            <w:proofErr w:type="spellEnd"/>
            <w:r>
              <w:rPr>
                <w:sz w:val="24"/>
                <w:szCs w:val="24"/>
              </w:rPr>
              <w:t xml:space="preserve"> </w:t>
            </w:r>
            <w:proofErr w:type="spellStart"/>
            <w:r>
              <w:rPr>
                <w:sz w:val="24"/>
                <w:szCs w:val="24"/>
              </w:rPr>
              <w:t>ba’alo’ob</w:t>
            </w:r>
            <w:proofErr w:type="spellEnd"/>
            <w:r>
              <w:rPr>
                <w:sz w:val="24"/>
                <w:szCs w:val="24"/>
              </w:rPr>
              <w:t xml:space="preserve"> </w:t>
            </w:r>
            <w:proofErr w:type="spellStart"/>
            <w:r>
              <w:rPr>
                <w:sz w:val="24"/>
                <w:szCs w:val="24"/>
              </w:rPr>
              <w:t>yan</w:t>
            </w:r>
            <w:proofErr w:type="spellEnd"/>
            <w:r>
              <w:rPr>
                <w:sz w:val="24"/>
                <w:szCs w:val="24"/>
              </w:rPr>
              <w:t xml:space="preserve"> u </w:t>
            </w:r>
            <w:proofErr w:type="spellStart"/>
            <w:r>
              <w:rPr>
                <w:sz w:val="24"/>
                <w:szCs w:val="24"/>
              </w:rPr>
              <w:t>yil</w:t>
            </w:r>
            <w:proofErr w:type="spellEnd"/>
            <w:r>
              <w:rPr>
                <w:sz w:val="24"/>
                <w:szCs w:val="24"/>
              </w:rPr>
              <w:t xml:space="preserve"> </w:t>
            </w:r>
            <w:proofErr w:type="spellStart"/>
            <w:r>
              <w:rPr>
                <w:sz w:val="24"/>
                <w:szCs w:val="24"/>
              </w:rPr>
              <w:t>yéetel</w:t>
            </w:r>
            <w:proofErr w:type="spellEnd"/>
            <w:r>
              <w:rPr>
                <w:sz w:val="24"/>
                <w:szCs w:val="24"/>
              </w:rPr>
              <w:t xml:space="preserve"> </w:t>
            </w:r>
            <w:proofErr w:type="spellStart"/>
            <w:r>
              <w:rPr>
                <w:sz w:val="24"/>
                <w:szCs w:val="24"/>
              </w:rPr>
              <w:t>máako’ob</w:t>
            </w:r>
            <w:proofErr w:type="spellEnd"/>
            <w:r>
              <w:rPr>
                <w:sz w:val="24"/>
                <w:szCs w:val="24"/>
              </w:rPr>
              <w:t xml:space="preserve"> </w:t>
            </w:r>
            <w:proofErr w:type="spellStart"/>
            <w:r>
              <w:rPr>
                <w:sz w:val="24"/>
                <w:szCs w:val="24"/>
              </w:rPr>
              <w:t>je’el</w:t>
            </w:r>
            <w:proofErr w:type="spellEnd"/>
            <w:r>
              <w:rPr>
                <w:sz w:val="24"/>
                <w:szCs w:val="24"/>
              </w:rPr>
              <w:t xml:space="preserve"> u </w:t>
            </w:r>
            <w:proofErr w:type="spellStart"/>
            <w:r>
              <w:rPr>
                <w:sz w:val="24"/>
                <w:szCs w:val="24"/>
              </w:rPr>
              <w:t>páajtal</w:t>
            </w:r>
            <w:proofErr w:type="spellEnd"/>
            <w:r>
              <w:rPr>
                <w:sz w:val="24"/>
                <w:szCs w:val="24"/>
              </w:rPr>
              <w:t xml:space="preserve"> u </w:t>
            </w:r>
            <w:proofErr w:type="spellStart"/>
            <w:r>
              <w:rPr>
                <w:sz w:val="24"/>
                <w:szCs w:val="24"/>
              </w:rPr>
              <w:t>chíikbesa’al</w:t>
            </w:r>
            <w:proofErr w:type="spellEnd"/>
            <w:r>
              <w:rPr>
                <w:sz w:val="24"/>
                <w:szCs w:val="24"/>
              </w:rPr>
              <w:t xml:space="preserve"> ti’ internet, le </w:t>
            </w:r>
            <w:proofErr w:type="spellStart"/>
            <w:r>
              <w:rPr>
                <w:sz w:val="24"/>
                <w:szCs w:val="24"/>
              </w:rPr>
              <w:t>je’elo’oba</w:t>
            </w:r>
            <w:proofErr w:type="spellEnd"/>
            <w:r>
              <w:rPr>
                <w:sz w:val="24"/>
                <w:szCs w:val="24"/>
              </w:rPr>
              <w:t xml:space="preserve">’ </w:t>
            </w:r>
            <w:proofErr w:type="spellStart"/>
            <w:r>
              <w:rPr>
                <w:sz w:val="24"/>
                <w:szCs w:val="24"/>
              </w:rPr>
              <w:t>je’el</w:t>
            </w:r>
            <w:proofErr w:type="spellEnd"/>
            <w:r>
              <w:rPr>
                <w:sz w:val="24"/>
                <w:szCs w:val="24"/>
              </w:rPr>
              <w:t xml:space="preserve"> u </w:t>
            </w:r>
            <w:proofErr w:type="spellStart"/>
            <w:r>
              <w:rPr>
                <w:sz w:val="24"/>
                <w:szCs w:val="24"/>
              </w:rPr>
              <w:t>páajtal</w:t>
            </w:r>
            <w:proofErr w:type="spellEnd"/>
            <w:r>
              <w:rPr>
                <w:sz w:val="24"/>
                <w:szCs w:val="24"/>
              </w:rPr>
              <w:t xml:space="preserve"> </w:t>
            </w:r>
            <w:proofErr w:type="spellStart"/>
            <w:r>
              <w:rPr>
                <w:sz w:val="24"/>
                <w:szCs w:val="24"/>
              </w:rPr>
              <w:t>xan</w:t>
            </w:r>
            <w:proofErr w:type="spellEnd"/>
            <w:r>
              <w:rPr>
                <w:sz w:val="24"/>
                <w:szCs w:val="24"/>
              </w:rPr>
              <w:t xml:space="preserve"> u </w:t>
            </w:r>
            <w:proofErr w:type="spellStart"/>
            <w:r>
              <w:rPr>
                <w:sz w:val="24"/>
                <w:szCs w:val="24"/>
              </w:rPr>
              <w:t>meyajta’alo’ob</w:t>
            </w:r>
            <w:proofErr w:type="spellEnd"/>
            <w:r w:rsidR="0091592C">
              <w:rPr>
                <w:sz w:val="24"/>
                <w:szCs w:val="24"/>
              </w:rPr>
              <w:t xml:space="preserve"> </w:t>
            </w:r>
            <w:proofErr w:type="spellStart"/>
            <w:r w:rsidR="0091592C">
              <w:rPr>
                <w:sz w:val="24"/>
                <w:szCs w:val="24"/>
              </w:rPr>
              <w:t>tumen</w:t>
            </w:r>
            <w:proofErr w:type="spellEnd"/>
            <w:r w:rsidR="0091592C">
              <w:rPr>
                <w:sz w:val="24"/>
                <w:szCs w:val="24"/>
              </w:rPr>
              <w:t xml:space="preserve"> </w:t>
            </w:r>
            <w:proofErr w:type="spellStart"/>
            <w:r w:rsidR="0091592C">
              <w:rPr>
                <w:sz w:val="24"/>
                <w:szCs w:val="24"/>
              </w:rPr>
              <w:t>je’e</w:t>
            </w:r>
            <w:proofErr w:type="spellEnd"/>
            <w:r w:rsidR="0091592C">
              <w:rPr>
                <w:sz w:val="24"/>
                <w:szCs w:val="24"/>
              </w:rPr>
              <w:t xml:space="preserve"> </w:t>
            </w:r>
            <w:proofErr w:type="spellStart"/>
            <w:r w:rsidR="0091592C">
              <w:rPr>
                <w:sz w:val="24"/>
                <w:szCs w:val="24"/>
              </w:rPr>
              <w:t>máaxake</w:t>
            </w:r>
            <w:proofErr w:type="spellEnd"/>
            <w:r w:rsidR="0091592C">
              <w:rPr>
                <w:sz w:val="24"/>
                <w:szCs w:val="24"/>
              </w:rPr>
              <w:t xml:space="preserve">’ </w:t>
            </w:r>
            <w:proofErr w:type="gramStart"/>
            <w:r w:rsidR="0091592C">
              <w:rPr>
                <w:sz w:val="24"/>
                <w:szCs w:val="24"/>
              </w:rPr>
              <w:t>( u</w:t>
            </w:r>
            <w:proofErr w:type="gramEnd"/>
            <w:r w:rsidR="0091592C">
              <w:rPr>
                <w:sz w:val="24"/>
                <w:szCs w:val="24"/>
              </w:rPr>
              <w:t xml:space="preserve"> </w:t>
            </w:r>
            <w:proofErr w:type="spellStart"/>
            <w:r w:rsidR="0091592C">
              <w:rPr>
                <w:sz w:val="24"/>
                <w:szCs w:val="24"/>
              </w:rPr>
              <w:t>jasts</w:t>
            </w:r>
            <w:proofErr w:type="spellEnd"/>
            <w:r w:rsidR="0091592C">
              <w:rPr>
                <w:sz w:val="24"/>
                <w:szCs w:val="24"/>
              </w:rPr>
              <w:t xml:space="preserve"> </w:t>
            </w:r>
            <w:proofErr w:type="spellStart"/>
            <w:r w:rsidR="0091592C">
              <w:rPr>
                <w:sz w:val="24"/>
                <w:szCs w:val="24"/>
              </w:rPr>
              <w:t>ts’íibil</w:t>
            </w:r>
            <w:proofErr w:type="spellEnd"/>
            <w:r w:rsidR="0091592C">
              <w:rPr>
                <w:sz w:val="24"/>
                <w:szCs w:val="24"/>
              </w:rPr>
              <w:t xml:space="preserve"> 3 tu VI </w:t>
            </w:r>
            <w:proofErr w:type="spellStart"/>
            <w:r w:rsidR="0091592C">
              <w:rPr>
                <w:sz w:val="24"/>
                <w:szCs w:val="24"/>
              </w:rPr>
              <w:t>xookil</w:t>
            </w:r>
            <w:proofErr w:type="spellEnd"/>
            <w:r w:rsidR="0091592C">
              <w:rPr>
                <w:sz w:val="24"/>
                <w:szCs w:val="24"/>
              </w:rPr>
              <w:t xml:space="preserve"> ti’ u </w:t>
            </w:r>
            <w:proofErr w:type="spellStart"/>
            <w:r w:rsidR="0091592C">
              <w:rPr>
                <w:sz w:val="24"/>
                <w:szCs w:val="24"/>
              </w:rPr>
              <w:t>Noj</w:t>
            </w:r>
            <w:proofErr w:type="spellEnd"/>
            <w:r w:rsidR="0091592C">
              <w:rPr>
                <w:sz w:val="24"/>
                <w:szCs w:val="24"/>
              </w:rPr>
              <w:t xml:space="preserve"> </w:t>
            </w:r>
            <w:proofErr w:type="spellStart"/>
            <w:r w:rsidR="0091592C">
              <w:rPr>
                <w:sz w:val="24"/>
                <w:szCs w:val="24"/>
              </w:rPr>
              <w:t>A’almaj</w:t>
            </w:r>
            <w:proofErr w:type="spellEnd"/>
            <w:r w:rsidR="0091592C">
              <w:rPr>
                <w:sz w:val="24"/>
                <w:szCs w:val="24"/>
              </w:rPr>
              <w:t xml:space="preserve"> </w:t>
            </w:r>
            <w:proofErr w:type="spellStart"/>
            <w:r w:rsidR="0091592C">
              <w:rPr>
                <w:sz w:val="24"/>
                <w:szCs w:val="24"/>
              </w:rPr>
              <w:t>T’aanil</w:t>
            </w:r>
            <w:proofErr w:type="spellEnd"/>
            <w:r w:rsidR="0091592C">
              <w:rPr>
                <w:sz w:val="24"/>
                <w:szCs w:val="24"/>
              </w:rPr>
              <w:t xml:space="preserve"> u </w:t>
            </w:r>
            <w:proofErr w:type="spellStart"/>
            <w:r w:rsidR="0091592C">
              <w:rPr>
                <w:sz w:val="24"/>
                <w:szCs w:val="24"/>
              </w:rPr>
              <w:t>Sáaskunta’al</w:t>
            </w:r>
            <w:proofErr w:type="spellEnd"/>
            <w:r w:rsidR="0091592C">
              <w:rPr>
                <w:sz w:val="24"/>
                <w:szCs w:val="24"/>
              </w:rPr>
              <w:t xml:space="preserve"> </w:t>
            </w:r>
            <w:proofErr w:type="spellStart"/>
            <w:r w:rsidR="0091592C">
              <w:rPr>
                <w:sz w:val="24"/>
                <w:szCs w:val="24"/>
              </w:rPr>
              <w:t>meyaj</w:t>
            </w:r>
            <w:proofErr w:type="spellEnd"/>
            <w:r w:rsidR="0091592C">
              <w:rPr>
                <w:sz w:val="24"/>
                <w:szCs w:val="24"/>
              </w:rPr>
              <w:t>)</w:t>
            </w:r>
          </w:p>
          <w:p w14:paraId="2A79FBFE" w14:textId="77777777" w:rsidR="0091592C" w:rsidRDefault="0091592C" w:rsidP="0036105D">
            <w:pPr>
              <w:rPr>
                <w:sz w:val="24"/>
                <w:szCs w:val="24"/>
              </w:rPr>
            </w:pPr>
          </w:p>
          <w:p w14:paraId="7984C57A" w14:textId="77777777" w:rsidR="0091592C" w:rsidRDefault="0091592C" w:rsidP="0036105D">
            <w:pPr>
              <w:rPr>
                <w:sz w:val="24"/>
                <w:szCs w:val="24"/>
              </w:rPr>
            </w:pPr>
            <w:proofErr w:type="spellStart"/>
            <w:r>
              <w:rPr>
                <w:sz w:val="24"/>
                <w:szCs w:val="24"/>
              </w:rPr>
              <w:t>Yo’olal</w:t>
            </w:r>
            <w:proofErr w:type="spellEnd"/>
            <w:r>
              <w:rPr>
                <w:sz w:val="24"/>
                <w:szCs w:val="24"/>
              </w:rPr>
              <w:t xml:space="preserve"> u </w:t>
            </w:r>
            <w:proofErr w:type="spellStart"/>
            <w:r>
              <w:rPr>
                <w:sz w:val="24"/>
                <w:szCs w:val="24"/>
              </w:rPr>
              <w:t>meyajil</w:t>
            </w:r>
            <w:proofErr w:type="spellEnd"/>
            <w:r>
              <w:rPr>
                <w:sz w:val="24"/>
                <w:szCs w:val="24"/>
              </w:rPr>
              <w:t xml:space="preserve"> </w:t>
            </w:r>
            <w:proofErr w:type="spellStart"/>
            <w:r>
              <w:rPr>
                <w:sz w:val="24"/>
                <w:szCs w:val="24"/>
              </w:rPr>
              <w:t>ti’al</w:t>
            </w:r>
            <w:proofErr w:type="spellEnd"/>
            <w:r>
              <w:rPr>
                <w:sz w:val="24"/>
                <w:szCs w:val="24"/>
              </w:rPr>
              <w:t xml:space="preserve"> u </w:t>
            </w:r>
            <w:proofErr w:type="spellStart"/>
            <w:r>
              <w:rPr>
                <w:sz w:val="24"/>
                <w:szCs w:val="24"/>
              </w:rPr>
              <w:t>yéeya’al</w:t>
            </w:r>
            <w:proofErr w:type="spellEnd"/>
            <w:r>
              <w:rPr>
                <w:sz w:val="24"/>
                <w:szCs w:val="24"/>
              </w:rPr>
              <w:t xml:space="preserve"> </w:t>
            </w:r>
            <w:proofErr w:type="spellStart"/>
            <w:r>
              <w:rPr>
                <w:sz w:val="24"/>
                <w:szCs w:val="24"/>
              </w:rPr>
              <w:t>máak</w:t>
            </w:r>
            <w:proofErr w:type="spellEnd"/>
          </w:p>
          <w:p w14:paraId="7C824B01" w14:textId="46D18069" w:rsidR="0091592C" w:rsidRDefault="0091592C" w:rsidP="0036105D">
            <w:pPr>
              <w:rPr>
                <w:sz w:val="24"/>
                <w:szCs w:val="24"/>
              </w:rPr>
            </w:pPr>
            <w:r>
              <w:rPr>
                <w:sz w:val="24"/>
                <w:szCs w:val="24"/>
              </w:rPr>
              <w:t xml:space="preserve">Le </w:t>
            </w:r>
            <w:proofErr w:type="spellStart"/>
            <w:r>
              <w:rPr>
                <w:sz w:val="24"/>
                <w:szCs w:val="24"/>
              </w:rPr>
              <w:t>máaxo’ob</w:t>
            </w:r>
            <w:proofErr w:type="spellEnd"/>
            <w:r>
              <w:rPr>
                <w:sz w:val="24"/>
                <w:szCs w:val="24"/>
              </w:rPr>
              <w:t xml:space="preserve"> </w:t>
            </w:r>
            <w:proofErr w:type="spellStart"/>
            <w:r>
              <w:rPr>
                <w:sz w:val="24"/>
                <w:szCs w:val="24"/>
              </w:rPr>
              <w:t>táakpanajo’ob</w:t>
            </w:r>
            <w:proofErr w:type="spellEnd"/>
            <w:r>
              <w:rPr>
                <w:sz w:val="24"/>
                <w:szCs w:val="24"/>
              </w:rPr>
              <w:t xml:space="preserve"> tu </w:t>
            </w:r>
            <w:proofErr w:type="spellStart"/>
            <w:r>
              <w:rPr>
                <w:sz w:val="24"/>
                <w:szCs w:val="24"/>
              </w:rPr>
              <w:t>k’aaba</w:t>
            </w:r>
            <w:proofErr w:type="spellEnd"/>
            <w:r>
              <w:rPr>
                <w:sz w:val="24"/>
                <w:szCs w:val="24"/>
              </w:rPr>
              <w:t xml:space="preserve">’ </w:t>
            </w:r>
            <w:proofErr w:type="spellStart"/>
            <w:r>
              <w:rPr>
                <w:sz w:val="24"/>
                <w:szCs w:val="24"/>
              </w:rPr>
              <w:t>múuch’kabilo’ob</w:t>
            </w:r>
            <w:proofErr w:type="spellEnd"/>
            <w:r>
              <w:rPr>
                <w:sz w:val="24"/>
                <w:szCs w:val="24"/>
              </w:rPr>
              <w:t xml:space="preserve"> </w:t>
            </w:r>
            <w:proofErr w:type="spellStart"/>
            <w:r>
              <w:rPr>
                <w:sz w:val="24"/>
                <w:szCs w:val="24"/>
              </w:rPr>
              <w:t>kajnáalo’ob</w:t>
            </w:r>
            <w:proofErr w:type="spellEnd"/>
            <w:r>
              <w:rPr>
                <w:sz w:val="24"/>
                <w:szCs w:val="24"/>
              </w:rPr>
              <w:t xml:space="preserve"> </w:t>
            </w:r>
            <w:proofErr w:type="spellStart"/>
            <w:r>
              <w:rPr>
                <w:sz w:val="24"/>
                <w:szCs w:val="24"/>
              </w:rPr>
              <w:t>ti’al</w:t>
            </w:r>
            <w:proofErr w:type="spellEnd"/>
            <w:r>
              <w:rPr>
                <w:sz w:val="24"/>
                <w:szCs w:val="24"/>
              </w:rPr>
              <w:t xml:space="preserve"> u </w:t>
            </w:r>
            <w:proofErr w:type="spellStart"/>
            <w:r>
              <w:rPr>
                <w:sz w:val="24"/>
                <w:szCs w:val="24"/>
              </w:rPr>
              <w:t>meyajo’ob</w:t>
            </w:r>
            <w:proofErr w:type="spellEnd"/>
            <w:r>
              <w:rPr>
                <w:sz w:val="24"/>
                <w:szCs w:val="24"/>
              </w:rPr>
              <w:t xml:space="preserve"> ti’ le Secretariado técnicos ti’ le </w:t>
            </w:r>
            <w:proofErr w:type="spellStart"/>
            <w:r>
              <w:rPr>
                <w:sz w:val="24"/>
                <w:szCs w:val="24"/>
              </w:rPr>
              <w:t>lu’uma</w:t>
            </w:r>
            <w:proofErr w:type="spellEnd"/>
            <w:r>
              <w:rPr>
                <w:sz w:val="24"/>
                <w:szCs w:val="24"/>
              </w:rPr>
              <w:t xml:space="preserve">’ </w:t>
            </w:r>
            <w:proofErr w:type="spellStart"/>
            <w:r>
              <w:rPr>
                <w:sz w:val="24"/>
                <w:szCs w:val="24"/>
              </w:rPr>
              <w:t>yéetel</w:t>
            </w:r>
            <w:proofErr w:type="spellEnd"/>
            <w:r>
              <w:rPr>
                <w:sz w:val="24"/>
                <w:szCs w:val="24"/>
              </w:rPr>
              <w:t xml:space="preserve"> ti’ le </w:t>
            </w:r>
            <w:proofErr w:type="spellStart"/>
            <w:r>
              <w:rPr>
                <w:sz w:val="24"/>
                <w:szCs w:val="24"/>
              </w:rPr>
              <w:t>méek’tankaajo</w:t>
            </w:r>
            <w:proofErr w:type="spellEnd"/>
            <w:r>
              <w:rPr>
                <w:sz w:val="24"/>
                <w:szCs w:val="24"/>
              </w:rPr>
              <w:t xml:space="preserve">’, </w:t>
            </w:r>
            <w:proofErr w:type="spellStart"/>
            <w:r>
              <w:rPr>
                <w:sz w:val="24"/>
                <w:szCs w:val="24"/>
              </w:rPr>
              <w:t>beeyxan</w:t>
            </w:r>
            <w:proofErr w:type="spellEnd"/>
            <w:r>
              <w:rPr>
                <w:sz w:val="24"/>
                <w:szCs w:val="24"/>
              </w:rPr>
              <w:t xml:space="preserve"> le </w:t>
            </w:r>
            <w:proofErr w:type="spellStart"/>
            <w:r>
              <w:rPr>
                <w:sz w:val="24"/>
                <w:szCs w:val="24"/>
              </w:rPr>
              <w:t>máax</w:t>
            </w:r>
            <w:proofErr w:type="spellEnd"/>
            <w:r>
              <w:rPr>
                <w:sz w:val="24"/>
                <w:szCs w:val="24"/>
              </w:rPr>
              <w:t xml:space="preserve"> kun </w:t>
            </w:r>
            <w:proofErr w:type="spellStart"/>
            <w:r>
              <w:rPr>
                <w:sz w:val="24"/>
                <w:szCs w:val="24"/>
              </w:rPr>
              <w:t>jo’olintik</w:t>
            </w:r>
            <w:proofErr w:type="spellEnd"/>
            <w:r>
              <w:rPr>
                <w:sz w:val="24"/>
                <w:szCs w:val="24"/>
              </w:rPr>
              <w:t xml:space="preserve"> </w:t>
            </w:r>
            <w:proofErr w:type="spellStart"/>
            <w:r>
              <w:rPr>
                <w:sz w:val="24"/>
                <w:szCs w:val="24"/>
              </w:rPr>
              <w:t>yéetel</w:t>
            </w:r>
            <w:proofErr w:type="spellEnd"/>
            <w:r>
              <w:rPr>
                <w:sz w:val="24"/>
                <w:szCs w:val="24"/>
              </w:rPr>
              <w:t xml:space="preserve"> le </w:t>
            </w:r>
            <w:proofErr w:type="spellStart"/>
            <w:r>
              <w:rPr>
                <w:sz w:val="24"/>
                <w:szCs w:val="24"/>
              </w:rPr>
              <w:t>máax</w:t>
            </w:r>
            <w:proofErr w:type="spellEnd"/>
            <w:r>
              <w:rPr>
                <w:sz w:val="24"/>
                <w:szCs w:val="24"/>
              </w:rPr>
              <w:t xml:space="preserve"> </w:t>
            </w:r>
            <w:proofErr w:type="spellStart"/>
            <w:r>
              <w:rPr>
                <w:sz w:val="24"/>
                <w:szCs w:val="24"/>
              </w:rPr>
              <w:t>ku</w:t>
            </w:r>
            <w:proofErr w:type="spellEnd"/>
            <w:r>
              <w:rPr>
                <w:sz w:val="24"/>
                <w:szCs w:val="24"/>
              </w:rPr>
              <w:t xml:space="preserve"> </w:t>
            </w:r>
            <w:proofErr w:type="spellStart"/>
            <w:r>
              <w:rPr>
                <w:sz w:val="24"/>
                <w:szCs w:val="24"/>
              </w:rPr>
              <w:t>meyaj</w:t>
            </w:r>
            <w:proofErr w:type="spellEnd"/>
            <w:r>
              <w:rPr>
                <w:sz w:val="24"/>
                <w:szCs w:val="24"/>
              </w:rPr>
              <w:t xml:space="preserve"> bey u </w:t>
            </w:r>
            <w:proofErr w:type="spellStart"/>
            <w:r>
              <w:rPr>
                <w:sz w:val="24"/>
                <w:szCs w:val="24"/>
              </w:rPr>
              <w:t>no’ojk’abilo</w:t>
            </w:r>
            <w:proofErr w:type="spellEnd"/>
            <w:r>
              <w:rPr>
                <w:sz w:val="24"/>
                <w:szCs w:val="24"/>
              </w:rPr>
              <w:t xml:space="preserve">’, </w:t>
            </w:r>
            <w:proofErr w:type="spellStart"/>
            <w:r>
              <w:rPr>
                <w:sz w:val="24"/>
                <w:szCs w:val="24"/>
              </w:rPr>
              <w:t>yan</w:t>
            </w:r>
            <w:proofErr w:type="spellEnd"/>
            <w:r>
              <w:rPr>
                <w:sz w:val="24"/>
                <w:szCs w:val="24"/>
              </w:rPr>
              <w:t xml:space="preserve"> u </w:t>
            </w:r>
            <w:proofErr w:type="spellStart"/>
            <w:r>
              <w:rPr>
                <w:sz w:val="24"/>
                <w:szCs w:val="24"/>
              </w:rPr>
              <w:t>chíimpoltiko’ob</w:t>
            </w:r>
            <w:proofErr w:type="spellEnd"/>
            <w:r>
              <w:rPr>
                <w:sz w:val="24"/>
                <w:szCs w:val="24"/>
              </w:rPr>
              <w:t xml:space="preserve"> le </w:t>
            </w:r>
            <w:proofErr w:type="spellStart"/>
            <w:r>
              <w:rPr>
                <w:sz w:val="24"/>
                <w:szCs w:val="24"/>
              </w:rPr>
              <w:t>yéeyajo</w:t>
            </w:r>
            <w:proofErr w:type="spellEnd"/>
            <w:r>
              <w:rPr>
                <w:sz w:val="24"/>
                <w:szCs w:val="24"/>
              </w:rPr>
              <w:t xml:space="preserve">’ </w:t>
            </w:r>
            <w:proofErr w:type="spellStart"/>
            <w:r>
              <w:rPr>
                <w:sz w:val="24"/>
                <w:szCs w:val="24"/>
              </w:rPr>
              <w:t>yéetel</w:t>
            </w:r>
            <w:proofErr w:type="spellEnd"/>
            <w:r>
              <w:rPr>
                <w:sz w:val="24"/>
                <w:szCs w:val="24"/>
              </w:rPr>
              <w:t xml:space="preserve"> u </w:t>
            </w:r>
            <w:proofErr w:type="spellStart"/>
            <w:r>
              <w:rPr>
                <w:sz w:val="24"/>
                <w:szCs w:val="24"/>
              </w:rPr>
              <w:t>keeti</w:t>
            </w:r>
            <w:r w:rsidR="00A21F15">
              <w:rPr>
                <w:sz w:val="24"/>
                <w:szCs w:val="24"/>
              </w:rPr>
              <w:t>l</w:t>
            </w:r>
            <w:proofErr w:type="spellEnd"/>
            <w:r>
              <w:rPr>
                <w:sz w:val="24"/>
                <w:szCs w:val="24"/>
              </w:rPr>
              <w:t xml:space="preserve"> </w:t>
            </w:r>
            <w:proofErr w:type="spellStart"/>
            <w:r>
              <w:rPr>
                <w:sz w:val="24"/>
                <w:szCs w:val="24"/>
              </w:rPr>
              <w:t>kuxtal</w:t>
            </w:r>
            <w:proofErr w:type="spellEnd"/>
            <w:r>
              <w:rPr>
                <w:sz w:val="24"/>
                <w:szCs w:val="24"/>
              </w:rPr>
              <w:t xml:space="preserve"> </w:t>
            </w:r>
            <w:proofErr w:type="spellStart"/>
            <w:r>
              <w:rPr>
                <w:sz w:val="24"/>
                <w:szCs w:val="24"/>
              </w:rPr>
              <w:t>wíinik</w:t>
            </w:r>
            <w:proofErr w:type="spellEnd"/>
            <w:r>
              <w:rPr>
                <w:sz w:val="24"/>
                <w:szCs w:val="24"/>
              </w:rPr>
              <w:t xml:space="preserve"> ti’ le </w:t>
            </w:r>
            <w:proofErr w:type="spellStart"/>
            <w:r>
              <w:rPr>
                <w:sz w:val="24"/>
                <w:szCs w:val="24"/>
              </w:rPr>
              <w:t>meyajilo</w:t>
            </w:r>
            <w:proofErr w:type="spellEnd"/>
            <w:r>
              <w:rPr>
                <w:sz w:val="24"/>
                <w:szCs w:val="24"/>
              </w:rPr>
              <w:t>’</w:t>
            </w:r>
          </w:p>
          <w:p w14:paraId="4664B4EB" w14:textId="77777777" w:rsidR="0091592C" w:rsidRDefault="0091592C" w:rsidP="0036105D">
            <w:pPr>
              <w:rPr>
                <w:sz w:val="24"/>
                <w:szCs w:val="24"/>
              </w:rPr>
            </w:pPr>
          </w:p>
          <w:p w14:paraId="0A9887B2" w14:textId="163B9E34" w:rsidR="0091592C" w:rsidRPr="0036105D" w:rsidRDefault="0091592C" w:rsidP="0036105D">
            <w:pPr>
              <w:rPr>
                <w:sz w:val="24"/>
                <w:szCs w:val="24"/>
              </w:rPr>
            </w:pPr>
            <w:proofErr w:type="spellStart"/>
            <w:r>
              <w:rPr>
                <w:sz w:val="24"/>
                <w:szCs w:val="24"/>
              </w:rPr>
              <w:t>Yéetel</w:t>
            </w:r>
            <w:proofErr w:type="spellEnd"/>
            <w:r>
              <w:rPr>
                <w:sz w:val="24"/>
                <w:szCs w:val="24"/>
              </w:rPr>
              <w:t xml:space="preserve"> le </w:t>
            </w:r>
            <w:proofErr w:type="spellStart"/>
            <w:r>
              <w:rPr>
                <w:sz w:val="24"/>
                <w:szCs w:val="24"/>
              </w:rPr>
              <w:t>meyajila</w:t>
            </w:r>
            <w:proofErr w:type="spellEnd"/>
            <w:r>
              <w:rPr>
                <w:sz w:val="24"/>
                <w:szCs w:val="24"/>
              </w:rPr>
              <w:t xml:space="preserve">’ </w:t>
            </w:r>
            <w:proofErr w:type="spellStart"/>
            <w:r>
              <w:rPr>
                <w:sz w:val="24"/>
                <w:szCs w:val="24"/>
              </w:rPr>
              <w:t>ku</w:t>
            </w:r>
            <w:proofErr w:type="spellEnd"/>
            <w:r>
              <w:rPr>
                <w:sz w:val="24"/>
                <w:szCs w:val="24"/>
              </w:rPr>
              <w:t xml:space="preserve"> </w:t>
            </w:r>
            <w:proofErr w:type="spellStart"/>
            <w:r>
              <w:rPr>
                <w:sz w:val="24"/>
                <w:szCs w:val="24"/>
              </w:rPr>
              <w:t>yéeya’al</w:t>
            </w:r>
            <w:proofErr w:type="spellEnd"/>
            <w:r>
              <w:rPr>
                <w:sz w:val="24"/>
                <w:szCs w:val="24"/>
              </w:rPr>
              <w:t xml:space="preserve"> le </w:t>
            </w:r>
            <w:proofErr w:type="spellStart"/>
            <w:r>
              <w:rPr>
                <w:sz w:val="24"/>
                <w:szCs w:val="24"/>
              </w:rPr>
              <w:t>máaxo’ob</w:t>
            </w:r>
            <w:proofErr w:type="spellEnd"/>
            <w:r>
              <w:rPr>
                <w:sz w:val="24"/>
                <w:szCs w:val="24"/>
              </w:rPr>
              <w:t xml:space="preserve"> kun </w:t>
            </w:r>
            <w:proofErr w:type="spellStart"/>
            <w:r>
              <w:rPr>
                <w:sz w:val="24"/>
                <w:szCs w:val="24"/>
              </w:rPr>
              <w:t>jo’olintiko’ob</w:t>
            </w:r>
            <w:proofErr w:type="spellEnd"/>
            <w:r>
              <w:rPr>
                <w:sz w:val="24"/>
                <w:szCs w:val="24"/>
              </w:rPr>
              <w:t xml:space="preserve"> </w:t>
            </w:r>
            <w:proofErr w:type="spellStart"/>
            <w:r>
              <w:rPr>
                <w:sz w:val="24"/>
                <w:szCs w:val="24"/>
              </w:rPr>
              <w:t>yéetel</w:t>
            </w:r>
            <w:proofErr w:type="spellEnd"/>
            <w:r>
              <w:rPr>
                <w:sz w:val="24"/>
                <w:szCs w:val="24"/>
              </w:rPr>
              <w:t xml:space="preserve"> le </w:t>
            </w:r>
            <w:proofErr w:type="spellStart"/>
            <w:r>
              <w:rPr>
                <w:sz w:val="24"/>
                <w:szCs w:val="24"/>
              </w:rPr>
              <w:t>máaxo’ob</w:t>
            </w:r>
            <w:proofErr w:type="spellEnd"/>
            <w:r>
              <w:rPr>
                <w:sz w:val="24"/>
                <w:szCs w:val="24"/>
              </w:rPr>
              <w:t xml:space="preserve"> kun </w:t>
            </w:r>
            <w:proofErr w:type="spellStart"/>
            <w:r>
              <w:rPr>
                <w:sz w:val="24"/>
                <w:szCs w:val="24"/>
              </w:rPr>
              <w:t>meyajo’ob</w:t>
            </w:r>
            <w:proofErr w:type="spellEnd"/>
            <w:r>
              <w:rPr>
                <w:sz w:val="24"/>
                <w:szCs w:val="24"/>
              </w:rPr>
              <w:t xml:space="preserve"> bey </w:t>
            </w:r>
            <w:proofErr w:type="spellStart"/>
            <w:r>
              <w:rPr>
                <w:sz w:val="24"/>
                <w:szCs w:val="24"/>
              </w:rPr>
              <w:t>no’ojk’abilo’ob</w:t>
            </w:r>
            <w:proofErr w:type="spellEnd"/>
            <w:r>
              <w:rPr>
                <w:sz w:val="24"/>
                <w:szCs w:val="24"/>
              </w:rPr>
              <w:t>.</w:t>
            </w:r>
          </w:p>
        </w:tc>
      </w:tr>
    </w:tbl>
    <w:tbl>
      <w:tblPr>
        <w:tblStyle w:val="Tablaconcuadrcula1"/>
        <w:tblW w:w="14176" w:type="dxa"/>
        <w:jc w:val="center"/>
        <w:tblLayout w:type="fixed"/>
        <w:tblLook w:val="04A0" w:firstRow="1" w:lastRow="0" w:firstColumn="1" w:lastColumn="0" w:noHBand="0" w:noVBand="1"/>
      </w:tblPr>
      <w:tblGrid>
        <w:gridCol w:w="5120"/>
        <w:gridCol w:w="2247"/>
        <w:gridCol w:w="2297"/>
        <w:gridCol w:w="4512"/>
      </w:tblGrid>
      <w:tr w:rsidR="00C94737" w:rsidRPr="00087870" w14:paraId="0066D222" w14:textId="77777777" w:rsidTr="00C94737">
        <w:trPr>
          <w:trHeight w:val="590"/>
          <w:tblHeader/>
          <w:jc w:val="center"/>
        </w:trPr>
        <w:tc>
          <w:tcPr>
            <w:tcW w:w="5120" w:type="dxa"/>
            <w:tcBorders>
              <w:top w:val="single" w:sz="4" w:space="0" w:color="auto"/>
              <w:left w:val="single" w:sz="4" w:space="0" w:color="auto"/>
              <w:bottom w:val="single" w:sz="4" w:space="0" w:color="auto"/>
              <w:right w:val="single" w:sz="4" w:space="0" w:color="auto"/>
            </w:tcBorders>
            <w:hideMark/>
          </w:tcPr>
          <w:p w14:paraId="5B1288AE" w14:textId="77777777" w:rsidR="00C94737" w:rsidRDefault="00C94737" w:rsidP="00AC7D98">
            <w:pPr>
              <w:pStyle w:val="Prrafodelista"/>
              <w:ind w:left="0"/>
              <w:jc w:val="center"/>
              <w:rPr>
                <w:rFonts w:ascii="Calibri Light" w:hAnsi="Calibri Light" w:cs="Calibri Light"/>
                <w:b/>
                <w:bCs/>
                <w:sz w:val="24"/>
                <w:szCs w:val="24"/>
              </w:rPr>
            </w:pPr>
            <w:r w:rsidRPr="00087870">
              <w:rPr>
                <w:rFonts w:ascii="Calibri Light" w:hAnsi="Calibri Light" w:cs="Calibri Light"/>
                <w:b/>
                <w:bCs/>
                <w:sz w:val="24"/>
                <w:szCs w:val="24"/>
              </w:rPr>
              <w:lastRenderedPageBreak/>
              <w:t>Actividades a desarrollar</w:t>
            </w:r>
          </w:p>
          <w:p w14:paraId="2302C402" w14:textId="44A39176" w:rsidR="00DA3DCD" w:rsidRPr="00087870" w:rsidRDefault="00DA3DCD" w:rsidP="00AC7D98">
            <w:pPr>
              <w:pStyle w:val="Prrafodelista"/>
              <w:ind w:left="0"/>
              <w:jc w:val="center"/>
              <w:rPr>
                <w:rFonts w:ascii="Calibri Light" w:hAnsi="Calibri Light" w:cs="Calibri Light"/>
                <w:b/>
                <w:bCs/>
                <w:sz w:val="24"/>
                <w:szCs w:val="24"/>
              </w:rPr>
            </w:pPr>
            <w:proofErr w:type="spellStart"/>
            <w:r>
              <w:rPr>
                <w:rFonts w:ascii="Calibri Light" w:hAnsi="Calibri Light" w:cs="Calibri Light"/>
                <w:b/>
                <w:bCs/>
                <w:sz w:val="24"/>
                <w:szCs w:val="24"/>
              </w:rPr>
              <w:t>Meyaj</w:t>
            </w:r>
            <w:proofErr w:type="spellEnd"/>
            <w:r>
              <w:rPr>
                <w:rFonts w:ascii="Calibri Light" w:hAnsi="Calibri Light" w:cs="Calibri Light"/>
                <w:b/>
                <w:bCs/>
                <w:sz w:val="24"/>
                <w:szCs w:val="24"/>
              </w:rPr>
              <w:t xml:space="preserve"> kun </w:t>
            </w:r>
            <w:proofErr w:type="spellStart"/>
            <w:r>
              <w:rPr>
                <w:rFonts w:ascii="Calibri Light" w:hAnsi="Calibri Light" w:cs="Calibri Light"/>
                <w:b/>
                <w:bCs/>
                <w:sz w:val="24"/>
                <w:szCs w:val="24"/>
              </w:rPr>
              <w:t>beetbil</w:t>
            </w:r>
            <w:proofErr w:type="spellEnd"/>
            <w:r>
              <w:rPr>
                <w:rFonts w:ascii="Calibri Light" w:hAnsi="Calibri Light" w:cs="Calibri Light"/>
                <w:b/>
                <w:bCs/>
                <w:sz w:val="24"/>
                <w:szCs w:val="24"/>
              </w:rPr>
              <w:t xml:space="preserve"> </w:t>
            </w:r>
          </w:p>
        </w:tc>
        <w:tc>
          <w:tcPr>
            <w:tcW w:w="2247" w:type="dxa"/>
            <w:tcBorders>
              <w:top w:val="single" w:sz="4" w:space="0" w:color="auto"/>
              <w:left w:val="single" w:sz="4" w:space="0" w:color="auto"/>
              <w:bottom w:val="single" w:sz="4" w:space="0" w:color="auto"/>
              <w:right w:val="single" w:sz="4" w:space="0" w:color="auto"/>
            </w:tcBorders>
            <w:hideMark/>
          </w:tcPr>
          <w:p w14:paraId="54871FCD" w14:textId="77777777" w:rsidR="00C94737" w:rsidRDefault="00C94737" w:rsidP="00AC7D98">
            <w:pPr>
              <w:pStyle w:val="Prrafodelista"/>
              <w:ind w:left="0"/>
              <w:jc w:val="center"/>
              <w:rPr>
                <w:rFonts w:ascii="Calibri Light" w:hAnsi="Calibri Light" w:cs="Calibri Light"/>
                <w:b/>
                <w:bCs/>
                <w:sz w:val="24"/>
                <w:szCs w:val="24"/>
              </w:rPr>
            </w:pPr>
            <w:r w:rsidRPr="00087870">
              <w:rPr>
                <w:rFonts w:ascii="Calibri Light" w:hAnsi="Calibri Light" w:cs="Calibri Light"/>
                <w:b/>
                <w:bCs/>
                <w:sz w:val="24"/>
                <w:szCs w:val="24"/>
              </w:rPr>
              <w:t>Fechas en la que se desarrollarán</w:t>
            </w:r>
          </w:p>
          <w:p w14:paraId="3C265253" w14:textId="2AD9EE8D" w:rsidR="00DA3DCD" w:rsidRPr="00087870" w:rsidRDefault="00DA3DCD" w:rsidP="00AC7D98">
            <w:pPr>
              <w:pStyle w:val="Prrafodelista"/>
              <w:ind w:left="0"/>
              <w:jc w:val="center"/>
              <w:rPr>
                <w:rFonts w:ascii="Calibri Light" w:hAnsi="Calibri Light" w:cs="Calibri Light"/>
                <w:b/>
                <w:bCs/>
                <w:sz w:val="24"/>
                <w:szCs w:val="24"/>
              </w:rPr>
            </w:pPr>
            <w:proofErr w:type="spellStart"/>
            <w:r>
              <w:rPr>
                <w:rFonts w:ascii="Calibri Light" w:hAnsi="Calibri Light" w:cs="Calibri Light"/>
                <w:b/>
                <w:bCs/>
                <w:sz w:val="24"/>
                <w:szCs w:val="24"/>
              </w:rPr>
              <w:t>K’iinilo’ob</w:t>
            </w:r>
            <w:proofErr w:type="spellEnd"/>
            <w:r>
              <w:rPr>
                <w:rFonts w:ascii="Calibri Light" w:hAnsi="Calibri Light" w:cs="Calibri Light"/>
                <w:b/>
                <w:bCs/>
                <w:sz w:val="24"/>
                <w:szCs w:val="24"/>
              </w:rPr>
              <w:t xml:space="preserve"> </w:t>
            </w:r>
            <w:proofErr w:type="spellStart"/>
            <w:r>
              <w:rPr>
                <w:rFonts w:ascii="Calibri Light" w:hAnsi="Calibri Light" w:cs="Calibri Light"/>
                <w:b/>
                <w:bCs/>
                <w:sz w:val="24"/>
                <w:szCs w:val="24"/>
              </w:rPr>
              <w:t>ti’al</w:t>
            </w:r>
            <w:proofErr w:type="spellEnd"/>
            <w:r>
              <w:rPr>
                <w:rFonts w:ascii="Calibri Light" w:hAnsi="Calibri Light" w:cs="Calibri Light"/>
                <w:b/>
                <w:bCs/>
                <w:sz w:val="24"/>
                <w:szCs w:val="24"/>
              </w:rPr>
              <w:t xml:space="preserve"> u </w:t>
            </w:r>
            <w:proofErr w:type="spellStart"/>
            <w:r>
              <w:rPr>
                <w:rFonts w:ascii="Calibri Light" w:hAnsi="Calibri Light" w:cs="Calibri Light"/>
                <w:b/>
                <w:bCs/>
                <w:sz w:val="24"/>
                <w:szCs w:val="24"/>
              </w:rPr>
              <w:t>beeta’al</w:t>
            </w:r>
            <w:proofErr w:type="spellEnd"/>
            <w:r>
              <w:rPr>
                <w:rFonts w:ascii="Calibri Light" w:hAnsi="Calibri Light" w:cs="Calibri Light"/>
                <w:b/>
                <w:bCs/>
                <w:sz w:val="24"/>
                <w:szCs w:val="24"/>
              </w:rPr>
              <w:t xml:space="preserve"> </w:t>
            </w:r>
          </w:p>
        </w:tc>
        <w:tc>
          <w:tcPr>
            <w:tcW w:w="2297" w:type="dxa"/>
            <w:tcBorders>
              <w:top w:val="single" w:sz="4" w:space="0" w:color="auto"/>
              <w:left w:val="single" w:sz="4" w:space="0" w:color="auto"/>
              <w:bottom w:val="single" w:sz="4" w:space="0" w:color="auto"/>
              <w:right w:val="single" w:sz="4" w:space="0" w:color="auto"/>
            </w:tcBorders>
            <w:hideMark/>
          </w:tcPr>
          <w:p w14:paraId="1898DCBE" w14:textId="77777777" w:rsidR="00C94737" w:rsidRDefault="00C94737" w:rsidP="00AC7D98">
            <w:pPr>
              <w:pStyle w:val="Prrafodelista"/>
              <w:ind w:left="0"/>
              <w:jc w:val="center"/>
              <w:rPr>
                <w:rFonts w:ascii="Calibri Light" w:hAnsi="Calibri Light" w:cs="Calibri Light"/>
                <w:b/>
                <w:bCs/>
                <w:sz w:val="24"/>
                <w:szCs w:val="24"/>
              </w:rPr>
            </w:pPr>
            <w:r w:rsidRPr="00087870">
              <w:rPr>
                <w:rFonts w:ascii="Calibri Light" w:hAnsi="Calibri Light" w:cs="Calibri Light"/>
                <w:b/>
                <w:bCs/>
                <w:sz w:val="24"/>
                <w:szCs w:val="24"/>
              </w:rPr>
              <w:t>Responsables</w:t>
            </w:r>
          </w:p>
          <w:p w14:paraId="25310C93" w14:textId="76AB0F7B" w:rsidR="00DA3DCD" w:rsidRPr="00087870" w:rsidRDefault="00DA3DCD" w:rsidP="00AC7D98">
            <w:pPr>
              <w:pStyle w:val="Prrafodelista"/>
              <w:ind w:left="0"/>
              <w:jc w:val="center"/>
              <w:rPr>
                <w:rFonts w:ascii="Calibri Light" w:hAnsi="Calibri Light" w:cs="Calibri Light"/>
                <w:b/>
                <w:bCs/>
                <w:sz w:val="24"/>
                <w:szCs w:val="24"/>
              </w:rPr>
            </w:pPr>
            <w:proofErr w:type="spellStart"/>
            <w:r>
              <w:rPr>
                <w:rFonts w:ascii="Calibri Light" w:hAnsi="Calibri Light" w:cs="Calibri Light"/>
                <w:b/>
                <w:bCs/>
                <w:sz w:val="24"/>
                <w:szCs w:val="24"/>
              </w:rPr>
              <w:t>Máax</w:t>
            </w:r>
            <w:proofErr w:type="spellEnd"/>
            <w:r>
              <w:rPr>
                <w:rFonts w:ascii="Calibri Light" w:hAnsi="Calibri Light" w:cs="Calibri Light"/>
                <w:b/>
                <w:bCs/>
                <w:sz w:val="24"/>
                <w:szCs w:val="24"/>
              </w:rPr>
              <w:t xml:space="preserve"> </w:t>
            </w:r>
            <w:proofErr w:type="spellStart"/>
            <w:r>
              <w:rPr>
                <w:rFonts w:ascii="Calibri Light" w:hAnsi="Calibri Light" w:cs="Calibri Light"/>
                <w:b/>
                <w:bCs/>
                <w:sz w:val="24"/>
                <w:szCs w:val="24"/>
              </w:rPr>
              <w:t>jo’olintik</w:t>
            </w:r>
            <w:proofErr w:type="spellEnd"/>
            <w:r>
              <w:rPr>
                <w:rFonts w:ascii="Calibri Light" w:hAnsi="Calibri Light" w:cs="Calibri Light"/>
                <w:b/>
                <w:bCs/>
                <w:sz w:val="24"/>
                <w:szCs w:val="24"/>
              </w:rPr>
              <w:t xml:space="preserve"> </w:t>
            </w:r>
          </w:p>
        </w:tc>
        <w:tc>
          <w:tcPr>
            <w:tcW w:w="4512" w:type="dxa"/>
            <w:tcBorders>
              <w:top w:val="single" w:sz="4" w:space="0" w:color="auto"/>
              <w:left w:val="single" w:sz="4" w:space="0" w:color="auto"/>
              <w:bottom w:val="single" w:sz="4" w:space="0" w:color="auto"/>
              <w:right w:val="single" w:sz="4" w:space="0" w:color="auto"/>
            </w:tcBorders>
            <w:hideMark/>
          </w:tcPr>
          <w:p w14:paraId="482A0962" w14:textId="77777777" w:rsidR="00C94737" w:rsidRDefault="00C94737" w:rsidP="00AC7D98">
            <w:pPr>
              <w:pStyle w:val="Prrafodelista"/>
              <w:ind w:left="0"/>
              <w:jc w:val="center"/>
              <w:rPr>
                <w:rFonts w:ascii="Calibri Light" w:hAnsi="Calibri Light" w:cs="Calibri Light"/>
                <w:b/>
                <w:bCs/>
                <w:sz w:val="24"/>
                <w:szCs w:val="24"/>
              </w:rPr>
            </w:pPr>
            <w:r w:rsidRPr="00087870">
              <w:rPr>
                <w:rFonts w:ascii="Calibri Light" w:hAnsi="Calibri Light" w:cs="Calibri Light"/>
                <w:b/>
                <w:bCs/>
                <w:sz w:val="24"/>
                <w:szCs w:val="24"/>
              </w:rPr>
              <w:t>Observaciones</w:t>
            </w:r>
          </w:p>
          <w:p w14:paraId="73233655" w14:textId="77777777" w:rsidR="00DA3DCD" w:rsidRDefault="00DA3DCD" w:rsidP="00AC7D98">
            <w:pPr>
              <w:pStyle w:val="Prrafodelista"/>
              <w:ind w:left="0"/>
              <w:jc w:val="center"/>
              <w:rPr>
                <w:rFonts w:ascii="Calibri Light" w:hAnsi="Calibri Light" w:cs="Calibri Light"/>
                <w:b/>
                <w:bCs/>
                <w:sz w:val="24"/>
                <w:szCs w:val="24"/>
              </w:rPr>
            </w:pPr>
          </w:p>
          <w:p w14:paraId="65BC35BF" w14:textId="25431D95" w:rsidR="00DA3DCD" w:rsidRPr="00087870" w:rsidRDefault="00DA3DCD" w:rsidP="00AC7D98">
            <w:pPr>
              <w:pStyle w:val="Prrafodelista"/>
              <w:ind w:left="0"/>
              <w:jc w:val="center"/>
              <w:rPr>
                <w:rFonts w:ascii="Calibri Light" w:hAnsi="Calibri Light" w:cs="Calibri Light"/>
                <w:b/>
                <w:bCs/>
                <w:sz w:val="24"/>
                <w:szCs w:val="24"/>
              </w:rPr>
            </w:pPr>
            <w:r>
              <w:rPr>
                <w:rFonts w:ascii="Calibri Light" w:hAnsi="Calibri Light" w:cs="Calibri Light"/>
                <w:b/>
                <w:bCs/>
                <w:sz w:val="24"/>
                <w:szCs w:val="24"/>
              </w:rPr>
              <w:t xml:space="preserve">U </w:t>
            </w:r>
            <w:proofErr w:type="spellStart"/>
            <w:r>
              <w:rPr>
                <w:rFonts w:ascii="Calibri Light" w:hAnsi="Calibri Light" w:cs="Calibri Light"/>
                <w:b/>
                <w:bCs/>
                <w:sz w:val="24"/>
                <w:szCs w:val="24"/>
              </w:rPr>
              <w:t>láak</w:t>
            </w:r>
            <w:proofErr w:type="spellEnd"/>
            <w:r>
              <w:rPr>
                <w:rFonts w:ascii="Calibri Light" w:hAnsi="Calibri Light" w:cs="Calibri Light"/>
                <w:b/>
                <w:bCs/>
                <w:sz w:val="24"/>
                <w:szCs w:val="24"/>
              </w:rPr>
              <w:t xml:space="preserve">’ </w:t>
            </w:r>
            <w:proofErr w:type="spellStart"/>
            <w:r>
              <w:rPr>
                <w:rFonts w:ascii="Calibri Light" w:hAnsi="Calibri Light" w:cs="Calibri Light"/>
                <w:b/>
                <w:bCs/>
                <w:sz w:val="24"/>
                <w:szCs w:val="24"/>
              </w:rPr>
              <w:t>ba’axo’ob</w:t>
            </w:r>
            <w:proofErr w:type="spellEnd"/>
            <w:r>
              <w:rPr>
                <w:rFonts w:ascii="Calibri Light" w:hAnsi="Calibri Light" w:cs="Calibri Light"/>
                <w:b/>
                <w:bCs/>
                <w:sz w:val="24"/>
                <w:szCs w:val="24"/>
              </w:rPr>
              <w:t xml:space="preserve"> </w:t>
            </w:r>
            <w:proofErr w:type="spellStart"/>
            <w:r>
              <w:rPr>
                <w:rFonts w:ascii="Calibri Light" w:hAnsi="Calibri Light" w:cs="Calibri Light"/>
                <w:b/>
                <w:bCs/>
                <w:sz w:val="24"/>
                <w:szCs w:val="24"/>
              </w:rPr>
              <w:t>yo’olal</w:t>
            </w:r>
            <w:proofErr w:type="spellEnd"/>
            <w:r>
              <w:rPr>
                <w:rFonts w:ascii="Calibri Light" w:hAnsi="Calibri Light" w:cs="Calibri Light"/>
                <w:b/>
                <w:bCs/>
                <w:sz w:val="24"/>
                <w:szCs w:val="24"/>
              </w:rPr>
              <w:t xml:space="preserve"> le </w:t>
            </w:r>
            <w:proofErr w:type="spellStart"/>
            <w:r>
              <w:rPr>
                <w:rFonts w:ascii="Calibri Light" w:hAnsi="Calibri Light" w:cs="Calibri Light"/>
                <w:b/>
                <w:bCs/>
                <w:sz w:val="24"/>
                <w:szCs w:val="24"/>
              </w:rPr>
              <w:t>meyajo</w:t>
            </w:r>
            <w:proofErr w:type="spellEnd"/>
            <w:r>
              <w:rPr>
                <w:rFonts w:ascii="Calibri Light" w:hAnsi="Calibri Light" w:cs="Calibri Light"/>
                <w:b/>
                <w:bCs/>
                <w:sz w:val="24"/>
                <w:szCs w:val="24"/>
              </w:rPr>
              <w:t xml:space="preserve">’ </w:t>
            </w:r>
          </w:p>
        </w:tc>
      </w:tr>
      <w:tr w:rsidR="00C94737" w:rsidRPr="00087870" w14:paraId="5235CD06" w14:textId="77777777" w:rsidTr="00C94737">
        <w:trPr>
          <w:trHeight w:val="397"/>
          <w:jc w:val="center"/>
        </w:trPr>
        <w:tc>
          <w:tcPr>
            <w:tcW w:w="5120" w:type="dxa"/>
            <w:tcBorders>
              <w:top w:val="single" w:sz="4" w:space="0" w:color="auto"/>
              <w:left w:val="single" w:sz="4" w:space="0" w:color="auto"/>
              <w:bottom w:val="single" w:sz="4" w:space="0" w:color="auto"/>
              <w:right w:val="single" w:sz="4" w:space="0" w:color="auto"/>
            </w:tcBorders>
            <w:hideMark/>
          </w:tcPr>
          <w:p w14:paraId="293BFA2F" w14:textId="77777777" w:rsidR="00C94737" w:rsidRDefault="00C94737" w:rsidP="00AC7D98">
            <w:pPr>
              <w:pStyle w:val="Prrafodelista"/>
              <w:ind w:left="0"/>
              <w:jc w:val="both"/>
              <w:rPr>
                <w:rFonts w:ascii="Calibri Light" w:hAnsi="Calibri Light" w:cs="Calibri Light"/>
                <w:sz w:val="24"/>
                <w:szCs w:val="24"/>
              </w:rPr>
            </w:pPr>
            <w:r w:rsidRPr="00087870">
              <w:rPr>
                <w:rFonts w:ascii="Calibri Light" w:hAnsi="Calibri Light" w:cs="Calibri Light"/>
                <w:sz w:val="24"/>
                <w:szCs w:val="24"/>
              </w:rPr>
              <w:t>Publicación de la presente convocatoria.</w:t>
            </w:r>
          </w:p>
          <w:p w14:paraId="03980B7E" w14:textId="3B387FFE" w:rsidR="00C94737" w:rsidRPr="00087870" w:rsidRDefault="00C94737" w:rsidP="00AC7D98">
            <w:pPr>
              <w:pStyle w:val="Prrafodelista"/>
              <w:ind w:left="0"/>
              <w:jc w:val="both"/>
              <w:rPr>
                <w:rFonts w:ascii="Calibri Light" w:hAnsi="Calibri Light" w:cs="Calibri Light"/>
                <w:sz w:val="24"/>
                <w:szCs w:val="24"/>
              </w:rPr>
            </w:pPr>
            <w:r>
              <w:rPr>
                <w:rFonts w:ascii="Calibri Light" w:hAnsi="Calibri Light" w:cs="Calibri Light"/>
                <w:sz w:val="24"/>
                <w:szCs w:val="24"/>
              </w:rPr>
              <w:t xml:space="preserve">U </w:t>
            </w:r>
            <w:proofErr w:type="spellStart"/>
            <w:r>
              <w:rPr>
                <w:rFonts w:ascii="Calibri Light" w:hAnsi="Calibri Light" w:cs="Calibri Light"/>
                <w:sz w:val="24"/>
                <w:szCs w:val="24"/>
              </w:rPr>
              <w:t>ts’aabal</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ojéetbil</w:t>
            </w:r>
            <w:proofErr w:type="spellEnd"/>
            <w:r>
              <w:rPr>
                <w:rFonts w:ascii="Calibri Light" w:hAnsi="Calibri Light" w:cs="Calibri Light"/>
                <w:sz w:val="24"/>
                <w:szCs w:val="24"/>
              </w:rPr>
              <w:t xml:space="preserve"> le </w:t>
            </w:r>
            <w:proofErr w:type="spellStart"/>
            <w:r>
              <w:rPr>
                <w:rFonts w:ascii="Calibri Light" w:hAnsi="Calibri Light" w:cs="Calibri Light"/>
                <w:sz w:val="24"/>
                <w:szCs w:val="24"/>
              </w:rPr>
              <w:t>payalt’aano</w:t>
            </w:r>
            <w:proofErr w:type="spellEnd"/>
            <w:r>
              <w:rPr>
                <w:rFonts w:ascii="Calibri Light" w:hAnsi="Calibri Light" w:cs="Calibri Light"/>
                <w:sz w:val="24"/>
                <w:szCs w:val="24"/>
              </w:rPr>
              <w:t xml:space="preserve">’ </w:t>
            </w:r>
          </w:p>
        </w:tc>
        <w:tc>
          <w:tcPr>
            <w:tcW w:w="2247" w:type="dxa"/>
            <w:tcBorders>
              <w:top w:val="single" w:sz="4" w:space="0" w:color="auto"/>
              <w:left w:val="single" w:sz="4" w:space="0" w:color="auto"/>
              <w:bottom w:val="single" w:sz="4" w:space="0" w:color="auto"/>
              <w:right w:val="single" w:sz="4" w:space="0" w:color="auto"/>
            </w:tcBorders>
            <w:hideMark/>
          </w:tcPr>
          <w:p w14:paraId="7ED00135" w14:textId="77777777" w:rsidR="00C94737" w:rsidRDefault="00C94737" w:rsidP="00AC7D98">
            <w:pPr>
              <w:pStyle w:val="Prrafodelista"/>
              <w:ind w:left="0"/>
              <w:jc w:val="both"/>
              <w:rPr>
                <w:rFonts w:ascii="Calibri Light" w:hAnsi="Calibri Light" w:cs="Calibri Light"/>
                <w:sz w:val="24"/>
                <w:szCs w:val="24"/>
              </w:rPr>
            </w:pPr>
            <w:r w:rsidRPr="00087870">
              <w:rPr>
                <w:rFonts w:ascii="Calibri Light" w:hAnsi="Calibri Light" w:cs="Calibri Light"/>
                <w:sz w:val="24"/>
                <w:szCs w:val="24"/>
              </w:rPr>
              <w:t xml:space="preserve">Del </w:t>
            </w:r>
            <w:r>
              <w:rPr>
                <w:rFonts w:ascii="Calibri Light" w:hAnsi="Calibri Light" w:cs="Calibri Light"/>
                <w:sz w:val="24"/>
                <w:szCs w:val="24"/>
              </w:rPr>
              <w:t>25 de enero al 22 de febrero.</w:t>
            </w:r>
          </w:p>
          <w:p w14:paraId="7AFD8988" w14:textId="4F46A5E0" w:rsidR="00C94737" w:rsidRPr="00087870" w:rsidRDefault="00C94737" w:rsidP="00AC7D98">
            <w:pPr>
              <w:pStyle w:val="Prrafodelista"/>
              <w:ind w:left="0"/>
              <w:jc w:val="both"/>
              <w:rPr>
                <w:rFonts w:ascii="Calibri Light" w:hAnsi="Calibri Light" w:cs="Calibri Light"/>
                <w:sz w:val="24"/>
                <w:szCs w:val="24"/>
              </w:rPr>
            </w:pPr>
            <w:r>
              <w:rPr>
                <w:rFonts w:ascii="Calibri Light" w:hAnsi="Calibri Light" w:cs="Calibri Light"/>
                <w:sz w:val="24"/>
                <w:szCs w:val="24"/>
              </w:rPr>
              <w:t xml:space="preserve">Tu </w:t>
            </w:r>
            <w:proofErr w:type="spellStart"/>
            <w:r>
              <w:rPr>
                <w:rFonts w:ascii="Calibri Light" w:hAnsi="Calibri Light" w:cs="Calibri Light"/>
                <w:sz w:val="24"/>
                <w:szCs w:val="24"/>
              </w:rPr>
              <w:t>k’iinil</w:t>
            </w:r>
            <w:proofErr w:type="spellEnd"/>
            <w:r>
              <w:rPr>
                <w:rFonts w:ascii="Calibri Light" w:hAnsi="Calibri Light" w:cs="Calibri Light"/>
                <w:sz w:val="24"/>
                <w:szCs w:val="24"/>
              </w:rPr>
              <w:t xml:space="preserve"> 25 ti’ enero </w:t>
            </w:r>
            <w:proofErr w:type="spellStart"/>
            <w:r>
              <w:rPr>
                <w:rFonts w:ascii="Calibri Light" w:hAnsi="Calibri Light" w:cs="Calibri Light"/>
                <w:sz w:val="24"/>
                <w:szCs w:val="24"/>
              </w:rPr>
              <w:t>tak</w:t>
            </w:r>
            <w:proofErr w:type="spellEnd"/>
            <w:r>
              <w:rPr>
                <w:rFonts w:ascii="Calibri Light" w:hAnsi="Calibri Light" w:cs="Calibri Light"/>
                <w:sz w:val="24"/>
                <w:szCs w:val="24"/>
              </w:rPr>
              <w:t xml:space="preserve"> 22 ti’ febrero </w:t>
            </w:r>
          </w:p>
        </w:tc>
        <w:tc>
          <w:tcPr>
            <w:tcW w:w="2297" w:type="dxa"/>
            <w:tcBorders>
              <w:top w:val="single" w:sz="4" w:space="0" w:color="auto"/>
              <w:left w:val="single" w:sz="4" w:space="0" w:color="auto"/>
              <w:bottom w:val="single" w:sz="4" w:space="0" w:color="auto"/>
              <w:right w:val="single" w:sz="4" w:space="0" w:color="auto"/>
            </w:tcBorders>
            <w:hideMark/>
          </w:tcPr>
          <w:p w14:paraId="6B922DC9" w14:textId="77777777" w:rsidR="00C94737" w:rsidRPr="00087870" w:rsidRDefault="00C94737" w:rsidP="00AC7D98">
            <w:pPr>
              <w:pStyle w:val="Prrafodelista"/>
              <w:ind w:left="0"/>
              <w:jc w:val="both"/>
              <w:rPr>
                <w:rFonts w:ascii="Calibri Light" w:hAnsi="Calibri Light" w:cs="Calibri Light"/>
                <w:sz w:val="24"/>
                <w:szCs w:val="24"/>
              </w:rPr>
            </w:pPr>
            <w:proofErr w:type="spellStart"/>
            <w:r w:rsidRPr="00087870">
              <w:rPr>
                <w:rFonts w:ascii="Calibri Light" w:hAnsi="Calibri Light" w:cs="Calibri Light"/>
                <w:sz w:val="24"/>
                <w:szCs w:val="24"/>
              </w:rPr>
              <w:t>Inaip</w:t>
            </w:r>
            <w:proofErr w:type="spellEnd"/>
            <w:r w:rsidRPr="00087870">
              <w:rPr>
                <w:rFonts w:ascii="Calibri Light" w:hAnsi="Calibri Light" w:cs="Calibri Light"/>
                <w:sz w:val="24"/>
                <w:szCs w:val="24"/>
              </w:rPr>
              <w:t xml:space="preserve"> Yucatán.</w:t>
            </w:r>
          </w:p>
        </w:tc>
        <w:tc>
          <w:tcPr>
            <w:tcW w:w="4512" w:type="dxa"/>
            <w:tcBorders>
              <w:top w:val="single" w:sz="4" w:space="0" w:color="auto"/>
              <w:left w:val="single" w:sz="4" w:space="0" w:color="auto"/>
              <w:bottom w:val="single" w:sz="4" w:space="0" w:color="auto"/>
              <w:right w:val="single" w:sz="4" w:space="0" w:color="auto"/>
            </w:tcBorders>
          </w:tcPr>
          <w:p w14:paraId="63809498" w14:textId="77777777" w:rsidR="00C94737" w:rsidRDefault="00C94737" w:rsidP="00AC7D98">
            <w:pPr>
              <w:pStyle w:val="Prrafodelista"/>
              <w:ind w:left="0"/>
              <w:jc w:val="both"/>
              <w:rPr>
                <w:rFonts w:ascii="Calibri Light" w:hAnsi="Calibri Light" w:cs="Calibri Light"/>
                <w:sz w:val="24"/>
                <w:szCs w:val="24"/>
              </w:rPr>
            </w:pPr>
            <w:r w:rsidRPr="00087870">
              <w:rPr>
                <w:rFonts w:ascii="Calibri Light" w:hAnsi="Calibri Light" w:cs="Calibri Light"/>
                <w:sz w:val="24"/>
                <w:szCs w:val="24"/>
              </w:rPr>
              <w:t>Ninguna.</w:t>
            </w:r>
          </w:p>
          <w:p w14:paraId="3D439DE9" w14:textId="77777777" w:rsidR="00C94737" w:rsidRDefault="00C94737" w:rsidP="00AC7D98">
            <w:pPr>
              <w:pStyle w:val="Prrafodelista"/>
              <w:ind w:left="0"/>
              <w:jc w:val="both"/>
              <w:rPr>
                <w:rFonts w:ascii="Calibri Light" w:hAnsi="Calibri Light" w:cs="Calibri Light"/>
                <w:sz w:val="24"/>
                <w:szCs w:val="24"/>
              </w:rPr>
            </w:pPr>
          </w:p>
          <w:p w14:paraId="61F369FC" w14:textId="20E0A1AF" w:rsidR="00C94737" w:rsidRPr="00087870" w:rsidRDefault="00C94737" w:rsidP="00AC7D98">
            <w:pPr>
              <w:pStyle w:val="Prrafodelista"/>
              <w:ind w:left="0"/>
              <w:jc w:val="both"/>
              <w:rPr>
                <w:rFonts w:ascii="Calibri Light" w:hAnsi="Calibri Light" w:cs="Calibri Light"/>
                <w:sz w:val="24"/>
                <w:szCs w:val="24"/>
              </w:rPr>
            </w:pPr>
            <w:proofErr w:type="spellStart"/>
            <w:r>
              <w:rPr>
                <w:rFonts w:ascii="Calibri Light" w:hAnsi="Calibri Light" w:cs="Calibri Light"/>
                <w:sz w:val="24"/>
                <w:szCs w:val="24"/>
              </w:rPr>
              <w:t>Mix</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junp’éel</w:t>
            </w:r>
            <w:proofErr w:type="spellEnd"/>
            <w:r>
              <w:rPr>
                <w:rFonts w:ascii="Calibri Light" w:hAnsi="Calibri Light" w:cs="Calibri Light"/>
                <w:sz w:val="24"/>
                <w:szCs w:val="24"/>
              </w:rPr>
              <w:t xml:space="preserve"> </w:t>
            </w:r>
          </w:p>
        </w:tc>
      </w:tr>
      <w:tr w:rsidR="00C94737" w:rsidRPr="00087870" w14:paraId="4C4A32AE" w14:textId="77777777" w:rsidTr="00AC7D98">
        <w:trPr>
          <w:trHeight w:val="792"/>
          <w:jc w:val="center"/>
        </w:trPr>
        <w:tc>
          <w:tcPr>
            <w:tcW w:w="5120" w:type="dxa"/>
            <w:tcBorders>
              <w:top w:val="single" w:sz="4" w:space="0" w:color="auto"/>
              <w:left w:val="single" w:sz="4" w:space="0" w:color="auto"/>
              <w:bottom w:val="single" w:sz="4" w:space="0" w:color="auto"/>
              <w:right w:val="single" w:sz="4" w:space="0" w:color="auto"/>
            </w:tcBorders>
            <w:hideMark/>
          </w:tcPr>
          <w:p w14:paraId="75074F45" w14:textId="77777777" w:rsidR="00C94737" w:rsidRPr="00087870" w:rsidRDefault="00C94737" w:rsidP="00AC7D98">
            <w:pPr>
              <w:pStyle w:val="Prrafodelista"/>
              <w:ind w:left="0"/>
              <w:jc w:val="both"/>
              <w:rPr>
                <w:rFonts w:ascii="Calibri Light" w:hAnsi="Calibri Light" w:cs="Calibri Light"/>
                <w:sz w:val="24"/>
                <w:szCs w:val="24"/>
              </w:rPr>
            </w:pPr>
            <w:r w:rsidRPr="00087870">
              <w:rPr>
                <w:rFonts w:ascii="Calibri Light" w:hAnsi="Calibri Light" w:cs="Calibri Light"/>
                <w:sz w:val="24"/>
                <w:szCs w:val="24"/>
              </w:rPr>
              <w:t xml:space="preserve">La convocatoria se difundirá, a través del sitio de internet del </w:t>
            </w:r>
            <w:proofErr w:type="spellStart"/>
            <w:r w:rsidRPr="00087870">
              <w:rPr>
                <w:rFonts w:ascii="Calibri Light" w:hAnsi="Calibri Light" w:cs="Calibri Light"/>
                <w:sz w:val="24"/>
                <w:szCs w:val="24"/>
              </w:rPr>
              <w:t>Inaip</w:t>
            </w:r>
            <w:proofErr w:type="spellEnd"/>
            <w:r w:rsidRPr="00087870">
              <w:rPr>
                <w:rFonts w:ascii="Calibri Light" w:hAnsi="Calibri Light" w:cs="Calibri Light"/>
                <w:sz w:val="24"/>
                <w:szCs w:val="24"/>
              </w:rPr>
              <w:t xml:space="preserve"> Yucatán, y en el micrositio de gobierno abierto, así como en las redes institucionales, procurando la difusión más amplia.</w:t>
            </w:r>
          </w:p>
          <w:p w14:paraId="34790014" w14:textId="77777777" w:rsidR="00C94737" w:rsidRPr="00087870" w:rsidRDefault="00C94737" w:rsidP="00AC7D98">
            <w:pPr>
              <w:pStyle w:val="Prrafodelista"/>
              <w:ind w:left="0"/>
              <w:jc w:val="both"/>
              <w:rPr>
                <w:rFonts w:ascii="Calibri Light" w:hAnsi="Calibri Light" w:cs="Calibri Light"/>
                <w:sz w:val="24"/>
                <w:szCs w:val="24"/>
              </w:rPr>
            </w:pPr>
            <w:r w:rsidRPr="00087870">
              <w:rPr>
                <w:rFonts w:ascii="Calibri Light" w:hAnsi="Calibri Light" w:cs="Calibri Light"/>
                <w:sz w:val="24"/>
                <w:szCs w:val="24"/>
              </w:rPr>
              <w:t>En este mismo sentido, y con base a las disponibilidades presupuestarias, se podrá difundir a través de los siguientes medios:</w:t>
            </w:r>
          </w:p>
          <w:p w14:paraId="2104DC67" w14:textId="77777777" w:rsidR="00C94737" w:rsidRPr="00087870" w:rsidRDefault="00C94737" w:rsidP="00C94737">
            <w:pPr>
              <w:pStyle w:val="Prrafodelista"/>
              <w:numPr>
                <w:ilvl w:val="0"/>
                <w:numId w:val="2"/>
              </w:numPr>
              <w:jc w:val="both"/>
              <w:rPr>
                <w:rFonts w:ascii="Calibri Light" w:hAnsi="Calibri Light" w:cs="Calibri Light"/>
                <w:sz w:val="24"/>
                <w:szCs w:val="24"/>
              </w:rPr>
            </w:pPr>
            <w:r w:rsidRPr="00087870">
              <w:rPr>
                <w:rFonts w:ascii="Calibri Light" w:hAnsi="Calibri Light" w:cs="Calibri Light"/>
                <w:sz w:val="24"/>
                <w:szCs w:val="24"/>
              </w:rPr>
              <w:t>Prensa.</w:t>
            </w:r>
          </w:p>
          <w:p w14:paraId="52882CCA" w14:textId="77777777" w:rsidR="00C94737" w:rsidRPr="00087870" w:rsidRDefault="00C94737" w:rsidP="00C94737">
            <w:pPr>
              <w:pStyle w:val="Prrafodelista"/>
              <w:numPr>
                <w:ilvl w:val="0"/>
                <w:numId w:val="2"/>
              </w:numPr>
              <w:jc w:val="both"/>
              <w:rPr>
                <w:rFonts w:ascii="Calibri Light" w:hAnsi="Calibri Light" w:cs="Calibri Light"/>
                <w:sz w:val="24"/>
                <w:szCs w:val="24"/>
              </w:rPr>
            </w:pPr>
            <w:r w:rsidRPr="00087870">
              <w:rPr>
                <w:rFonts w:ascii="Calibri Light" w:hAnsi="Calibri Light" w:cs="Calibri Light"/>
                <w:sz w:val="24"/>
                <w:szCs w:val="24"/>
              </w:rPr>
              <w:t>Redes sociales.</w:t>
            </w:r>
          </w:p>
          <w:p w14:paraId="071EE501" w14:textId="77777777" w:rsidR="00C94737" w:rsidRDefault="00C94737" w:rsidP="00C94737">
            <w:pPr>
              <w:pStyle w:val="Prrafodelista"/>
              <w:numPr>
                <w:ilvl w:val="0"/>
                <w:numId w:val="2"/>
              </w:numPr>
              <w:jc w:val="both"/>
              <w:rPr>
                <w:rFonts w:ascii="Calibri Light" w:hAnsi="Calibri Light" w:cs="Calibri Light"/>
                <w:sz w:val="24"/>
                <w:szCs w:val="24"/>
              </w:rPr>
            </w:pPr>
            <w:r w:rsidRPr="00087870">
              <w:rPr>
                <w:rFonts w:ascii="Calibri Light" w:hAnsi="Calibri Light" w:cs="Calibri Light"/>
                <w:sz w:val="24"/>
                <w:szCs w:val="24"/>
              </w:rPr>
              <w:t>Radio y televisión.</w:t>
            </w:r>
          </w:p>
          <w:p w14:paraId="78AD8A7B" w14:textId="77777777" w:rsidR="00C94737" w:rsidRDefault="00C94737" w:rsidP="00C94737">
            <w:pPr>
              <w:jc w:val="both"/>
              <w:rPr>
                <w:rFonts w:ascii="Calibri Light" w:hAnsi="Calibri Light" w:cs="Calibri Light"/>
                <w:sz w:val="24"/>
                <w:szCs w:val="24"/>
              </w:rPr>
            </w:pPr>
          </w:p>
          <w:p w14:paraId="76446A19" w14:textId="77777777" w:rsidR="00C94737" w:rsidRDefault="00C94737" w:rsidP="00C94737">
            <w:pPr>
              <w:jc w:val="both"/>
              <w:rPr>
                <w:rFonts w:ascii="Calibri Light" w:hAnsi="Calibri Light" w:cs="Calibri Light"/>
                <w:sz w:val="24"/>
                <w:szCs w:val="24"/>
              </w:rPr>
            </w:pPr>
            <w:r>
              <w:rPr>
                <w:rFonts w:ascii="Calibri Light" w:hAnsi="Calibri Light" w:cs="Calibri Light"/>
                <w:sz w:val="24"/>
                <w:szCs w:val="24"/>
              </w:rPr>
              <w:t xml:space="preserve">Le </w:t>
            </w:r>
            <w:proofErr w:type="spellStart"/>
            <w:r>
              <w:rPr>
                <w:rFonts w:ascii="Calibri Light" w:hAnsi="Calibri Light" w:cs="Calibri Light"/>
                <w:sz w:val="24"/>
                <w:szCs w:val="24"/>
              </w:rPr>
              <w:t>payalt’aano</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yan</w:t>
            </w:r>
            <w:proofErr w:type="spellEnd"/>
            <w:r>
              <w:rPr>
                <w:rFonts w:ascii="Calibri Light" w:hAnsi="Calibri Light" w:cs="Calibri Light"/>
                <w:sz w:val="24"/>
                <w:szCs w:val="24"/>
              </w:rPr>
              <w:t xml:space="preserve"> u </w:t>
            </w:r>
            <w:proofErr w:type="spellStart"/>
            <w:r>
              <w:rPr>
                <w:rFonts w:ascii="Calibri Light" w:hAnsi="Calibri Light" w:cs="Calibri Light"/>
                <w:sz w:val="24"/>
                <w:szCs w:val="24"/>
              </w:rPr>
              <w:t>ts’aabal</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ojéetbil</w:t>
            </w:r>
            <w:proofErr w:type="spellEnd"/>
            <w:r>
              <w:rPr>
                <w:rFonts w:ascii="Calibri Light" w:hAnsi="Calibri Light" w:cs="Calibri Light"/>
                <w:sz w:val="24"/>
                <w:szCs w:val="24"/>
              </w:rPr>
              <w:t xml:space="preserve"> ti’ u </w:t>
            </w:r>
            <w:proofErr w:type="spellStart"/>
            <w:r>
              <w:rPr>
                <w:rFonts w:ascii="Calibri Light" w:hAnsi="Calibri Light" w:cs="Calibri Light"/>
                <w:sz w:val="24"/>
                <w:szCs w:val="24"/>
              </w:rPr>
              <w:t>kúuchil</w:t>
            </w:r>
            <w:proofErr w:type="spellEnd"/>
            <w:r>
              <w:rPr>
                <w:rFonts w:ascii="Calibri Light" w:hAnsi="Calibri Light" w:cs="Calibri Light"/>
                <w:sz w:val="24"/>
                <w:szCs w:val="24"/>
              </w:rPr>
              <w:t xml:space="preserve"> Internet ti’ </w:t>
            </w:r>
            <w:proofErr w:type="spellStart"/>
            <w:r>
              <w:rPr>
                <w:rFonts w:ascii="Calibri Light" w:hAnsi="Calibri Light" w:cs="Calibri Light"/>
                <w:sz w:val="24"/>
                <w:szCs w:val="24"/>
              </w:rPr>
              <w:t>Inaip</w:t>
            </w:r>
            <w:proofErr w:type="spellEnd"/>
            <w:r>
              <w:rPr>
                <w:rFonts w:ascii="Calibri Light" w:hAnsi="Calibri Light" w:cs="Calibri Light"/>
                <w:sz w:val="24"/>
                <w:szCs w:val="24"/>
              </w:rPr>
              <w:t xml:space="preserve"> Yucatán, </w:t>
            </w:r>
            <w:proofErr w:type="spellStart"/>
            <w:r>
              <w:rPr>
                <w:rFonts w:ascii="Calibri Light" w:hAnsi="Calibri Light" w:cs="Calibri Light"/>
                <w:sz w:val="24"/>
                <w:szCs w:val="24"/>
              </w:rPr>
              <w:t>yéetel</w:t>
            </w:r>
            <w:proofErr w:type="spellEnd"/>
            <w:r>
              <w:rPr>
                <w:rFonts w:ascii="Calibri Light" w:hAnsi="Calibri Light" w:cs="Calibri Light"/>
                <w:sz w:val="24"/>
                <w:szCs w:val="24"/>
              </w:rPr>
              <w:t xml:space="preserve"> ti’ u </w:t>
            </w:r>
            <w:proofErr w:type="spellStart"/>
            <w:r>
              <w:rPr>
                <w:rFonts w:ascii="Calibri Light" w:hAnsi="Calibri Light" w:cs="Calibri Light"/>
                <w:sz w:val="24"/>
                <w:szCs w:val="24"/>
              </w:rPr>
              <w:t>kúuchil</w:t>
            </w:r>
            <w:proofErr w:type="spellEnd"/>
            <w:r>
              <w:rPr>
                <w:rFonts w:ascii="Calibri Light" w:hAnsi="Calibri Light" w:cs="Calibri Light"/>
                <w:sz w:val="24"/>
                <w:szCs w:val="24"/>
              </w:rPr>
              <w:t xml:space="preserve"> Micrositio ti’ Gobierno Abierto, </w:t>
            </w:r>
            <w:proofErr w:type="spellStart"/>
            <w:r>
              <w:rPr>
                <w:rFonts w:ascii="Calibri Light" w:hAnsi="Calibri Light" w:cs="Calibri Light"/>
                <w:sz w:val="24"/>
                <w:szCs w:val="24"/>
              </w:rPr>
              <w:t>beeyxan</w:t>
            </w:r>
            <w:proofErr w:type="spellEnd"/>
            <w:r>
              <w:rPr>
                <w:rFonts w:ascii="Calibri Light" w:hAnsi="Calibri Light" w:cs="Calibri Light"/>
                <w:sz w:val="24"/>
                <w:szCs w:val="24"/>
              </w:rPr>
              <w:t xml:space="preserve"> ti’ u </w:t>
            </w:r>
            <w:proofErr w:type="spellStart"/>
            <w:r>
              <w:rPr>
                <w:rFonts w:ascii="Calibri Light" w:hAnsi="Calibri Light" w:cs="Calibri Light"/>
                <w:sz w:val="24"/>
                <w:szCs w:val="24"/>
              </w:rPr>
              <w:t>chíikulilo’ob</w:t>
            </w:r>
            <w:proofErr w:type="spellEnd"/>
            <w:r>
              <w:rPr>
                <w:rFonts w:ascii="Calibri Light" w:hAnsi="Calibri Light" w:cs="Calibri Light"/>
                <w:sz w:val="24"/>
                <w:szCs w:val="24"/>
              </w:rPr>
              <w:t xml:space="preserve"> redes sociales ti’ le </w:t>
            </w:r>
            <w:proofErr w:type="spellStart"/>
            <w:r>
              <w:rPr>
                <w:rFonts w:ascii="Calibri Light" w:hAnsi="Calibri Light" w:cs="Calibri Light"/>
                <w:sz w:val="24"/>
                <w:szCs w:val="24"/>
              </w:rPr>
              <w:t>mola’ayila</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ti’al</w:t>
            </w:r>
            <w:proofErr w:type="spellEnd"/>
            <w:r>
              <w:rPr>
                <w:rFonts w:ascii="Calibri Light" w:hAnsi="Calibri Light" w:cs="Calibri Light"/>
                <w:sz w:val="24"/>
                <w:szCs w:val="24"/>
              </w:rPr>
              <w:t xml:space="preserve"> u </w:t>
            </w:r>
            <w:proofErr w:type="spellStart"/>
            <w:r>
              <w:rPr>
                <w:rFonts w:ascii="Calibri Light" w:hAnsi="Calibri Light" w:cs="Calibri Light"/>
                <w:sz w:val="24"/>
                <w:szCs w:val="24"/>
              </w:rPr>
              <w:t>kaxta’al</w:t>
            </w:r>
            <w:proofErr w:type="spellEnd"/>
            <w:r>
              <w:rPr>
                <w:rFonts w:ascii="Calibri Light" w:hAnsi="Calibri Light" w:cs="Calibri Light"/>
                <w:sz w:val="24"/>
                <w:szCs w:val="24"/>
              </w:rPr>
              <w:t xml:space="preserve"> u </w:t>
            </w:r>
            <w:proofErr w:type="spellStart"/>
            <w:r>
              <w:rPr>
                <w:rFonts w:ascii="Calibri Light" w:hAnsi="Calibri Light" w:cs="Calibri Light"/>
                <w:sz w:val="24"/>
                <w:szCs w:val="24"/>
              </w:rPr>
              <w:t>péektsilta’al</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tuláakal</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tu’ux</w:t>
            </w:r>
            <w:proofErr w:type="spellEnd"/>
            <w:r>
              <w:rPr>
                <w:rFonts w:ascii="Calibri Light" w:hAnsi="Calibri Light" w:cs="Calibri Light"/>
                <w:sz w:val="24"/>
                <w:szCs w:val="24"/>
              </w:rPr>
              <w:t xml:space="preserve"> le </w:t>
            </w:r>
            <w:proofErr w:type="spellStart"/>
            <w:r>
              <w:rPr>
                <w:rFonts w:ascii="Calibri Light" w:hAnsi="Calibri Light" w:cs="Calibri Light"/>
                <w:sz w:val="24"/>
                <w:szCs w:val="24"/>
              </w:rPr>
              <w:t>payalt’aana</w:t>
            </w:r>
            <w:proofErr w:type="spellEnd"/>
            <w:r>
              <w:rPr>
                <w:rFonts w:ascii="Calibri Light" w:hAnsi="Calibri Light" w:cs="Calibri Light"/>
                <w:sz w:val="24"/>
                <w:szCs w:val="24"/>
              </w:rPr>
              <w:t>’.</w:t>
            </w:r>
          </w:p>
          <w:p w14:paraId="5CE86137" w14:textId="77777777" w:rsidR="00C94737" w:rsidRDefault="00C94737" w:rsidP="00C94737">
            <w:pPr>
              <w:jc w:val="both"/>
              <w:rPr>
                <w:rFonts w:ascii="Calibri Light" w:hAnsi="Calibri Light" w:cs="Calibri Light"/>
                <w:sz w:val="24"/>
                <w:szCs w:val="24"/>
              </w:rPr>
            </w:pPr>
            <w:proofErr w:type="spellStart"/>
            <w:r>
              <w:rPr>
                <w:rFonts w:ascii="Calibri Light" w:hAnsi="Calibri Light" w:cs="Calibri Light"/>
                <w:sz w:val="24"/>
                <w:szCs w:val="24"/>
              </w:rPr>
              <w:t>Yo’olal</w:t>
            </w:r>
            <w:proofErr w:type="spellEnd"/>
            <w:r>
              <w:rPr>
                <w:rFonts w:ascii="Calibri Light" w:hAnsi="Calibri Light" w:cs="Calibri Light"/>
                <w:sz w:val="24"/>
                <w:szCs w:val="24"/>
              </w:rPr>
              <w:t xml:space="preserve"> le </w:t>
            </w:r>
            <w:proofErr w:type="spellStart"/>
            <w:r>
              <w:rPr>
                <w:rFonts w:ascii="Calibri Light" w:hAnsi="Calibri Light" w:cs="Calibri Light"/>
                <w:sz w:val="24"/>
                <w:szCs w:val="24"/>
              </w:rPr>
              <w:t>je’elo</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yan</w:t>
            </w:r>
            <w:proofErr w:type="spellEnd"/>
            <w:r>
              <w:rPr>
                <w:rFonts w:ascii="Calibri Light" w:hAnsi="Calibri Light" w:cs="Calibri Light"/>
                <w:sz w:val="24"/>
                <w:szCs w:val="24"/>
              </w:rPr>
              <w:t xml:space="preserve"> u </w:t>
            </w:r>
            <w:proofErr w:type="spellStart"/>
            <w:r>
              <w:rPr>
                <w:rFonts w:ascii="Calibri Light" w:hAnsi="Calibri Light" w:cs="Calibri Light"/>
                <w:sz w:val="24"/>
                <w:szCs w:val="24"/>
              </w:rPr>
              <w:t>péektsilta’al</w:t>
            </w:r>
            <w:proofErr w:type="spellEnd"/>
            <w:r>
              <w:rPr>
                <w:rFonts w:ascii="Calibri Light" w:hAnsi="Calibri Light" w:cs="Calibri Light"/>
                <w:sz w:val="24"/>
                <w:szCs w:val="24"/>
              </w:rPr>
              <w:t xml:space="preserve"> ti’ le </w:t>
            </w:r>
            <w:proofErr w:type="spellStart"/>
            <w:r>
              <w:rPr>
                <w:rFonts w:ascii="Calibri Light" w:hAnsi="Calibri Light" w:cs="Calibri Light"/>
                <w:sz w:val="24"/>
                <w:szCs w:val="24"/>
              </w:rPr>
              <w:t>chíikulilo’oba</w:t>
            </w:r>
            <w:proofErr w:type="spellEnd"/>
            <w:r>
              <w:rPr>
                <w:rFonts w:ascii="Calibri Light" w:hAnsi="Calibri Light" w:cs="Calibri Light"/>
                <w:sz w:val="24"/>
                <w:szCs w:val="24"/>
              </w:rPr>
              <w:t>’:</w:t>
            </w:r>
          </w:p>
          <w:p w14:paraId="09E06DF0" w14:textId="77777777" w:rsidR="00C94737" w:rsidRPr="00087870" w:rsidRDefault="00C94737" w:rsidP="00C94737">
            <w:pPr>
              <w:pStyle w:val="Prrafodelista"/>
              <w:numPr>
                <w:ilvl w:val="0"/>
                <w:numId w:val="2"/>
              </w:numPr>
              <w:jc w:val="both"/>
              <w:rPr>
                <w:rFonts w:ascii="Calibri Light" w:hAnsi="Calibri Light" w:cs="Calibri Light"/>
                <w:sz w:val="24"/>
                <w:szCs w:val="24"/>
              </w:rPr>
            </w:pPr>
            <w:r w:rsidRPr="00087870">
              <w:rPr>
                <w:rFonts w:ascii="Calibri Light" w:hAnsi="Calibri Light" w:cs="Calibri Light"/>
                <w:sz w:val="24"/>
                <w:szCs w:val="24"/>
              </w:rPr>
              <w:t>Prensa.</w:t>
            </w:r>
          </w:p>
          <w:p w14:paraId="01E64012" w14:textId="77777777" w:rsidR="00C94737" w:rsidRPr="00087870" w:rsidRDefault="00C94737" w:rsidP="00C94737">
            <w:pPr>
              <w:pStyle w:val="Prrafodelista"/>
              <w:numPr>
                <w:ilvl w:val="0"/>
                <w:numId w:val="2"/>
              </w:numPr>
              <w:jc w:val="both"/>
              <w:rPr>
                <w:rFonts w:ascii="Calibri Light" w:hAnsi="Calibri Light" w:cs="Calibri Light"/>
                <w:sz w:val="24"/>
                <w:szCs w:val="24"/>
              </w:rPr>
            </w:pPr>
            <w:r w:rsidRPr="00087870">
              <w:rPr>
                <w:rFonts w:ascii="Calibri Light" w:hAnsi="Calibri Light" w:cs="Calibri Light"/>
                <w:sz w:val="24"/>
                <w:szCs w:val="24"/>
              </w:rPr>
              <w:t>Redes sociales.</w:t>
            </w:r>
          </w:p>
          <w:p w14:paraId="4D2B2543" w14:textId="2962C3E5" w:rsidR="00C94737" w:rsidRPr="00C94737" w:rsidRDefault="00C94737" w:rsidP="00C94737">
            <w:pPr>
              <w:pStyle w:val="Prrafodelista"/>
              <w:numPr>
                <w:ilvl w:val="0"/>
                <w:numId w:val="2"/>
              </w:numPr>
              <w:spacing w:after="160" w:line="259" w:lineRule="auto"/>
              <w:jc w:val="both"/>
              <w:rPr>
                <w:rFonts w:ascii="Calibri Light" w:hAnsi="Calibri Light" w:cs="Calibri Light"/>
                <w:sz w:val="24"/>
                <w:szCs w:val="24"/>
              </w:rPr>
            </w:pPr>
            <w:r w:rsidRPr="00087870">
              <w:rPr>
                <w:rFonts w:ascii="Calibri Light" w:hAnsi="Calibri Light" w:cs="Calibri Light"/>
                <w:sz w:val="24"/>
                <w:szCs w:val="24"/>
              </w:rPr>
              <w:lastRenderedPageBreak/>
              <w:t xml:space="preserve">Radio </w:t>
            </w:r>
            <w:proofErr w:type="spellStart"/>
            <w:r w:rsidR="00AC7D98">
              <w:rPr>
                <w:rFonts w:ascii="Calibri Light" w:hAnsi="Calibri Light" w:cs="Calibri Light"/>
                <w:sz w:val="24"/>
                <w:szCs w:val="24"/>
              </w:rPr>
              <w:t>y</w:t>
            </w:r>
            <w:r>
              <w:rPr>
                <w:rFonts w:ascii="Calibri Light" w:hAnsi="Calibri Light" w:cs="Calibri Light"/>
                <w:sz w:val="24"/>
                <w:szCs w:val="24"/>
              </w:rPr>
              <w:t>éetel</w:t>
            </w:r>
            <w:proofErr w:type="spellEnd"/>
            <w:r w:rsidRPr="00087870">
              <w:rPr>
                <w:rFonts w:ascii="Calibri Light" w:hAnsi="Calibri Light" w:cs="Calibri Light"/>
                <w:sz w:val="24"/>
                <w:szCs w:val="24"/>
              </w:rPr>
              <w:t xml:space="preserve"> televisión.</w:t>
            </w:r>
          </w:p>
        </w:tc>
        <w:tc>
          <w:tcPr>
            <w:tcW w:w="2247" w:type="dxa"/>
            <w:tcBorders>
              <w:top w:val="single" w:sz="4" w:space="0" w:color="auto"/>
              <w:left w:val="single" w:sz="4" w:space="0" w:color="auto"/>
              <w:bottom w:val="single" w:sz="4" w:space="0" w:color="auto"/>
              <w:right w:val="single" w:sz="4" w:space="0" w:color="auto"/>
            </w:tcBorders>
            <w:hideMark/>
          </w:tcPr>
          <w:p w14:paraId="0ACBE6D8" w14:textId="77777777" w:rsidR="00C94737" w:rsidRDefault="00C94737" w:rsidP="00AC7D98">
            <w:pPr>
              <w:pStyle w:val="Prrafodelista"/>
              <w:ind w:left="0"/>
              <w:jc w:val="both"/>
              <w:rPr>
                <w:rFonts w:ascii="Calibri Light" w:hAnsi="Calibri Light" w:cs="Calibri Light"/>
                <w:sz w:val="24"/>
                <w:szCs w:val="24"/>
              </w:rPr>
            </w:pPr>
            <w:r w:rsidRPr="00087870">
              <w:rPr>
                <w:rFonts w:ascii="Calibri Light" w:hAnsi="Calibri Light" w:cs="Calibri Light"/>
                <w:sz w:val="24"/>
                <w:szCs w:val="24"/>
              </w:rPr>
              <w:lastRenderedPageBreak/>
              <w:t xml:space="preserve">Del </w:t>
            </w:r>
            <w:r>
              <w:rPr>
                <w:rFonts w:ascii="Calibri Light" w:hAnsi="Calibri Light" w:cs="Calibri Light"/>
                <w:sz w:val="24"/>
                <w:szCs w:val="24"/>
              </w:rPr>
              <w:t>25 de enero al 22 de febrero.</w:t>
            </w:r>
          </w:p>
          <w:p w14:paraId="0B415A0E" w14:textId="6CF655A5" w:rsidR="00C94737" w:rsidRPr="00087870" w:rsidRDefault="00C94737" w:rsidP="00AC7D98">
            <w:pPr>
              <w:pStyle w:val="Prrafodelista"/>
              <w:ind w:left="0"/>
              <w:jc w:val="both"/>
              <w:rPr>
                <w:rFonts w:ascii="Calibri Light" w:hAnsi="Calibri Light" w:cs="Calibri Light"/>
                <w:sz w:val="24"/>
                <w:szCs w:val="24"/>
              </w:rPr>
            </w:pPr>
            <w:r>
              <w:rPr>
                <w:rFonts w:ascii="Calibri Light" w:hAnsi="Calibri Light" w:cs="Calibri Light"/>
                <w:sz w:val="24"/>
                <w:szCs w:val="24"/>
              </w:rPr>
              <w:t xml:space="preserve">Tu </w:t>
            </w:r>
            <w:proofErr w:type="spellStart"/>
            <w:r>
              <w:rPr>
                <w:rFonts w:ascii="Calibri Light" w:hAnsi="Calibri Light" w:cs="Calibri Light"/>
                <w:sz w:val="24"/>
                <w:szCs w:val="24"/>
              </w:rPr>
              <w:t>k’iinil</w:t>
            </w:r>
            <w:proofErr w:type="spellEnd"/>
            <w:r>
              <w:rPr>
                <w:rFonts w:ascii="Calibri Light" w:hAnsi="Calibri Light" w:cs="Calibri Light"/>
                <w:sz w:val="24"/>
                <w:szCs w:val="24"/>
              </w:rPr>
              <w:t xml:space="preserve"> 25 ti’ enero</w:t>
            </w:r>
            <w:r w:rsidR="00EF20EA">
              <w:rPr>
                <w:rFonts w:ascii="Calibri Light" w:hAnsi="Calibri Light" w:cs="Calibri Light"/>
                <w:sz w:val="24"/>
                <w:szCs w:val="24"/>
              </w:rPr>
              <w:t xml:space="preserve"> </w:t>
            </w:r>
            <w:proofErr w:type="spellStart"/>
            <w:r w:rsidR="00EF20EA">
              <w:rPr>
                <w:rFonts w:ascii="Calibri Light" w:hAnsi="Calibri Light" w:cs="Calibri Light"/>
                <w:sz w:val="24"/>
                <w:szCs w:val="24"/>
              </w:rPr>
              <w:t>tak</w:t>
            </w:r>
            <w:proofErr w:type="spellEnd"/>
            <w:r w:rsidR="00EF20EA">
              <w:rPr>
                <w:rFonts w:ascii="Calibri Light" w:hAnsi="Calibri Light" w:cs="Calibri Light"/>
                <w:sz w:val="24"/>
                <w:szCs w:val="24"/>
              </w:rPr>
              <w:t xml:space="preserve"> 22 ti’ febrero </w:t>
            </w:r>
          </w:p>
        </w:tc>
        <w:tc>
          <w:tcPr>
            <w:tcW w:w="2297" w:type="dxa"/>
            <w:tcBorders>
              <w:top w:val="single" w:sz="4" w:space="0" w:color="auto"/>
              <w:left w:val="single" w:sz="4" w:space="0" w:color="auto"/>
              <w:bottom w:val="single" w:sz="4" w:space="0" w:color="auto"/>
              <w:right w:val="single" w:sz="4" w:space="0" w:color="auto"/>
            </w:tcBorders>
            <w:hideMark/>
          </w:tcPr>
          <w:p w14:paraId="2B6C05B2" w14:textId="77777777" w:rsidR="00C94737" w:rsidRDefault="00C94737" w:rsidP="00AC7D98">
            <w:pPr>
              <w:pStyle w:val="Prrafodelista"/>
              <w:ind w:left="0"/>
              <w:jc w:val="both"/>
              <w:rPr>
                <w:rFonts w:ascii="Calibri Light" w:hAnsi="Calibri Light" w:cs="Calibri Light"/>
                <w:sz w:val="24"/>
                <w:szCs w:val="24"/>
              </w:rPr>
            </w:pPr>
            <w:proofErr w:type="spellStart"/>
            <w:r w:rsidRPr="00087870">
              <w:rPr>
                <w:rFonts w:ascii="Calibri Light" w:hAnsi="Calibri Light" w:cs="Calibri Light"/>
                <w:sz w:val="24"/>
                <w:szCs w:val="24"/>
              </w:rPr>
              <w:t>Inaip</w:t>
            </w:r>
            <w:proofErr w:type="spellEnd"/>
            <w:r w:rsidRPr="00087870">
              <w:rPr>
                <w:rFonts w:ascii="Calibri Light" w:hAnsi="Calibri Light" w:cs="Calibri Light"/>
                <w:sz w:val="24"/>
                <w:szCs w:val="24"/>
              </w:rPr>
              <w:t xml:space="preserve"> Yucatán y los participantes en los ejercicios de gobierno abierto.</w:t>
            </w:r>
          </w:p>
          <w:p w14:paraId="6434F755" w14:textId="77777777" w:rsidR="00DA3DCD" w:rsidRDefault="00DA3DCD" w:rsidP="00AC7D98">
            <w:pPr>
              <w:pStyle w:val="Prrafodelista"/>
              <w:ind w:left="0"/>
              <w:jc w:val="both"/>
              <w:rPr>
                <w:rFonts w:ascii="Calibri Light" w:hAnsi="Calibri Light" w:cs="Calibri Light"/>
                <w:sz w:val="24"/>
                <w:szCs w:val="24"/>
              </w:rPr>
            </w:pPr>
          </w:p>
          <w:p w14:paraId="65286EFA" w14:textId="233FF21A" w:rsidR="00DA3DCD" w:rsidRPr="00087870" w:rsidRDefault="00DA3DCD" w:rsidP="00AC7D98">
            <w:pPr>
              <w:pStyle w:val="Prrafodelista"/>
              <w:ind w:left="0"/>
              <w:jc w:val="both"/>
              <w:rPr>
                <w:rFonts w:ascii="Calibri Light" w:hAnsi="Calibri Light" w:cs="Calibri Light"/>
                <w:sz w:val="24"/>
                <w:szCs w:val="24"/>
              </w:rPr>
            </w:pPr>
            <w:proofErr w:type="spellStart"/>
            <w:r>
              <w:rPr>
                <w:rFonts w:ascii="Calibri Light" w:hAnsi="Calibri Light" w:cs="Calibri Light"/>
                <w:sz w:val="24"/>
                <w:szCs w:val="24"/>
              </w:rPr>
              <w:t>Inaip</w:t>
            </w:r>
            <w:proofErr w:type="spellEnd"/>
            <w:r>
              <w:rPr>
                <w:rFonts w:ascii="Calibri Light" w:hAnsi="Calibri Light" w:cs="Calibri Light"/>
                <w:sz w:val="24"/>
                <w:szCs w:val="24"/>
              </w:rPr>
              <w:t xml:space="preserve"> Yucatán, </w:t>
            </w:r>
            <w:proofErr w:type="spellStart"/>
            <w:r>
              <w:rPr>
                <w:rFonts w:ascii="Calibri Light" w:hAnsi="Calibri Light" w:cs="Calibri Light"/>
                <w:sz w:val="24"/>
                <w:szCs w:val="24"/>
              </w:rPr>
              <w:t>yéetel</w:t>
            </w:r>
            <w:proofErr w:type="spellEnd"/>
            <w:r>
              <w:rPr>
                <w:rFonts w:ascii="Calibri Light" w:hAnsi="Calibri Light" w:cs="Calibri Light"/>
                <w:sz w:val="24"/>
                <w:szCs w:val="24"/>
              </w:rPr>
              <w:t xml:space="preserve"> le </w:t>
            </w:r>
            <w:proofErr w:type="spellStart"/>
            <w:r>
              <w:rPr>
                <w:rFonts w:ascii="Calibri Light" w:hAnsi="Calibri Light" w:cs="Calibri Light"/>
                <w:sz w:val="24"/>
                <w:szCs w:val="24"/>
              </w:rPr>
              <w:t>máaxo’ob</w:t>
            </w:r>
            <w:proofErr w:type="spellEnd"/>
            <w:r>
              <w:rPr>
                <w:rFonts w:ascii="Calibri Light" w:hAnsi="Calibri Light" w:cs="Calibri Light"/>
                <w:sz w:val="24"/>
                <w:szCs w:val="24"/>
              </w:rPr>
              <w:t xml:space="preserve"> kun </w:t>
            </w:r>
            <w:proofErr w:type="spellStart"/>
            <w:r>
              <w:rPr>
                <w:rFonts w:ascii="Calibri Light" w:hAnsi="Calibri Light" w:cs="Calibri Light"/>
                <w:sz w:val="24"/>
                <w:szCs w:val="24"/>
              </w:rPr>
              <w:t>táakpajlo’ob</w:t>
            </w:r>
            <w:proofErr w:type="spellEnd"/>
            <w:r>
              <w:rPr>
                <w:rFonts w:ascii="Calibri Light" w:hAnsi="Calibri Light" w:cs="Calibri Light"/>
                <w:sz w:val="24"/>
                <w:szCs w:val="24"/>
              </w:rPr>
              <w:t xml:space="preserve"> ti’ u </w:t>
            </w:r>
            <w:proofErr w:type="spellStart"/>
            <w:r>
              <w:rPr>
                <w:rFonts w:ascii="Calibri Light" w:hAnsi="Calibri Light" w:cs="Calibri Light"/>
                <w:sz w:val="24"/>
                <w:szCs w:val="24"/>
              </w:rPr>
              <w:t>meyajil</w:t>
            </w:r>
            <w:proofErr w:type="spellEnd"/>
            <w:r>
              <w:rPr>
                <w:rFonts w:ascii="Calibri Light" w:hAnsi="Calibri Light" w:cs="Calibri Light"/>
                <w:sz w:val="24"/>
                <w:szCs w:val="24"/>
              </w:rPr>
              <w:t xml:space="preserve"> gobierno abierto</w:t>
            </w:r>
          </w:p>
        </w:tc>
        <w:tc>
          <w:tcPr>
            <w:tcW w:w="4512" w:type="dxa"/>
            <w:tcBorders>
              <w:top w:val="single" w:sz="4" w:space="0" w:color="auto"/>
              <w:left w:val="single" w:sz="4" w:space="0" w:color="auto"/>
              <w:bottom w:val="single" w:sz="4" w:space="0" w:color="auto"/>
              <w:right w:val="single" w:sz="4" w:space="0" w:color="auto"/>
            </w:tcBorders>
            <w:hideMark/>
          </w:tcPr>
          <w:p w14:paraId="2661DA27" w14:textId="77777777" w:rsidR="00C94737" w:rsidRDefault="00C94737" w:rsidP="00AC7D98">
            <w:pPr>
              <w:pStyle w:val="Prrafodelista"/>
              <w:ind w:left="0"/>
              <w:jc w:val="both"/>
              <w:rPr>
                <w:rFonts w:ascii="Calibri Light" w:hAnsi="Calibri Light" w:cs="Calibri Light"/>
                <w:sz w:val="24"/>
                <w:szCs w:val="24"/>
              </w:rPr>
            </w:pPr>
            <w:r w:rsidRPr="00087870">
              <w:rPr>
                <w:rFonts w:ascii="Calibri Light" w:hAnsi="Calibri Light" w:cs="Calibri Light"/>
                <w:sz w:val="24"/>
                <w:szCs w:val="24"/>
              </w:rPr>
              <w:t>Se garantizará el acceso a todos y todas, a través de la difusión más amplia.</w:t>
            </w:r>
          </w:p>
          <w:p w14:paraId="3D1E3D01" w14:textId="77777777" w:rsidR="00DA3DCD" w:rsidRDefault="00DA3DCD" w:rsidP="00AC7D98">
            <w:pPr>
              <w:pStyle w:val="Prrafodelista"/>
              <w:ind w:left="0"/>
              <w:jc w:val="both"/>
              <w:rPr>
                <w:rFonts w:ascii="Calibri Light" w:hAnsi="Calibri Light" w:cs="Calibri Light"/>
                <w:sz w:val="24"/>
                <w:szCs w:val="24"/>
              </w:rPr>
            </w:pPr>
          </w:p>
          <w:p w14:paraId="5B3646E2" w14:textId="13BC315B" w:rsidR="00DA3DCD" w:rsidRPr="00087870" w:rsidRDefault="00DA3DCD" w:rsidP="00AC7D98">
            <w:pPr>
              <w:pStyle w:val="Prrafodelista"/>
              <w:ind w:left="0"/>
              <w:jc w:val="both"/>
              <w:rPr>
                <w:rFonts w:ascii="Calibri Light" w:hAnsi="Calibri Light" w:cs="Calibri Light"/>
                <w:sz w:val="24"/>
                <w:szCs w:val="24"/>
              </w:rPr>
            </w:pPr>
            <w:r>
              <w:rPr>
                <w:rFonts w:ascii="Calibri Light" w:hAnsi="Calibri Light" w:cs="Calibri Light"/>
                <w:sz w:val="24"/>
                <w:szCs w:val="24"/>
              </w:rPr>
              <w:t xml:space="preserve">Yan u </w:t>
            </w:r>
            <w:proofErr w:type="spellStart"/>
            <w:r>
              <w:rPr>
                <w:rFonts w:ascii="Calibri Light" w:hAnsi="Calibri Light" w:cs="Calibri Light"/>
                <w:sz w:val="24"/>
                <w:szCs w:val="24"/>
              </w:rPr>
              <w:t>béeykunta’al</w:t>
            </w:r>
            <w:proofErr w:type="spellEnd"/>
            <w:r>
              <w:rPr>
                <w:rFonts w:ascii="Calibri Light" w:hAnsi="Calibri Light" w:cs="Calibri Light"/>
                <w:sz w:val="24"/>
                <w:szCs w:val="24"/>
              </w:rPr>
              <w:t xml:space="preserve"> u </w:t>
            </w:r>
            <w:proofErr w:type="spellStart"/>
            <w:r>
              <w:rPr>
                <w:rFonts w:ascii="Calibri Light" w:hAnsi="Calibri Light" w:cs="Calibri Light"/>
                <w:sz w:val="24"/>
                <w:szCs w:val="24"/>
              </w:rPr>
              <w:t>táakpajal</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tuláakal</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máako’ob</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ikil</w:t>
            </w:r>
            <w:proofErr w:type="spellEnd"/>
            <w:r>
              <w:rPr>
                <w:rFonts w:ascii="Calibri Light" w:hAnsi="Calibri Light" w:cs="Calibri Light"/>
                <w:sz w:val="24"/>
                <w:szCs w:val="24"/>
              </w:rPr>
              <w:t xml:space="preserve"> u </w:t>
            </w:r>
            <w:proofErr w:type="spellStart"/>
            <w:r>
              <w:rPr>
                <w:rFonts w:ascii="Calibri Light" w:hAnsi="Calibri Light" w:cs="Calibri Light"/>
                <w:sz w:val="24"/>
                <w:szCs w:val="24"/>
              </w:rPr>
              <w:t>péektsilta’al</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tuláakal</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tu’ux</w:t>
            </w:r>
            <w:proofErr w:type="spellEnd"/>
          </w:p>
        </w:tc>
      </w:tr>
      <w:tr w:rsidR="00C94737" w:rsidRPr="00087870" w14:paraId="67A37E1A" w14:textId="77777777" w:rsidTr="00C94737">
        <w:trPr>
          <w:trHeight w:val="737"/>
          <w:jc w:val="center"/>
        </w:trPr>
        <w:tc>
          <w:tcPr>
            <w:tcW w:w="5120" w:type="dxa"/>
            <w:tcBorders>
              <w:top w:val="single" w:sz="4" w:space="0" w:color="auto"/>
              <w:left w:val="single" w:sz="4" w:space="0" w:color="auto"/>
              <w:bottom w:val="single" w:sz="4" w:space="0" w:color="auto"/>
              <w:right w:val="single" w:sz="4" w:space="0" w:color="auto"/>
            </w:tcBorders>
            <w:hideMark/>
          </w:tcPr>
          <w:p w14:paraId="307B364D" w14:textId="77777777" w:rsidR="00C94737" w:rsidRDefault="00C94737" w:rsidP="00AC7D98">
            <w:pPr>
              <w:pStyle w:val="Prrafodelista"/>
              <w:ind w:left="0"/>
              <w:jc w:val="both"/>
              <w:rPr>
                <w:rFonts w:ascii="Calibri Light" w:hAnsi="Calibri Light" w:cs="Calibri Light"/>
                <w:sz w:val="24"/>
                <w:szCs w:val="24"/>
              </w:rPr>
            </w:pPr>
            <w:r w:rsidRPr="00087870">
              <w:rPr>
                <w:rFonts w:ascii="Calibri Light" w:hAnsi="Calibri Light" w:cs="Calibri Light"/>
                <w:sz w:val="24"/>
                <w:szCs w:val="24"/>
              </w:rPr>
              <w:t>Plazo para recibir documentación.</w:t>
            </w:r>
          </w:p>
          <w:p w14:paraId="55870A3C" w14:textId="6250B0A3" w:rsidR="00AC7D98" w:rsidRPr="00087870" w:rsidRDefault="00AC7D98" w:rsidP="00AC7D98">
            <w:pPr>
              <w:pStyle w:val="Prrafodelista"/>
              <w:ind w:left="0"/>
              <w:jc w:val="both"/>
              <w:rPr>
                <w:rFonts w:ascii="Calibri Light" w:hAnsi="Calibri Light" w:cs="Calibri Light"/>
                <w:sz w:val="24"/>
                <w:szCs w:val="24"/>
              </w:rPr>
            </w:pPr>
            <w:r>
              <w:rPr>
                <w:rFonts w:ascii="Calibri Light" w:hAnsi="Calibri Light" w:cs="Calibri Light"/>
                <w:sz w:val="24"/>
                <w:szCs w:val="24"/>
              </w:rPr>
              <w:t xml:space="preserve">U </w:t>
            </w:r>
            <w:proofErr w:type="spellStart"/>
            <w:r>
              <w:rPr>
                <w:rFonts w:ascii="Calibri Light" w:hAnsi="Calibri Light" w:cs="Calibri Light"/>
                <w:sz w:val="24"/>
                <w:szCs w:val="24"/>
              </w:rPr>
              <w:t>súutukil</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ti’al</w:t>
            </w:r>
            <w:proofErr w:type="spellEnd"/>
            <w:r>
              <w:rPr>
                <w:rFonts w:ascii="Calibri Light" w:hAnsi="Calibri Light" w:cs="Calibri Light"/>
                <w:sz w:val="24"/>
                <w:szCs w:val="24"/>
              </w:rPr>
              <w:t xml:space="preserve"> u </w:t>
            </w:r>
            <w:proofErr w:type="spellStart"/>
            <w:r>
              <w:rPr>
                <w:rFonts w:ascii="Calibri Light" w:hAnsi="Calibri Light" w:cs="Calibri Light"/>
                <w:sz w:val="24"/>
                <w:szCs w:val="24"/>
              </w:rPr>
              <w:t>k’a’amal</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ju’unilo’ob</w:t>
            </w:r>
            <w:proofErr w:type="spellEnd"/>
          </w:p>
        </w:tc>
        <w:tc>
          <w:tcPr>
            <w:tcW w:w="2247" w:type="dxa"/>
            <w:tcBorders>
              <w:top w:val="single" w:sz="4" w:space="0" w:color="auto"/>
              <w:left w:val="single" w:sz="4" w:space="0" w:color="auto"/>
              <w:bottom w:val="single" w:sz="4" w:space="0" w:color="auto"/>
              <w:right w:val="single" w:sz="4" w:space="0" w:color="auto"/>
            </w:tcBorders>
            <w:hideMark/>
          </w:tcPr>
          <w:p w14:paraId="134B6750" w14:textId="77777777" w:rsidR="00C94737" w:rsidRDefault="00C94737" w:rsidP="00AC7D98">
            <w:pPr>
              <w:pStyle w:val="Prrafodelista"/>
              <w:ind w:left="0"/>
              <w:jc w:val="both"/>
              <w:rPr>
                <w:rFonts w:ascii="Calibri Light" w:hAnsi="Calibri Light" w:cs="Calibri Light"/>
                <w:sz w:val="24"/>
                <w:szCs w:val="24"/>
              </w:rPr>
            </w:pPr>
            <w:r w:rsidRPr="00087870">
              <w:rPr>
                <w:rFonts w:ascii="Calibri Light" w:hAnsi="Calibri Light" w:cs="Calibri Light"/>
                <w:sz w:val="24"/>
                <w:szCs w:val="24"/>
              </w:rPr>
              <w:t xml:space="preserve">Del </w:t>
            </w:r>
            <w:r>
              <w:rPr>
                <w:rFonts w:ascii="Calibri Light" w:hAnsi="Calibri Light" w:cs="Calibri Light"/>
                <w:sz w:val="24"/>
                <w:szCs w:val="24"/>
              </w:rPr>
              <w:t>25 de enero al 22 de febrero.</w:t>
            </w:r>
          </w:p>
          <w:p w14:paraId="38A09583" w14:textId="668A9017" w:rsidR="00AC7D98" w:rsidRPr="00087870" w:rsidRDefault="00AC7D98" w:rsidP="00AC7D98">
            <w:pPr>
              <w:pStyle w:val="Prrafodelista"/>
              <w:ind w:left="0"/>
              <w:jc w:val="both"/>
              <w:rPr>
                <w:rFonts w:ascii="Calibri Light" w:hAnsi="Calibri Light" w:cs="Calibri Light"/>
                <w:sz w:val="24"/>
                <w:szCs w:val="24"/>
              </w:rPr>
            </w:pPr>
            <w:r>
              <w:rPr>
                <w:rFonts w:ascii="Calibri Light" w:hAnsi="Calibri Light" w:cs="Calibri Light"/>
                <w:sz w:val="24"/>
                <w:szCs w:val="24"/>
              </w:rPr>
              <w:t xml:space="preserve">Tu </w:t>
            </w:r>
            <w:proofErr w:type="spellStart"/>
            <w:r>
              <w:rPr>
                <w:rFonts w:ascii="Calibri Light" w:hAnsi="Calibri Light" w:cs="Calibri Light"/>
                <w:sz w:val="24"/>
                <w:szCs w:val="24"/>
              </w:rPr>
              <w:t>k’iinil</w:t>
            </w:r>
            <w:proofErr w:type="spellEnd"/>
            <w:r>
              <w:rPr>
                <w:rFonts w:ascii="Calibri Light" w:hAnsi="Calibri Light" w:cs="Calibri Light"/>
                <w:sz w:val="24"/>
                <w:szCs w:val="24"/>
              </w:rPr>
              <w:t xml:space="preserve"> 25 ti’ enero </w:t>
            </w:r>
            <w:proofErr w:type="spellStart"/>
            <w:r>
              <w:rPr>
                <w:rFonts w:ascii="Calibri Light" w:hAnsi="Calibri Light" w:cs="Calibri Light"/>
                <w:sz w:val="24"/>
                <w:szCs w:val="24"/>
              </w:rPr>
              <w:t>tak</w:t>
            </w:r>
            <w:proofErr w:type="spellEnd"/>
            <w:r>
              <w:rPr>
                <w:rFonts w:ascii="Calibri Light" w:hAnsi="Calibri Light" w:cs="Calibri Light"/>
                <w:sz w:val="24"/>
                <w:szCs w:val="24"/>
              </w:rPr>
              <w:t xml:space="preserve"> 22 ti’ febrero</w:t>
            </w:r>
          </w:p>
        </w:tc>
        <w:tc>
          <w:tcPr>
            <w:tcW w:w="2297" w:type="dxa"/>
            <w:tcBorders>
              <w:top w:val="single" w:sz="4" w:space="0" w:color="auto"/>
              <w:left w:val="single" w:sz="4" w:space="0" w:color="auto"/>
              <w:bottom w:val="single" w:sz="4" w:space="0" w:color="auto"/>
              <w:right w:val="single" w:sz="4" w:space="0" w:color="auto"/>
            </w:tcBorders>
            <w:hideMark/>
          </w:tcPr>
          <w:p w14:paraId="1E98EB57" w14:textId="77777777" w:rsidR="00C94737" w:rsidRDefault="00C94737" w:rsidP="00AC7D98">
            <w:pPr>
              <w:pStyle w:val="Prrafodelista"/>
              <w:ind w:left="0"/>
              <w:jc w:val="both"/>
              <w:rPr>
                <w:rFonts w:ascii="Calibri Light" w:hAnsi="Calibri Light" w:cs="Calibri Light"/>
                <w:sz w:val="24"/>
                <w:szCs w:val="24"/>
              </w:rPr>
            </w:pPr>
            <w:proofErr w:type="spellStart"/>
            <w:r w:rsidRPr="00087870">
              <w:rPr>
                <w:rFonts w:ascii="Calibri Light" w:hAnsi="Calibri Light" w:cs="Calibri Light"/>
                <w:sz w:val="24"/>
                <w:szCs w:val="24"/>
              </w:rPr>
              <w:t>Inaip</w:t>
            </w:r>
            <w:proofErr w:type="spellEnd"/>
            <w:r w:rsidRPr="00087870">
              <w:rPr>
                <w:rFonts w:ascii="Calibri Light" w:hAnsi="Calibri Light" w:cs="Calibri Light"/>
                <w:sz w:val="24"/>
                <w:szCs w:val="24"/>
              </w:rPr>
              <w:t xml:space="preserve"> Yucatán </w:t>
            </w:r>
            <w:proofErr w:type="spellStart"/>
            <w:r w:rsidRPr="00087870">
              <w:rPr>
                <w:rFonts w:ascii="Calibri Light" w:hAnsi="Calibri Light" w:cs="Calibri Light"/>
                <w:sz w:val="24"/>
                <w:szCs w:val="24"/>
              </w:rPr>
              <w:t>recepcionará</w:t>
            </w:r>
            <w:proofErr w:type="spellEnd"/>
            <w:r w:rsidRPr="00087870">
              <w:rPr>
                <w:rFonts w:ascii="Calibri Light" w:hAnsi="Calibri Light" w:cs="Calibri Light"/>
                <w:sz w:val="24"/>
                <w:szCs w:val="24"/>
              </w:rPr>
              <w:t xml:space="preserve"> la documentación.</w:t>
            </w:r>
          </w:p>
          <w:p w14:paraId="0A17B47D" w14:textId="77777777" w:rsidR="00AC7D98" w:rsidRDefault="00AC7D98" w:rsidP="00AC7D98">
            <w:pPr>
              <w:pStyle w:val="Prrafodelista"/>
              <w:ind w:left="0"/>
              <w:jc w:val="both"/>
              <w:rPr>
                <w:rFonts w:ascii="Calibri Light" w:hAnsi="Calibri Light" w:cs="Calibri Light"/>
                <w:sz w:val="24"/>
                <w:szCs w:val="24"/>
              </w:rPr>
            </w:pPr>
          </w:p>
          <w:p w14:paraId="039483C8" w14:textId="2DEBA01F" w:rsidR="00AC7D98" w:rsidRPr="00087870" w:rsidRDefault="00AC7D98" w:rsidP="00AC7D98">
            <w:pPr>
              <w:pStyle w:val="Prrafodelista"/>
              <w:ind w:left="0"/>
              <w:jc w:val="both"/>
              <w:rPr>
                <w:rFonts w:ascii="Calibri Light" w:hAnsi="Calibri Light" w:cs="Calibri Light"/>
                <w:sz w:val="24"/>
                <w:szCs w:val="24"/>
              </w:rPr>
            </w:pPr>
            <w:r>
              <w:rPr>
                <w:rFonts w:ascii="Calibri Light" w:hAnsi="Calibri Light" w:cs="Calibri Light"/>
                <w:sz w:val="24"/>
                <w:szCs w:val="24"/>
              </w:rPr>
              <w:t xml:space="preserve">U </w:t>
            </w:r>
            <w:proofErr w:type="spellStart"/>
            <w:r>
              <w:rPr>
                <w:rFonts w:ascii="Calibri Light" w:hAnsi="Calibri Light" w:cs="Calibri Light"/>
                <w:sz w:val="24"/>
                <w:szCs w:val="24"/>
              </w:rPr>
              <w:t>Mola’ayil</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Inaip</w:t>
            </w:r>
            <w:proofErr w:type="spellEnd"/>
            <w:r>
              <w:rPr>
                <w:rFonts w:ascii="Calibri Light" w:hAnsi="Calibri Light" w:cs="Calibri Light"/>
                <w:sz w:val="24"/>
                <w:szCs w:val="24"/>
              </w:rPr>
              <w:t xml:space="preserve"> Yucatán </w:t>
            </w:r>
            <w:proofErr w:type="spellStart"/>
            <w:r>
              <w:rPr>
                <w:rFonts w:ascii="Calibri Light" w:hAnsi="Calibri Light" w:cs="Calibri Light"/>
                <w:sz w:val="24"/>
                <w:szCs w:val="24"/>
              </w:rPr>
              <w:t>ku</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k’amik</w:t>
            </w:r>
            <w:proofErr w:type="spellEnd"/>
            <w:r>
              <w:rPr>
                <w:rFonts w:ascii="Calibri Light" w:hAnsi="Calibri Light" w:cs="Calibri Light"/>
                <w:sz w:val="24"/>
                <w:szCs w:val="24"/>
              </w:rPr>
              <w:t xml:space="preserve"> le </w:t>
            </w:r>
            <w:proofErr w:type="spellStart"/>
            <w:r>
              <w:rPr>
                <w:rFonts w:ascii="Calibri Light" w:hAnsi="Calibri Light" w:cs="Calibri Light"/>
                <w:sz w:val="24"/>
                <w:szCs w:val="24"/>
              </w:rPr>
              <w:t>ju’uno’obo</w:t>
            </w:r>
            <w:proofErr w:type="spellEnd"/>
            <w:r>
              <w:rPr>
                <w:rFonts w:ascii="Calibri Light" w:hAnsi="Calibri Light" w:cs="Calibri Light"/>
                <w:sz w:val="24"/>
                <w:szCs w:val="24"/>
              </w:rPr>
              <w:t>’</w:t>
            </w:r>
          </w:p>
        </w:tc>
        <w:tc>
          <w:tcPr>
            <w:tcW w:w="4512" w:type="dxa"/>
            <w:tcBorders>
              <w:top w:val="single" w:sz="4" w:space="0" w:color="auto"/>
              <w:left w:val="single" w:sz="4" w:space="0" w:color="auto"/>
              <w:bottom w:val="single" w:sz="4" w:space="0" w:color="auto"/>
              <w:right w:val="single" w:sz="4" w:space="0" w:color="auto"/>
            </w:tcBorders>
            <w:hideMark/>
          </w:tcPr>
          <w:p w14:paraId="7390442E" w14:textId="77777777" w:rsidR="00C94737" w:rsidRPr="00087870" w:rsidRDefault="00C94737" w:rsidP="00AC7D98">
            <w:pPr>
              <w:pStyle w:val="Prrafodelista"/>
              <w:ind w:left="0"/>
              <w:jc w:val="both"/>
              <w:rPr>
                <w:rFonts w:ascii="Calibri Light" w:hAnsi="Calibri Light" w:cs="Calibri Light"/>
                <w:sz w:val="24"/>
                <w:szCs w:val="24"/>
              </w:rPr>
            </w:pPr>
            <w:r w:rsidRPr="00087870">
              <w:rPr>
                <w:rFonts w:ascii="Calibri Light" w:hAnsi="Calibri Light" w:cs="Calibri Light"/>
                <w:sz w:val="24"/>
                <w:szCs w:val="24"/>
              </w:rPr>
              <w:t>Medios para presentar su documentación:</w:t>
            </w:r>
          </w:p>
          <w:p w14:paraId="00947F38" w14:textId="77777777" w:rsidR="00C94737" w:rsidRPr="00087870" w:rsidRDefault="00C94737" w:rsidP="00AC7D98">
            <w:pPr>
              <w:pStyle w:val="Prrafodelista"/>
              <w:ind w:left="0"/>
              <w:jc w:val="both"/>
              <w:rPr>
                <w:rFonts w:ascii="Calibri Light" w:hAnsi="Calibri Light" w:cs="Calibri Light"/>
                <w:sz w:val="24"/>
                <w:szCs w:val="24"/>
              </w:rPr>
            </w:pPr>
            <w:r w:rsidRPr="00087870">
              <w:rPr>
                <w:rFonts w:ascii="Calibri Light" w:hAnsi="Calibri Light" w:cs="Calibri Light"/>
                <w:sz w:val="24"/>
                <w:szCs w:val="24"/>
              </w:rPr>
              <w:t xml:space="preserve">Correo electrónico </w:t>
            </w:r>
            <w:hyperlink r:id="rId10" w:history="1">
              <w:r w:rsidRPr="00087870">
                <w:rPr>
                  <w:rStyle w:val="Hipervnculo"/>
                  <w:rFonts w:ascii="Calibri Light" w:hAnsi="Calibri Light" w:cs="Calibri Light"/>
                </w:rPr>
                <w:t>gobiernoabierto@inaipyucatan.org.mx</w:t>
              </w:r>
            </w:hyperlink>
            <w:r w:rsidRPr="00087870">
              <w:rPr>
                <w:rFonts w:ascii="Calibri Light" w:hAnsi="Calibri Light" w:cs="Calibri Light"/>
                <w:sz w:val="24"/>
                <w:szCs w:val="24"/>
              </w:rPr>
              <w:t>:</w:t>
            </w:r>
          </w:p>
          <w:p w14:paraId="498ABC62" w14:textId="436A8434" w:rsidR="00C94737" w:rsidRDefault="00C94737" w:rsidP="00AC7D98">
            <w:pPr>
              <w:pStyle w:val="Prrafodelista"/>
              <w:ind w:left="0"/>
              <w:jc w:val="both"/>
              <w:rPr>
                <w:rFonts w:ascii="Calibri Light" w:hAnsi="Calibri Light" w:cs="Calibri Light"/>
                <w:sz w:val="24"/>
                <w:szCs w:val="24"/>
              </w:rPr>
            </w:pPr>
            <w:r w:rsidRPr="00087870">
              <w:rPr>
                <w:rFonts w:ascii="Calibri Light" w:hAnsi="Calibri Light" w:cs="Calibri Light"/>
                <w:sz w:val="24"/>
                <w:szCs w:val="24"/>
              </w:rPr>
              <w:t xml:space="preserve">Presencial, a través de la Oficialía de Partes del </w:t>
            </w:r>
            <w:proofErr w:type="spellStart"/>
            <w:r w:rsidRPr="00087870">
              <w:rPr>
                <w:rFonts w:ascii="Calibri Light" w:hAnsi="Calibri Light" w:cs="Calibri Light"/>
                <w:sz w:val="24"/>
                <w:szCs w:val="24"/>
              </w:rPr>
              <w:t>Inaip</w:t>
            </w:r>
            <w:proofErr w:type="spellEnd"/>
            <w:r w:rsidRPr="00087870">
              <w:rPr>
                <w:rFonts w:ascii="Calibri Light" w:hAnsi="Calibri Light" w:cs="Calibri Light"/>
                <w:sz w:val="24"/>
                <w:szCs w:val="24"/>
              </w:rPr>
              <w:t xml:space="preserve"> Yucatán, de lunes a viernes de las 8 a las 16 horas, ubicada en la Avenida Colón, por 10 y 12, número 185, colonia García </w:t>
            </w:r>
            <w:proofErr w:type="spellStart"/>
            <w:r w:rsidRPr="00087870">
              <w:rPr>
                <w:rFonts w:ascii="Calibri Light" w:hAnsi="Calibri Light" w:cs="Calibri Light"/>
                <w:sz w:val="24"/>
                <w:szCs w:val="24"/>
              </w:rPr>
              <w:t>Ginerés</w:t>
            </w:r>
            <w:proofErr w:type="spellEnd"/>
            <w:r w:rsidRPr="00087870">
              <w:rPr>
                <w:rFonts w:ascii="Calibri Light" w:hAnsi="Calibri Light" w:cs="Calibri Light"/>
                <w:sz w:val="24"/>
                <w:szCs w:val="24"/>
              </w:rPr>
              <w:t>.</w:t>
            </w:r>
          </w:p>
          <w:p w14:paraId="685E888B" w14:textId="0DA92B8B" w:rsidR="00AC7D98" w:rsidRDefault="00AC7D98" w:rsidP="00AC7D98">
            <w:pPr>
              <w:pStyle w:val="Prrafodelista"/>
              <w:ind w:left="0"/>
              <w:jc w:val="both"/>
              <w:rPr>
                <w:rFonts w:ascii="Calibri Light" w:hAnsi="Calibri Light" w:cs="Calibri Light"/>
                <w:sz w:val="24"/>
                <w:szCs w:val="24"/>
              </w:rPr>
            </w:pPr>
          </w:p>
          <w:p w14:paraId="031FCF92" w14:textId="659739FD" w:rsidR="00AC7D98" w:rsidRDefault="00AC7D98" w:rsidP="00AC7D98">
            <w:pPr>
              <w:pStyle w:val="Prrafodelista"/>
              <w:ind w:left="0"/>
              <w:jc w:val="both"/>
              <w:rPr>
                <w:rFonts w:ascii="Calibri Light" w:hAnsi="Calibri Light" w:cs="Calibri Light"/>
                <w:sz w:val="24"/>
                <w:szCs w:val="24"/>
              </w:rPr>
            </w:pPr>
            <w:proofErr w:type="spellStart"/>
            <w:r>
              <w:rPr>
                <w:rFonts w:ascii="Calibri Light" w:hAnsi="Calibri Light" w:cs="Calibri Light"/>
                <w:sz w:val="24"/>
                <w:szCs w:val="24"/>
              </w:rPr>
              <w:t>Chíikulilo’ob</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ti’al</w:t>
            </w:r>
            <w:proofErr w:type="spellEnd"/>
            <w:r>
              <w:rPr>
                <w:rFonts w:ascii="Calibri Light" w:hAnsi="Calibri Light" w:cs="Calibri Light"/>
                <w:sz w:val="24"/>
                <w:szCs w:val="24"/>
              </w:rPr>
              <w:t xml:space="preserve"> u </w:t>
            </w:r>
            <w:proofErr w:type="spellStart"/>
            <w:r>
              <w:rPr>
                <w:rFonts w:ascii="Calibri Light" w:hAnsi="Calibri Light" w:cs="Calibri Light"/>
                <w:sz w:val="24"/>
                <w:szCs w:val="24"/>
              </w:rPr>
              <w:t>k’u’ubul</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ju’unilo’ob</w:t>
            </w:r>
            <w:proofErr w:type="spellEnd"/>
            <w:r>
              <w:rPr>
                <w:rFonts w:ascii="Calibri Light" w:hAnsi="Calibri Light" w:cs="Calibri Light"/>
                <w:sz w:val="24"/>
                <w:szCs w:val="24"/>
              </w:rPr>
              <w:t>:</w:t>
            </w:r>
          </w:p>
          <w:p w14:paraId="75988E07" w14:textId="1CE3A6BA" w:rsidR="00AC7D98" w:rsidRDefault="00AC7D98" w:rsidP="00AC7D98">
            <w:pPr>
              <w:pStyle w:val="Prrafodelista"/>
              <w:ind w:left="0"/>
              <w:jc w:val="both"/>
              <w:rPr>
                <w:rFonts w:ascii="Calibri Light" w:hAnsi="Calibri Light" w:cs="Calibri Light"/>
                <w:sz w:val="24"/>
                <w:szCs w:val="24"/>
              </w:rPr>
            </w:pPr>
            <w:r>
              <w:rPr>
                <w:rFonts w:ascii="Calibri Light" w:hAnsi="Calibri Light" w:cs="Calibri Light"/>
                <w:sz w:val="24"/>
                <w:szCs w:val="24"/>
              </w:rPr>
              <w:t xml:space="preserve">Correo electrónico </w:t>
            </w:r>
          </w:p>
          <w:p w14:paraId="13EFCF1B" w14:textId="30C4C9B8" w:rsidR="00AC7D98" w:rsidRDefault="005A131A" w:rsidP="00AC7D98">
            <w:pPr>
              <w:pStyle w:val="Prrafodelista"/>
              <w:ind w:left="0"/>
              <w:jc w:val="both"/>
              <w:rPr>
                <w:rStyle w:val="Hipervnculo"/>
                <w:rFonts w:ascii="Calibri Light" w:hAnsi="Calibri Light" w:cs="Calibri Light"/>
                <w:color w:val="auto"/>
              </w:rPr>
            </w:pPr>
            <w:hyperlink r:id="rId11" w:history="1">
              <w:r w:rsidR="00AC7D98" w:rsidRPr="00087870">
                <w:rPr>
                  <w:rStyle w:val="Hipervnculo"/>
                  <w:rFonts w:ascii="Calibri Light" w:hAnsi="Calibri Light" w:cs="Calibri Light"/>
                </w:rPr>
                <w:t>gobiernoabierto@inaipyucatan.org.mx</w:t>
              </w:r>
            </w:hyperlink>
          </w:p>
          <w:p w14:paraId="087B74D5" w14:textId="5FCD57B8" w:rsidR="00AC7D98" w:rsidRPr="00AC7D98" w:rsidRDefault="00AC7D98" w:rsidP="00AC7D98">
            <w:pPr>
              <w:pStyle w:val="Prrafodelista"/>
              <w:ind w:left="0"/>
              <w:jc w:val="both"/>
              <w:rPr>
                <w:rFonts w:ascii="Calibri Light" w:hAnsi="Calibri Light" w:cs="Calibri Light"/>
              </w:rPr>
            </w:pPr>
            <w:r>
              <w:rPr>
                <w:rFonts w:ascii="Calibri Light" w:hAnsi="Calibri Light" w:cs="Calibri Light"/>
              </w:rPr>
              <w:t xml:space="preserve">Tu </w:t>
            </w:r>
            <w:proofErr w:type="spellStart"/>
            <w:r>
              <w:rPr>
                <w:rFonts w:ascii="Calibri Light" w:hAnsi="Calibri Light" w:cs="Calibri Light"/>
              </w:rPr>
              <w:t>kúuchil</w:t>
            </w:r>
            <w:proofErr w:type="spellEnd"/>
            <w:r>
              <w:rPr>
                <w:rFonts w:ascii="Calibri Light" w:hAnsi="Calibri Light" w:cs="Calibri Light"/>
              </w:rPr>
              <w:t xml:space="preserve"> Oficialía de Partes ti’ </w:t>
            </w:r>
            <w:proofErr w:type="spellStart"/>
            <w:r>
              <w:rPr>
                <w:rFonts w:ascii="Calibri Light" w:hAnsi="Calibri Light" w:cs="Calibri Light"/>
              </w:rPr>
              <w:t>Inaip</w:t>
            </w:r>
            <w:proofErr w:type="spellEnd"/>
            <w:r>
              <w:rPr>
                <w:rFonts w:ascii="Calibri Light" w:hAnsi="Calibri Light" w:cs="Calibri Light"/>
              </w:rPr>
              <w:t xml:space="preserve"> Yucatán, lunes </w:t>
            </w:r>
            <w:proofErr w:type="spellStart"/>
            <w:r>
              <w:rPr>
                <w:rFonts w:ascii="Calibri Light" w:hAnsi="Calibri Light" w:cs="Calibri Light"/>
              </w:rPr>
              <w:t>tak</w:t>
            </w:r>
            <w:proofErr w:type="spellEnd"/>
            <w:r>
              <w:rPr>
                <w:rFonts w:ascii="Calibri Light" w:hAnsi="Calibri Light" w:cs="Calibri Light"/>
              </w:rPr>
              <w:t xml:space="preserve"> viernes las 8:00 u </w:t>
            </w:r>
            <w:proofErr w:type="spellStart"/>
            <w:r>
              <w:rPr>
                <w:rFonts w:ascii="Calibri Light" w:hAnsi="Calibri Light" w:cs="Calibri Light"/>
              </w:rPr>
              <w:t>sáastal</w:t>
            </w:r>
            <w:proofErr w:type="spellEnd"/>
            <w:r>
              <w:rPr>
                <w:rFonts w:ascii="Calibri Light" w:hAnsi="Calibri Light" w:cs="Calibri Light"/>
              </w:rPr>
              <w:t xml:space="preserve"> </w:t>
            </w:r>
            <w:proofErr w:type="spellStart"/>
            <w:r>
              <w:rPr>
                <w:rFonts w:ascii="Calibri Light" w:hAnsi="Calibri Light" w:cs="Calibri Light"/>
              </w:rPr>
              <w:t>k’iin</w:t>
            </w:r>
            <w:proofErr w:type="spellEnd"/>
            <w:r>
              <w:rPr>
                <w:rFonts w:ascii="Calibri Light" w:hAnsi="Calibri Light" w:cs="Calibri Light"/>
              </w:rPr>
              <w:t xml:space="preserve"> </w:t>
            </w:r>
            <w:proofErr w:type="spellStart"/>
            <w:r>
              <w:rPr>
                <w:rFonts w:ascii="Calibri Light" w:hAnsi="Calibri Light" w:cs="Calibri Light"/>
              </w:rPr>
              <w:t>tak</w:t>
            </w:r>
            <w:proofErr w:type="spellEnd"/>
            <w:r>
              <w:rPr>
                <w:rFonts w:ascii="Calibri Light" w:hAnsi="Calibri Light" w:cs="Calibri Light"/>
              </w:rPr>
              <w:t xml:space="preserve"> las 4:00 u </w:t>
            </w:r>
            <w:proofErr w:type="spellStart"/>
            <w:r>
              <w:rPr>
                <w:rFonts w:ascii="Calibri Light" w:hAnsi="Calibri Light" w:cs="Calibri Light"/>
              </w:rPr>
              <w:t>chíinil</w:t>
            </w:r>
            <w:proofErr w:type="spellEnd"/>
            <w:r>
              <w:rPr>
                <w:rFonts w:ascii="Calibri Light" w:hAnsi="Calibri Light" w:cs="Calibri Light"/>
              </w:rPr>
              <w:t xml:space="preserve"> </w:t>
            </w:r>
            <w:proofErr w:type="spellStart"/>
            <w:r>
              <w:rPr>
                <w:rFonts w:ascii="Calibri Light" w:hAnsi="Calibri Light" w:cs="Calibri Light"/>
              </w:rPr>
              <w:t>k’iin</w:t>
            </w:r>
            <w:proofErr w:type="spellEnd"/>
            <w:r>
              <w:rPr>
                <w:rFonts w:ascii="Calibri Light" w:hAnsi="Calibri Light" w:cs="Calibri Light"/>
              </w:rPr>
              <w:t xml:space="preserve">, tu </w:t>
            </w:r>
            <w:proofErr w:type="spellStart"/>
            <w:r>
              <w:rPr>
                <w:rFonts w:ascii="Calibri Light" w:hAnsi="Calibri Light" w:cs="Calibri Light"/>
              </w:rPr>
              <w:t>beejil</w:t>
            </w:r>
            <w:proofErr w:type="spellEnd"/>
            <w:r>
              <w:rPr>
                <w:rFonts w:ascii="Calibri Light" w:hAnsi="Calibri Light" w:cs="Calibri Light"/>
              </w:rPr>
              <w:t xml:space="preserve"> Av. Colón </w:t>
            </w:r>
            <w:proofErr w:type="spellStart"/>
            <w:r>
              <w:rPr>
                <w:rFonts w:ascii="Calibri Light" w:hAnsi="Calibri Light" w:cs="Calibri Light"/>
              </w:rPr>
              <w:t>ichil</w:t>
            </w:r>
            <w:proofErr w:type="spellEnd"/>
            <w:r>
              <w:rPr>
                <w:rFonts w:ascii="Calibri Light" w:hAnsi="Calibri Light" w:cs="Calibri Light"/>
              </w:rPr>
              <w:t xml:space="preserve"> 10 </w:t>
            </w:r>
            <w:proofErr w:type="spellStart"/>
            <w:r>
              <w:rPr>
                <w:rFonts w:ascii="Calibri Light" w:hAnsi="Calibri Light" w:cs="Calibri Light"/>
              </w:rPr>
              <w:t>tak</w:t>
            </w:r>
            <w:proofErr w:type="spellEnd"/>
            <w:r>
              <w:rPr>
                <w:rFonts w:ascii="Calibri Light" w:hAnsi="Calibri Light" w:cs="Calibri Light"/>
              </w:rPr>
              <w:t xml:space="preserve"> las 12, u </w:t>
            </w:r>
            <w:proofErr w:type="spellStart"/>
            <w:r>
              <w:rPr>
                <w:rFonts w:ascii="Calibri Light" w:hAnsi="Calibri Light" w:cs="Calibri Light"/>
              </w:rPr>
              <w:t>xookil</w:t>
            </w:r>
            <w:proofErr w:type="spellEnd"/>
            <w:r>
              <w:rPr>
                <w:rFonts w:ascii="Calibri Light" w:hAnsi="Calibri Light" w:cs="Calibri Light"/>
              </w:rPr>
              <w:t xml:space="preserve"> 185, García </w:t>
            </w:r>
            <w:proofErr w:type="spellStart"/>
            <w:r>
              <w:rPr>
                <w:rFonts w:ascii="Calibri Light" w:hAnsi="Calibri Light" w:cs="Calibri Light"/>
              </w:rPr>
              <w:t>Ginerés</w:t>
            </w:r>
            <w:proofErr w:type="spellEnd"/>
          </w:p>
          <w:p w14:paraId="795C1FA6" w14:textId="77777777" w:rsidR="00C94737" w:rsidRDefault="00C94737" w:rsidP="00AC7D98">
            <w:pPr>
              <w:pStyle w:val="Prrafodelista"/>
              <w:ind w:left="0"/>
              <w:jc w:val="both"/>
              <w:rPr>
                <w:rFonts w:ascii="Calibri Light" w:hAnsi="Calibri Light" w:cs="Calibri Light"/>
                <w:sz w:val="24"/>
                <w:szCs w:val="24"/>
              </w:rPr>
            </w:pPr>
          </w:p>
          <w:p w14:paraId="05E6B221" w14:textId="63AB2295" w:rsidR="00C94737" w:rsidRDefault="00C94737" w:rsidP="00AC7D98">
            <w:pPr>
              <w:pStyle w:val="Prrafodelista"/>
              <w:ind w:left="0"/>
              <w:jc w:val="both"/>
              <w:rPr>
                <w:rFonts w:ascii="Calibri Light" w:hAnsi="Calibri Light" w:cs="Calibri Light"/>
                <w:sz w:val="24"/>
                <w:szCs w:val="24"/>
              </w:rPr>
            </w:pPr>
          </w:p>
          <w:p w14:paraId="375A87D2" w14:textId="27194707" w:rsidR="00AC7D98" w:rsidRDefault="00AC7D98" w:rsidP="00AC7D98">
            <w:pPr>
              <w:pStyle w:val="Prrafodelista"/>
              <w:ind w:left="0"/>
              <w:jc w:val="both"/>
              <w:rPr>
                <w:rFonts w:ascii="Calibri Light" w:hAnsi="Calibri Light" w:cs="Calibri Light"/>
                <w:sz w:val="24"/>
                <w:szCs w:val="24"/>
              </w:rPr>
            </w:pPr>
          </w:p>
          <w:p w14:paraId="0FC692D1" w14:textId="4FFB030A" w:rsidR="00AC7D98" w:rsidRDefault="00AC7D98" w:rsidP="00AC7D98">
            <w:pPr>
              <w:pStyle w:val="Prrafodelista"/>
              <w:ind w:left="0"/>
              <w:jc w:val="both"/>
              <w:rPr>
                <w:rFonts w:ascii="Calibri Light" w:hAnsi="Calibri Light" w:cs="Calibri Light"/>
                <w:sz w:val="24"/>
                <w:szCs w:val="24"/>
              </w:rPr>
            </w:pPr>
          </w:p>
          <w:p w14:paraId="6BB0696D" w14:textId="69C96FC9" w:rsidR="00AC7D98" w:rsidRDefault="00AC7D98" w:rsidP="00AC7D98">
            <w:pPr>
              <w:pStyle w:val="Prrafodelista"/>
              <w:ind w:left="0"/>
              <w:jc w:val="both"/>
              <w:rPr>
                <w:rFonts w:ascii="Calibri Light" w:hAnsi="Calibri Light" w:cs="Calibri Light"/>
                <w:sz w:val="24"/>
                <w:szCs w:val="24"/>
              </w:rPr>
            </w:pPr>
          </w:p>
          <w:p w14:paraId="6FD24F27" w14:textId="77777777" w:rsidR="00AC7D98" w:rsidRDefault="00AC7D98" w:rsidP="00AC7D98">
            <w:pPr>
              <w:pStyle w:val="Prrafodelista"/>
              <w:ind w:left="0"/>
              <w:jc w:val="both"/>
              <w:rPr>
                <w:rFonts w:ascii="Calibri Light" w:hAnsi="Calibri Light" w:cs="Calibri Light"/>
                <w:sz w:val="24"/>
                <w:szCs w:val="24"/>
              </w:rPr>
            </w:pPr>
          </w:p>
          <w:p w14:paraId="5BE12709" w14:textId="5E372DD8" w:rsidR="00C94737" w:rsidRPr="00087870" w:rsidRDefault="00C94737" w:rsidP="00AC7D98">
            <w:pPr>
              <w:pStyle w:val="Prrafodelista"/>
              <w:ind w:left="0"/>
              <w:jc w:val="both"/>
              <w:rPr>
                <w:rFonts w:ascii="Calibri Light" w:hAnsi="Calibri Light" w:cs="Calibri Light"/>
                <w:sz w:val="24"/>
                <w:szCs w:val="24"/>
              </w:rPr>
            </w:pPr>
          </w:p>
        </w:tc>
      </w:tr>
      <w:tr w:rsidR="00C94737" w:rsidRPr="00087870" w14:paraId="1470F570" w14:textId="77777777" w:rsidTr="00C94737">
        <w:trPr>
          <w:trHeight w:val="794"/>
          <w:jc w:val="center"/>
        </w:trPr>
        <w:tc>
          <w:tcPr>
            <w:tcW w:w="5120" w:type="dxa"/>
            <w:tcBorders>
              <w:top w:val="single" w:sz="4" w:space="0" w:color="auto"/>
              <w:left w:val="single" w:sz="4" w:space="0" w:color="auto"/>
              <w:bottom w:val="single" w:sz="4" w:space="0" w:color="auto"/>
              <w:right w:val="single" w:sz="4" w:space="0" w:color="auto"/>
            </w:tcBorders>
            <w:hideMark/>
          </w:tcPr>
          <w:p w14:paraId="3D31BBF3" w14:textId="77777777" w:rsidR="00C94737" w:rsidRDefault="00C94737" w:rsidP="00AC7D98">
            <w:pPr>
              <w:pStyle w:val="Prrafodelista"/>
              <w:ind w:left="0"/>
              <w:jc w:val="both"/>
              <w:rPr>
                <w:rFonts w:ascii="Calibri Light" w:hAnsi="Calibri Light" w:cs="Calibri Light"/>
                <w:sz w:val="24"/>
                <w:szCs w:val="24"/>
              </w:rPr>
            </w:pPr>
            <w:r w:rsidRPr="00087870">
              <w:rPr>
                <w:rFonts w:ascii="Calibri Light" w:hAnsi="Calibri Light" w:cs="Calibri Light"/>
                <w:sz w:val="24"/>
                <w:szCs w:val="24"/>
              </w:rPr>
              <w:lastRenderedPageBreak/>
              <w:t>Publicación de la documentación recibida, por parte de las personas postulantes, en versión pública.</w:t>
            </w:r>
          </w:p>
          <w:p w14:paraId="06299E17" w14:textId="3FCF9457" w:rsidR="00AC7D98" w:rsidRPr="00087870" w:rsidRDefault="00AC7D98" w:rsidP="00AC7D98">
            <w:pPr>
              <w:pStyle w:val="Prrafodelista"/>
              <w:ind w:left="0"/>
              <w:jc w:val="both"/>
              <w:rPr>
                <w:rFonts w:ascii="Calibri Light" w:hAnsi="Calibri Light" w:cs="Calibri Light"/>
                <w:sz w:val="24"/>
                <w:szCs w:val="24"/>
              </w:rPr>
            </w:pPr>
            <w:r>
              <w:rPr>
                <w:rFonts w:ascii="Calibri Light" w:hAnsi="Calibri Light" w:cs="Calibri Light"/>
                <w:sz w:val="24"/>
                <w:szCs w:val="24"/>
              </w:rPr>
              <w:t xml:space="preserve">U </w:t>
            </w:r>
            <w:proofErr w:type="spellStart"/>
            <w:r>
              <w:rPr>
                <w:rFonts w:ascii="Calibri Light" w:hAnsi="Calibri Light" w:cs="Calibri Light"/>
                <w:sz w:val="24"/>
                <w:szCs w:val="24"/>
              </w:rPr>
              <w:t>ts’aabal</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ojéetbil</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ju’unilo’ob</w:t>
            </w:r>
            <w:proofErr w:type="spellEnd"/>
            <w:r>
              <w:rPr>
                <w:rFonts w:ascii="Calibri Light" w:hAnsi="Calibri Light" w:cs="Calibri Light"/>
                <w:sz w:val="24"/>
                <w:szCs w:val="24"/>
              </w:rPr>
              <w:t xml:space="preserve"> </w:t>
            </w:r>
            <w:proofErr w:type="spellStart"/>
            <w:r w:rsidR="00AC68A3">
              <w:rPr>
                <w:rFonts w:ascii="Calibri Light" w:hAnsi="Calibri Light" w:cs="Calibri Light"/>
                <w:sz w:val="24"/>
                <w:szCs w:val="24"/>
              </w:rPr>
              <w:t>túuxta’ab</w:t>
            </w:r>
            <w:proofErr w:type="spellEnd"/>
            <w:r w:rsidR="00AC68A3">
              <w:rPr>
                <w:rFonts w:ascii="Calibri Light" w:hAnsi="Calibri Light" w:cs="Calibri Light"/>
                <w:sz w:val="24"/>
                <w:szCs w:val="24"/>
              </w:rPr>
              <w:t xml:space="preserve"> </w:t>
            </w:r>
            <w:proofErr w:type="spellStart"/>
            <w:r w:rsidR="00AC68A3">
              <w:rPr>
                <w:rFonts w:ascii="Calibri Light" w:hAnsi="Calibri Light" w:cs="Calibri Light"/>
                <w:sz w:val="24"/>
                <w:szCs w:val="24"/>
              </w:rPr>
              <w:t>tumen</w:t>
            </w:r>
            <w:proofErr w:type="spellEnd"/>
            <w:r w:rsidR="00AC68A3">
              <w:rPr>
                <w:rFonts w:ascii="Calibri Light" w:hAnsi="Calibri Light" w:cs="Calibri Light"/>
                <w:sz w:val="24"/>
                <w:szCs w:val="24"/>
              </w:rPr>
              <w:t xml:space="preserve"> </w:t>
            </w:r>
            <w:proofErr w:type="spellStart"/>
            <w:r w:rsidR="00AC68A3">
              <w:rPr>
                <w:rFonts w:ascii="Calibri Light" w:hAnsi="Calibri Light" w:cs="Calibri Light"/>
                <w:sz w:val="24"/>
                <w:szCs w:val="24"/>
              </w:rPr>
              <w:t>múuch’kabilo’ob</w:t>
            </w:r>
            <w:proofErr w:type="spellEnd"/>
            <w:r w:rsidR="00AC68A3">
              <w:rPr>
                <w:rFonts w:ascii="Calibri Light" w:hAnsi="Calibri Light" w:cs="Calibri Light"/>
                <w:sz w:val="24"/>
                <w:szCs w:val="24"/>
              </w:rPr>
              <w:t xml:space="preserve"> ti’ u </w:t>
            </w:r>
            <w:proofErr w:type="spellStart"/>
            <w:r w:rsidR="00AC68A3">
              <w:rPr>
                <w:rFonts w:ascii="Calibri Light" w:hAnsi="Calibri Light" w:cs="Calibri Light"/>
                <w:sz w:val="24"/>
                <w:szCs w:val="24"/>
              </w:rPr>
              <w:t>ju’unil</w:t>
            </w:r>
            <w:proofErr w:type="spellEnd"/>
            <w:r w:rsidR="00AC68A3">
              <w:rPr>
                <w:rFonts w:ascii="Calibri Light" w:hAnsi="Calibri Light" w:cs="Calibri Light"/>
                <w:sz w:val="24"/>
                <w:szCs w:val="24"/>
              </w:rPr>
              <w:t xml:space="preserve"> versión pública </w:t>
            </w:r>
          </w:p>
        </w:tc>
        <w:tc>
          <w:tcPr>
            <w:tcW w:w="2247" w:type="dxa"/>
            <w:tcBorders>
              <w:top w:val="single" w:sz="4" w:space="0" w:color="auto"/>
              <w:left w:val="single" w:sz="4" w:space="0" w:color="auto"/>
              <w:bottom w:val="single" w:sz="4" w:space="0" w:color="auto"/>
              <w:right w:val="single" w:sz="4" w:space="0" w:color="auto"/>
            </w:tcBorders>
            <w:hideMark/>
          </w:tcPr>
          <w:p w14:paraId="12794673" w14:textId="77777777" w:rsidR="00C94737" w:rsidRDefault="00C94737" w:rsidP="00AC7D98">
            <w:pPr>
              <w:pStyle w:val="Prrafodelista"/>
              <w:ind w:left="0"/>
              <w:jc w:val="both"/>
              <w:rPr>
                <w:rFonts w:ascii="Calibri Light" w:hAnsi="Calibri Light" w:cs="Calibri Light"/>
                <w:sz w:val="24"/>
                <w:szCs w:val="24"/>
              </w:rPr>
            </w:pPr>
            <w:r w:rsidRPr="00087870">
              <w:rPr>
                <w:rFonts w:ascii="Calibri Light" w:hAnsi="Calibri Light" w:cs="Calibri Light"/>
                <w:sz w:val="24"/>
                <w:szCs w:val="24"/>
              </w:rPr>
              <w:t xml:space="preserve">3 días hábiles, es decir a más tardar el </w:t>
            </w:r>
            <w:r>
              <w:rPr>
                <w:rFonts w:ascii="Calibri Light" w:hAnsi="Calibri Light" w:cs="Calibri Light"/>
                <w:sz w:val="24"/>
                <w:szCs w:val="24"/>
              </w:rPr>
              <w:t>25 de febrero</w:t>
            </w:r>
            <w:r w:rsidRPr="00087870">
              <w:rPr>
                <w:rFonts w:ascii="Calibri Light" w:hAnsi="Calibri Light" w:cs="Calibri Light"/>
                <w:sz w:val="24"/>
                <w:szCs w:val="24"/>
              </w:rPr>
              <w:t xml:space="preserve"> de 202</w:t>
            </w:r>
            <w:r>
              <w:rPr>
                <w:rFonts w:ascii="Calibri Light" w:hAnsi="Calibri Light" w:cs="Calibri Light"/>
                <w:sz w:val="24"/>
                <w:szCs w:val="24"/>
              </w:rPr>
              <w:t>1</w:t>
            </w:r>
            <w:r w:rsidRPr="00087870">
              <w:rPr>
                <w:rFonts w:ascii="Calibri Light" w:hAnsi="Calibri Light" w:cs="Calibri Light"/>
                <w:sz w:val="24"/>
                <w:szCs w:val="24"/>
              </w:rPr>
              <w:t>.</w:t>
            </w:r>
          </w:p>
          <w:p w14:paraId="05A28863" w14:textId="299CD21C" w:rsidR="00AC68A3" w:rsidRPr="00087870" w:rsidRDefault="00AC68A3" w:rsidP="00AC7D98">
            <w:pPr>
              <w:pStyle w:val="Prrafodelista"/>
              <w:ind w:left="0"/>
              <w:jc w:val="both"/>
              <w:rPr>
                <w:rFonts w:ascii="Calibri Light" w:hAnsi="Calibri Light" w:cs="Calibri Light"/>
                <w:sz w:val="24"/>
                <w:szCs w:val="24"/>
              </w:rPr>
            </w:pPr>
            <w:proofErr w:type="spellStart"/>
            <w:r>
              <w:rPr>
                <w:rFonts w:ascii="Calibri Light" w:hAnsi="Calibri Light" w:cs="Calibri Light"/>
                <w:sz w:val="24"/>
                <w:szCs w:val="24"/>
              </w:rPr>
              <w:t>Óoxp’éel</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k’iinilo’ob</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meyaj</w:t>
            </w:r>
            <w:proofErr w:type="spellEnd"/>
            <w:r>
              <w:rPr>
                <w:rFonts w:ascii="Calibri Light" w:hAnsi="Calibri Light" w:cs="Calibri Light"/>
                <w:sz w:val="24"/>
                <w:szCs w:val="24"/>
              </w:rPr>
              <w:t xml:space="preserve">, le </w:t>
            </w:r>
            <w:proofErr w:type="spellStart"/>
            <w:r>
              <w:rPr>
                <w:rFonts w:ascii="Calibri Light" w:hAnsi="Calibri Light" w:cs="Calibri Light"/>
                <w:sz w:val="24"/>
                <w:szCs w:val="24"/>
              </w:rPr>
              <w:t>je’ela</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ma</w:t>
            </w:r>
            <w:proofErr w:type="spellEnd"/>
            <w:r>
              <w:rPr>
                <w:rFonts w:ascii="Calibri Light" w:hAnsi="Calibri Light" w:cs="Calibri Light"/>
                <w:sz w:val="24"/>
                <w:szCs w:val="24"/>
              </w:rPr>
              <w:t xml:space="preserve">’ u </w:t>
            </w:r>
            <w:proofErr w:type="spellStart"/>
            <w:r>
              <w:rPr>
                <w:rFonts w:ascii="Calibri Light" w:hAnsi="Calibri Light" w:cs="Calibri Light"/>
                <w:sz w:val="24"/>
                <w:szCs w:val="24"/>
              </w:rPr>
              <w:t>máan</w:t>
            </w:r>
            <w:proofErr w:type="spellEnd"/>
            <w:r>
              <w:rPr>
                <w:rFonts w:ascii="Calibri Light" w:hAnsi="Calibri Light" w:cs="Calibri Light"/>
                <w:sz w:val="24"/>
                <w:szCs w:val="24"/>
              </w:rPr>
              <w:t xml:space="preserve"> ti’ 25 ti’ febrero tu </w:t>
            </w:r>
            <w:proofErr w:type="spellStart"/>
            <w:r>
              <w:rPr>
                <w:rFonts w:ascii="Calibri Light" w:hAnsi="Calibri Light" w:cs="Calibri Light"/>
                <w:sz w:val="24"/>
                <w:szCs w:val="24"/>
              </w:rPr>
              <w:t>ja’abil</w:t>
            </w:r>
            <w:proofErr w:type="spellEnd"/>
            <w:r>
              <w:rPr>
                <w:rFonts w:ascii="Calibri Light" w:hAnsi="Calibri Light" w:cs="Calibri Light"/>
                <w:sz w:val="24"/>
                <w:szCs w:val="24"/>
              </w:rPr>
              <w:t xml:space="preserve"> 2021</w:t>
            </w:r>
          </w:p>
        </w:tc>
        <w:tc>
          <w:tcPr>
            <w:tcW w:w="2297" w:type="dxa"/>
            <w:tcBorders>
              <w:top w:val="single" w:sz="4" w:space="0" w:color="auto"/>
              <w:left w:val="single" w:sz="4" w:space="0" w:color="auto"/>
              <w:bottom w:val="single" w:sz="4" w:space="0" w:color="auto"/>
              <w:right w:val="single" w:sz="4" w:space="0" w:color="auto"/>
            </w:tcBorders>
            <w:hideMark/>
          </w:tcPr>
          <w:p w14:paraId="47570200" w14:textId="77777777" w:rsidR="00C94737" w:rsidRPr="00087870" w:rsidRDefault="00C94737" w:rsidP="00AC7D98">
            <w:pPr>
              <w:pStyle w:val="Prrafodelista"/>
              <w:ind w:left="0"/>
              <w:jc w:val="both"/>
              <w:rPr>
                <w:rFonts w:ascii="Calibri Light" w:hAnsi="Calibri Light" w:cs="Calibri Light"/>
                <w:sz w:val="24"/>
                <w:szCs w:val="24"/>
              </w:rPr>
            </w:pPr>
            <w:proofErr w:type="spellStart"/>
            <w:r w:rsidRPr="00087870">
              <w:rPr>
                <w:rFonts w:ascii="Calibri Light" w:hAnsi="Calibri Light" w:cs="Calibri Light"/>
                <w:sz w:val="24"/>
                <w:szCs w:val="24"/>
              </w:rPr>
              <w:t>Inaip</w:t>
            </w:r>
            <w:proofErr w:type="spellEnd"/>
            <w:r w:rsidRPr="00087870">
              <w:rPr>
                <w:rFonts w:ascii="Calibri Light" w:hAnsi="Calibri Light" w:cs="Calibri Light"/>
                <w:sz w:val="24"/>
                <w:szCs w:val="24"/>
              </w:rPr>
              <w:t xml:space="preserve"> Yucatán</w:t>
            </w:r>
          </w:p>
        </w:tc>
        <w:tc>
          <w:tcPr>
            <w:tcW w:w="4512" w:type="dxa"/>
            <w:tcBorders>
              <w:top w:val="single" w:sz="4" w:space="0" w:color="auto"/>
              <w:left w:val="single" w:sz="4" w:space="0" w:color="auto"/>
              <w:bottom w:val="single" w:sz="4" w:space="0" w:color="auto"/>
              <w:right w:val="single" w:sz="4" w:space="0" w:color="auto"/>
            </w:tcBorders>
            <w:hideMark/>
          </w:tcPr>
          <w:p w14:paraId="17405024" w14:textId="77777777" w:rsidR="00C94737" w:rsidRDefault="00C94737" w:rsidP="00AC7D98">
            <w:pPr>
              <w:jc w:val="both"/>
              <w:rPr>
                <w:rFonts w:ascii="Calibri Light" w:hAnsi="Calibri Light" w:cs="Calibri Light"/>
                <w:sz w:val="24"/>
                <w:szCs w:val="24"/>
              </w:rPr>
            </w:pPr>
            <w:r w:rsidRPr="00087870">
              <w:rPr>
                <w:rFonts w:ascii="Calibri Light" w:hAnsi="Calibri Light" w:cs="Calibri Light"/>
                <w:sz w:val="24"/>
                <w:szCs w:val="24"/>
              </w:rPr>
              <w:t>Versiones públicas.</w:t>
            </w:r>
          </w:p>
          <w:p w14:paraId="0EC21962" w14:textId="77777777" w:rsidR="00AC68A3" w:rsidRDefault="00AC68A3" w:rsidP="00AC7D98">
            <w:pPr>
              <w:jc w:val="both"/>
              <w:rPr>
                <w:rFonts w:ascii="Calibri Light" w:hAnsi="Calibri Light" w:cs="Calibri Light"/>
                <w:sz w:val="24"/>
                <w:szCs w:val="24"/>
              </w:rPr>
            </w:pPr>
          </w:p>
          <w:p w14:paraId="6FF49124" w14:textId="746426D4" w:rsidR="00AC68A3" w:rsidRPr="00087870" w:rsidRDefault="00AC68A3" w:rsidP="00AC7D98">
            <w:pPr>
              <w:jc w:val="both"/>
              <w:rPr>
                <w:rFonts w:ascii="Calibri Light" w:hAnsi="Calibri Light" w:cs="Calibri Light"/>
                <w:sz w:val="24"/>
                <w:szCs w:val="24"/>
              </w:rPr>
            </w:pPr>
            <w:proofErr w:type="spellStart"/>
            <w:r>
              <w:rPr>
                <w:rFonts w:ascii="Calibri Light" w:hAnsi="Calibri Light" w:cs="Calibri Light"/>
                <w:sz w:val="24"/>
                <w:szCs w:val="24"/>
              </w:rPr>
              <w:t>Ju’unilo’ob</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tu’ux</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ku</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ye’espajal</w:t>
            </w:r>
            <w:proofErr w:type="spellEnd"/>
            <w:r>
              <w:rPr>
                <w:rFonts w:ascii="Calibri Light" w:hAnsi="Calibri Light" w:cs="Calibri Light"/>
                <w:sz w:val="24"/>
                <w:szCs w:val="24"/>
              </w:rPr>
              <w:t xml:space="preserve"> le </w:t>
            </w:r>
            <w:proofErr w:type="spellStart"/>
            <w:r>
              <w:rPr>
                <w:rFonts w:ascii="Calibri Light" w:hAnsi="Calibri Light" w:cs="Calibri Light"/>
                <w:sz w:val="24"/>
                <w:szCs w:val="24"/>
              </w:rPr>
              <w:t>ba’alo’ob</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yan</w:t>
            </w:r>
            <w:proofErr w:type="spellEnd"/>
            <w:r>
              <w:rPr>
                <w:rFonts w:ascii="Calibri Light" w:hAnsi="Calibri Light" w:cs="Calibri Light"/>
                <w:sz w:val="24"/>
                <w:szCs w:val="24"/>
              </w:rPr>
              <w:t xml:space="preserve"> u </w:t>
            </w:r>
            <w:proofErr w:type="spellStart"/>
            <w:r>
              <w:rPr>
                <w:rFonts w:ascii="Calibri Light" w:hAnsi="Calibri Light" w:cs="Calibri Light"/>
                <w:sz w:val="24"/>
                <w:szCs w:val="24"/>
              </w:rPr>
              <w:t>yil</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yéetel</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máako’ob</w:t>
            </w:r>
            <w:proofErr w:type="spellEnd"/>
            <w:r>
              <w:rPr>
                <w:rFonts w:ascii="Calibri Light" w:hAnsi="Calibri Light" w:cs="Calibri Light"/>
                <w:sz w:val="24"/>
                <w:szCs w:val="24"/>
              </w:rPr>
              <w:t xml:space="preserve"> </w:t>
            </w:r>
          </w:p>
        </w:tc>
      </w:tr>
      <w:tr w:rsidR="00C94737" w:rsidRPr="00087870" w14:paraId="5FB7DB9F" w14:textId="77777777" w:rsidTr="00C94737">
        <w:trPr>
          <w:trHeight w:val="1782"/>
          <w:jc w:val="center"/>
        </w:trPr>
        <w:tc>
          <w:tcPr>
            <w:tcW w:w="5120" w:type="dxa"/>
            <w:tcBorders>
              <w:top w:val="single" w:sz="4" w:space="0" w:color="auto"/>
              <w:left w:val="single" w:sz="4" w:space="0" w:color="auto"/>
              <w:bottom w:val="single" w:sz="4" w:space="0" w:color="auto"/>
              <w:right w:val="single" w:sz="4" w:space="0" w:color="auto"/>
            </w:tcBorders>
            <w:hideMark/>
          </w:tcPr>
          <w:p w14:paraId="48B48637" w14:textId="77777777" w:rsidR="00C94737" w:rsidRDefault="00C94737" w:rsidP="00AC7D98">
            <w:pPr>
              <w:pStyle w:val="Prrafodelista"/>
              <w:ind w:left="0"/>
              <w:jc w:val="both"/>
              <w:rPr>
                <w:rFonts w:ascii="Calibri Light" w:hAnsi="Calibri Light" w:cs="Calibri Light"/>
                <w:sz w:val="24"/>
                <w:szCs w:val="24"/>
              </w:rPr>
            </w:pPr>
            <w:r w:rsidRPr="00087870">
              <w:rPr>
                <w:rFonts w:ascii="Calibri Light" w:hAnsi="Calibri Light" w:cs="Calibri Light"/>
                <w:sz w:val="24"/>
                <w:szCs w:val="24"/>
              </w:rPr>
              <w:t>Revisión de la documentación presentada</w:t>
            </w:r>
          </w:p>
          <w:p w14:paraId="6BD0A51A" w14:textId="77777777" w:rsidR="00AC68A3" w:rsidRDefault="00AC68A3" w:rsidP="00AC7D98">
            <w:pPr>
              <w:pStyle w:val="Prrafodelista"/>
              <w:ind w:left="0"/>
              <w:jc w:val="both"/>
              <w:rPr>
                <w:rFonts w:ascii="Calibri Light" w:hAnsi="Calibri Light" w:cs="Calibri Light"/>
                <w:sz w:val="24"/>
                <w:szCs w:val="24"/>
              </w:rPr>
            </w:pPr>
          </w:p>
          <w:p w14:paraId="4C8477C5" w14:textId="3849D127" w:rsidR="00AC68A3" w:rsidRPr="00087870" w:rsidRDefault="00AC68A3" w:rsidP="00AC7D98">
            <w:pPr>
              <w:pStyle w:val="Prrafodelista"/>
              <w:ind w:left="0"/>
              <w:jc w:val="both"/>
              <w:rPr>
                <w:rFonts w:ascii="Calibri Light" w:hAnsi="Calibri Light" w:cs="Calibri Light"/>
                <w:sz w:val="24"/>
                <w:szCs w:val="24"/>
              </w:rPr>
            </w:pPr>
            <w:r>
              <w:rPr>
                <w:rFonts w:ascii="Calibri Light" w:hAnsi="Calibri Light" w:cs="Calibri Light"/>
                <w:sz w:val="24"/>
                <w:szCs w:val="24"/>
              </w:rPr>
              <w:t xml:space="preserve">U </w:t>
            </w:r>
            <w:proofErr w:type="spellStart"/>
            <w:r>
              <w:rPr>
                <w:rFonts w:ascii="Calibri Light" w:hAnsi="Calibri Light" w:cs="Calibri Light"/>
                <w:sz w:val="24"/>
                <w:szCs w:val="24"/>
              </w:rPr>
              <w:t>xak’alta’al</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ju’unilo’ob</w:t>
            </w:r>
            <w:proofErr w:type="spellEnd"/>
            <w:r>
              <w:rPr>
                <w:rFonts w:ascii="Calibri Light" w:hAnsi="Calibri Light" w:cs="Calibri Light"/>
                <w:sz w:val="24"/>
                <w:szCs w:val="24"/>
              </w:rPr>
              <w:t xml:space="preserve"> </w:t>
            </w:r>
          </w:p>
        </w:tc>
        <w:tc>
          <w:tcPr>
            <w:tcW w:w="2247" w:type="dxa"/>
            <w:tcBorders>
              <w:top w:val="single" w:sz="4" w:space="0" w:color="auto"/>
              <w:left w:val="single" w:sz="4" w:space="0" w:color="auto"/>
              <w:bottom w:val="single" w:sz="4" w:space="0" w:color="auto"/>
              <w:right w:val="single" w:sz="4" w:space="0" w:color="auto"/>
            </w:tcBorders>
            <w:hideMark/>
          </w:tcPr>
          <w:p w14:paraId="53BD2CFB" w14:textId="77777777" w:rsidR="00C94737" w:rsidRDefault="00C94737" w:rsidP="00AC7D98">
            <w:pPr>
              <w:pStyle w:val="Prrafodelista"/>
              <w:ind w:left="0"/>
              <w:jc w:val="both"/>
              <w:rPr>
                <w:rFonts w:ascii="Calibri Light" w:hAnsi="Calibri Light" w:cs="Calibri Light"/>
                <w:sz w:val="24"/>
                <w:szCs w:val="24"/>
              </w:rPr>
            </w:pPr>
            <w:r w:rsidRPr="00087870">
              <w:rPr>
                <w:rFonts w:ascii="Calibri Light" w:hAnsi="Calibri Light" w:cs="Calibri Light"/>
                <w:sz w:val="24"/>
                <w:szCs w:val="24"/>
              </w:rPr>
              <w:t>Del 2</w:t>
            </w:r>
            <w:r>
              <w:rPr>
                <w:rFonts w:ascii="Calibri Light" w:hAnsi="Calibri Light" w:cs="Calibri Light"/>
                <w:sz w:val="24"/>
                <w:szCs w:val="24"/>
              </w:rPr>
              <w:t>2 al 26 de febrero.</w:t>
            </w:r>
          </w:p>
          <w:p w14:paraId="38276950" w14:textId="77777777" w:rsidR="00AC68A3" w:rsidRDefault="00AC68A3" w:rsidP="00AC7D98">
            <w:pPr>
              <w:pStyle w:val="Prrafodelista"/>
              <w:ind w:left="0"/>
              <w:jc w:val="both"/>
              <w:rPr>
                <w:rFonts w:ascii="Calibri Light" w:hAnsi="Calibri Light" w:cs="Calibri Light"/>
                <w:sz w:val="24"/>
                <w:szCs w:val="24"/>
              </w:rPr>
            </w:pPr>
          </w:p>
          <w:p w14:paraId="10F38F3F" w14:textId="53B6D532" w:rsidR="00AC68A3" w:rsidRPr="00087870" w:rsidRDefault="00AC68A3" w:rsidP="00AC7D98">
            <w:pPr>
              <w:pStyle w:val="Prrafodelista"/>
              <w:ind w:left="0"/>
              <w:jc w:val="both"/>
              <w:rPr>
                <w:rFonts w:ascii="Calibri Light" w:hAnsi="Calibri Light" w:cs="Calibri Light"/>
                <w:sz w:val="24"/>
                <w:szCs w:val="24"/>
              </w:rPr>
            </w:pPr>
            <w:r>
              <w:rPr>
                <w:rFonts w:ascii="Calibri Light" w:hAnsi="Calibri Light" w:cs="Calibri Light"/>
                <w:sz w:val="24"/>
                <w:szCs w:val="24"/>
              </w:rPr>
              <w:t xml:space="preserve">Tu </w:t>
            </w:r>
            <w:proofErr w:type="spellStart"/>
            <w:r>
              <w:rPr>
                <w:rFonts w:ascii="Calibri Light" w:hAnsi="Calibri Light" w:cs="Calibri Light"/>
                <w:sz w:val="24"/>
                <w:szCs w:val="24"/>
              </w:rPr>
              <w:t>k’iinil</w:t>
            </w:r>
            <w:proofErr w:type="spellEnd"/>
            <w:r>
              <w:rPr>
                <w:rFonts w:ascii="Calibri Light" w:hAnsi="Calibri Light" w:cs="Calibri Light"/>
                <w:sz w:val="24"/>
                <w:szCs w:val="24"/>
              </w:rPr>
              <w:t xml:space="preserve"> 22 </w:t>
            </w:r>
            <w:proofErr w:type="spellStart"/>
            <w:r>
              <w:rPr>
                <w:rFonts w:ascii="Calibri Light" w:hAnsi="Calibri Light" w:cs="Calibri Light"/>
                <w:sz w:val="24"/>
                <w:szCs w:val="24"/>
              </w:rPr>
              <w:t>tak</w:t>
            </w:r>
            <w:proofErr w:type="spellEnd"/>
            <w:r>
              <w:rPr>
                <w:rFonts w:ascii="Calibri Light" w:hAnsi="Calibri Light" w:cs="Calibri Light"/>
                <w:sz w:val="24"/>
                <w:szCs w:val="24"/>
              </w:rPr>
              <w:t xml:space="preserve"> 26 ti’ febrero </w:t>
            </w:r>
          </w:p>
        </w:tc>
        <w:tc>
          <w:tcPr>
            <w:tcW w:w="2297" w:type="dxa"/>
            <w:tcBorders>
              <w:top w:val="single" w:sz="4" w:space="0" w:color="auto"/>
              <w:left w:val="single" w:sz="4" w:space="0" w:color="auto"/>
              <w:bottom w:val="single" w:sz="4" w:space="0" w:color="auto"/>
              <w:right w:val="single" w:sz="4" w:space="0" w:color="auto"/>
            </w:tcBorders>
          </w:tcPr>
          <w:p w14:paraId="6ACB0CB8" w14:textId="77777777" w:rsidR="00C94737" w:rsidRPr="00087870" w:rsidRDefault="00C94737" w:rsidP="00AC7D98">
            <w:pPr>
              <w:pStyle w:val="Prrafodelista"/>
              <w:ind w:left="0"/>
              <w:jc w:val="both"/>
              <w:rPr>
                <w:rFonts w:ascii="Calibri Light" w:hAnsi="Calibri Light" w:cs="Calibri Light"/>
                <w:sz w:val="24"/>
                <w:szCs w:val="24"/>
              </w:rPr>
            </w:pPr>
            <w:proofErr w:type="spellStart"/>
            <w:r w:rsidRPr="00087870">
              <w:rPr>
                <w:rFonts w:ascii="Calibri Light" w:hAnsi="Calibri Light" w:cs="Calibri Light"/>
                <w:sz w:val="24"/>
                <w:szCs w:val="24"/>
              </w:rPr>
              <w:t>Inaip</w:t>
            </w:r>
            <w:proofErr w:type="spellEnd"/>
            <w:r w:rsidRPr="00087870">
              <w:rPr>
                <w:rFonts w:ascii="Calibri Light" w:hAnsi="Calibri Light" w:cs="Calibri Light"/>
                <w:sz w:val="24"/>
                <w:szCs w:val="24"/>
              </w:rPr>
              <w:t xml:space="preserve"> Yucatán</w:t>
            </w:r>
          </w:p>
          <w:p w14:paraId="0AB3EED3" w14:textId="77777777" w:rsidR="00C94737" w:rsidRPr="00087870" w:rsidRDefault="00C94737" w:rsidP="00AC7D98">
            <w:pPr>
              <w:pStyle w:val="Prrafodelista"/>
              <w:ind w:left="0"/>
              <w:jc w:val="both"/>
              <w:rPr>
                <w:rFonts w:ascii="Calibri Light" w:hAnsi="Calibri Light" w:cs="Calibri Light"/>
                <w:sz w:val="24"/>
                <w:szCs w:val="24"/>
              </w:rPr>
            </w:pPr>
          </w:p>
        </w:tc>
        <w:tc>
          <w:tcPr>
            <w:tcW w:w="4512" w:type="dxa"/>
            <w:tcBorders>
              <w:top w:val="single" w:sz="4" w:space="0" w:color="auto"/>
              <w:left w:val="single" w:sz="4" w:space="0" w:color="auto"/>
              <w:bottom w:val="single" w:sz="4" w:space="0" w:color="auto"/>
              <w:right w:val="single" w:sz="4" w:space="0" w:color="auto"/>
            </w:tcBorders>
            <w:hideMark/>
          </w:tcPr>
          <w:p w14:paraId="17BDD805" w14:textId="77777777" w:rsidR="00C94737" w:rsidRDefault="00C94737" w:rsidP="00AC7D98">
            <w:pPr>
              <w:jc w:val="both"/>
              <w:rPr>
                <w:rFonts w:ascii="Calibri Light" w:hAnsi="Calibri Light" w:cs="Calibri Light"/>
                <w:sz w:val="24"/>
                <w:szCs w:val="24"/>
              </w:rPr>
            </w:pPr>
            <w:r w:rsidRPr="00087870">
              <w:rPr>
                <w:rFonts w:ascii="Calibri Light" w:hAnsi="Calibri Light" w:cs="Calibri Light"/>
                <w:sz w:val="24"/>
                <w:szCs w:val="24"/>
              </w:rPr>
              <w:t xml:space="preserve">Todas las observaciones remitidas por el </w:t>
            </w:r>
            <w:proofErr w:type="spellStart"/>
            <w:r w:rsidRPr="00087870">
              <w:rPr>
                <w:rFonts w:ascii="Calibri Light" w:hAnsi="Calibri Light" w:cs="Calibri Light"/>
                <w:sz w:val="24"/>
                <w:szCs w:val="24"/>
              </w:rPr>
              <w:t>Inaip</w:t>
            </w:r>
            <w:proofErr w:type="spellEnd"/>
            <w:r w:rsidRPr="00087870">
              <w:rPr>
                <w:rFonts w:ascii="Calibri Light" w:hAnsi="Calibri Light" w:cs="Calibri Light"/>
                <w:sz w:val="24"/>
                <w:szCs w:val="24"/>
              </w:rPr>
              <w:t xml:space="preserve"> Yucatán, deberán ser solventadas, dentro de las 24 horas posteriores, en las que se notifique la observación.</w:t>
            </w:r>
          </w:p>
          <w:p w14:paraId="33DDD16C" w14:textId="3DF55996" w:rsidR="00AC68A3" w:rsidRPr="00087870" w:rsidRDefault="00AC68A3" w:rsidP="00AC7D98">
            <w:pPr>
              <w:jc w:val="both"/>
              <w:rPr>
                <w:rFonts w:ascii="Calibri Light" w:hAnsi="Calibri Light" w:cs="Calibri Light"/>
                <w:sz w:val="24"/>
                <w:szCs w:val="24"/>
              </w:rPr>
            </w:pPr>
            <w:proofErr w:type="spellStart"/>
            <w:r>
              <w:rPr>
                <w:rFonts w:ascii="Calibri Light" w:hAnsi="Calibri Light" w:cs="Calibri Light"/>
                <w:sz w:val="24"/>
                <w:szCs w:val="24"/>
              </w:rPr>
              <w:t>Tuláakal</w:t>
            </w:r>
            <w:proofErr w:type="spellEnd"/>
            <w:r>
              <w:rPr>
                <w:rFonts w:ascii="Calibri Light" w:hAnsi="Calibri Light" w:cs="Calibri Light"/>
                <w:sz w:val="24"/>
                <w:szCs w:val="24"/>
              </w:rPr>
              <w:t xml:space="preserve"> le </w:t>
            </w:r>
            <w:proofErr w:type="spellStart"/>
            <w:r>
              <w:rPr>
                <w:rFonts w:ascii="Calibri Light" w:hAnsi="Calibri Light" w:cs="Calibri Light"/>
                <w:sz w:val="24"/>
                <w:szCs w:val="24"/>
              </w:rPr>
              <w:t>ba’axo’ob</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ku</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chíikpajal</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wáaj</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ku</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binetik</w:t>
            </w:r>
            <w:proofErr w:type="spellEnd"/>
            <w:r>
              <w:rPr>
                <w:rFonts w:ascii="Calibri Light" w:hAnsi="Calibri Light" w:cs="Calibri Light"/>
                <w:sz w:val="24"/>
                <w:szCs w:val="24"/>
              </w:rPr>
              <w:t xml:space="preserve"> ti’ le </w:t>
            </w:r>
            <w:proofErr w:type="spellStart"/>
            <w:r>
              <w:rPr>
                <w:rFonts w:ascii="Calibri Light" w:hAnsi="Calibri Light" w:cs="Calibri Light"/>
                <w:sz w:val="24"/>
                <w:szCs w:val="24"/>
              </w:rPr>
              <w:t>ju’unilo’ob</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ku</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ts’aabal</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ojéetbil</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tumen</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Inaipe</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yan</w:t>
            </w:r>
            <w:proofErr w:type="spellEnd"/>
            <w:r>
              <w:rPr>
                <w:rFonts w:ascii="Calibri Light" w:hAnsi="Calibri Light" w:cs="Calibri Light"/>
                <w:sz w:val="24"/>
                <w:szCs w:val="24"/>
              </w:rPr>
              <w:t xml:space="preserve"> u </w:t>
            </w:r>
            <w:proofErr w:type="spellStart"/>
            <w:r>
              <w:rPr>
                <w:rFonts w:ascii="Calibri Light" w:hAnsi="Calibri Light" w:cs="Calibri Light"/>
                <w:sz w:val="24"/>
                <w:szCs w:val="24"/>
              </w:rPr>
              <w:t>ma’alobkinsa’al</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yéetel</w:t>
            </w:r>
            <w:proofErr w:type="spellEnd"/>
            <w:r>
              <w:rPr>
                <w:rFonts w:ascii="Calibri Light" w:hAnsi="Calibri Light" w:cs="Calibri Light"/>
                <w:sz w:val="24"/>
                <w:szCs w:val="24"/>
              </w:rPr>
              <w:t xml:space="preserve"> u </w:t>
            </w:r>
            <w:proofErr w:type="spellStart"/>
            <w:r>
              <w:rPr>
                <w:rFonts w:ascii="Calibri Light" w:hAnsi="Calibri Light" w:cs="Calibri Light"/>
                <w:sz w:val="24"/>
                <w:szCs w:val="24"/>
              </w:rPr>
              <w:t>núuka’al</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ichil</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ma</w:t>
            </w:r>
            <w:proofErr w:type="spellEnd"/>
            <w:r>
              <w:rPr>
                <w:rFonts w:ascii="Calibri Light" w:hAnsi="Calibri Light" w:cs="Calibri Light"/>
                <w:sz w:val="24"/>
                <w:szCs w:val="24"/>
              </w:rPr>
              <w:t xml:space="preserve">’ u </w:t>
            </w:r>
            <w:proofErr w:type="spellStart"/>
            <w:r>
              <w:rPr>
                <w:rFonts w:ascii="Calibri Light" w:hAnsi="Calibri Light" w:cs="Calibri Light"/>
                <w:sz w:val="24"/>
                <w:szCs w:val="24"/>
              </w:rPr>
              <w:t>máan</w:t>
            </w:r>
            <w:proofErr w:type="spellEnd"/>
            <w:r>
              <w:rPr>
                <w:rFonts w:ascii="Calibri Light" w:hAnsi="Calibri Light" w:cs="Calibri Light"/>
                <w:sz w:val="24"/>
                <w:szCs w:val="24"/>
              </w:rPr>
              <w:t xml:space="preserve"> ti’ 24 </w:t>
            </w:r>
            <w:r w:rsidR="00A21F15">
              <w:rPr>
                <w:rFonts w:ascii="Calibri Light" w:hAnsi="Calibri Light" w:cs="Calibri Light"/>
                <w:sz w:val="24"/>
                <w:szCs w:val="24"/>
              </w:rPr>
              <w:t xml:space="preserve">horas </w:t>
            </w:r>
            <w:r>
              <w:rPr>
                <w:rFonts w:ascii="Calibri Light" w:hAnsi="Calibri Light" w:cs="Calibri Light"/>
                <w:sz w:val="24"/>
                <w:szCs w:val="24"/>
              </w:rPr>
              <w:t xml:space="preserve">ken </w:t>
            </w:r>
            <w:proofErr w:type="spellStart"/>
            <w:r>
              <w:rPr>
                <w:rFonts w:ascii="Calibri Light" w:hAnsi="Calibri Light" w:cs="Calibri Light"/>
                <w:sz w:val="24"/>
                <w:szCs w:val="24"/>
              </w:rPr>
              <w:t>ts’aabak</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ojéetbil</w:t>
            </w:r>
            <w:proofErr w:type="spellEnd"/>
            <w:r>
              <w:rPr>
                <w:rFonts w:ascii="Calibri Light" w:hAnsi="Calibri Light" w:cs="Calibri Light"/>
                <w:sz w:val="24"/>
                <w:szCs w:val="24"/>
              </w:rPr>
              <w:t>.</w:t>
            </w:r>
          </w:p>
        </w:tc>
      </w:tr>
      <w:tr w:rsidR="00C94737" w:rsidRPr="00087870" w14:paraId="5248769F" w14:textId="77777777" w:rsidTr="00C94737">
        <w:trPr>
          <w:trHeight w:val="1191"/>
          <w:jc w:val="center"/>
        </w:trPr>
        <w:tc>
          <w:tcPr>
            <w:tcW w:w="5120" w:type="dxa"/>
            <w:tcBorders>
              <w:top w:val="single" w:sz="4" w:space="0" w:color="auto"/>
              <w:left w:val="single" w:sz="4" w:space="0" w:color="auto"/>
              <w:bottom w:val="single" w:sz="4" w:space="0" w:color="auto"/>
              <w:right w:val="single" w:sz="4" w:space="0" w:color="auto"/>
            </w:tcBorders>
            <w:hideMark/>
          </w:tcPr>
          <w:p w14:paraId="73A73782" w14:textId="77777777" w:rsidR="00C94737" w:rsidRDefault="00C94737" w:rsidP="00AC7D98">
            <w:pPr>
              <w:pStyle w:val="Prrafodelista"/>
              <w:ind w:left="0"/>
              <w:jc w:val="both"/>
              <w:rPr>
                <w:rFonts w:ascii="Calibri Light" w:hAnsi="Calibri Light" w:cs="Calibri Light"/>
                <w:sz w:val="24"/>
                <w:szCs w:val="24"/>
              </w:rPr>
            </w:pPr>
            <w:r w:rsidRPr="00087870">
              <w:rPr>
                <w:rFonts w:ascii="Calibri Light" w:hAnsi="Calibri Light" w:cs="Calibri Light"/>
                <w:sz w:val="24"/>
                <w:szCs w:val="24"/>
              </w:rPr>
              <w:t>Fase de entrevista a postulantes</w:t>
            </w:r>
          </w:p>
          <w:p w14:paraId="2B71563A" w14:textId="7AD4B1FD" w:rsidR="00AC68A3" w:rsidRPr="00087870" w:rsidRDefault="00AC68A3" w:rsidP="00AC7D98">
            <w:pPr>
              <w:pStyle w:val="Prrafodelista"/>
              <w:ind w:left="0"/>
              <w:jc w:val="both"/>
              <w:rPr>
                <w:rFonts w:ascii="Calibri Light" w:hAnsi="Calibri Light" w:cs="Calibri Light"/>
                <w:sz w:val="24"/>
                <w:szCs w:val="24"/>
              </w:rPr>
            </w:pPr>
            <w:r>
              <w:rPr>
                <w:rFonts w:ascii="Calibri Light" w:hAnsi="Calibri Light" w:cs="Calibri Light"/>
                <w:sz w:val="24"/>
                <w:szCs w:val="24"/>
              </w:rPr>
              <w:t xml:space="preserve">U </w:t>
            </w:r>
            <w:proofErr w:type="spellStart"/>
            <w:r>
              <w:rPr>
                <w:rFonts w:ascii="Calibri Light" w:hAnsi="Calibri Light" w:cs="Calibri Light"/>
                <w:sz w:val="24"/>
                <w:szCs w:val="24"/>
              </w:rPr>
              <w:t>t’a’anal</w:t>
            </w:r>
            <w:proofErr w:type="spellEnd"/>
            <w:r>
              <w:rPr>
                <w:rFonts w:ascii="Calibri Light" w:hAnsi="Calibri Light" w:cs="Calibri Light"/>
                <w:sz w:val="24"/>
                <w:szCs w:val="24"/>
              </w:rPr>
              <w:t xml:space="preserve"> le </w:t>
            </w:r>
            <w:proofErr w:type="spellStart"/>
            <w:r>
              <w:rPr>
                <w:rFonts w:ascii="Calibri Light" w:hAnsi="Calibri Light" w:cs="Calibri Light"/>
                <w:sz w:val="24"/>
                <w:szCs w:val="24"/>
              </w:rPr>
              <w:t>máaxo’ob</w:t>
            </w:r>
            <w:proofErr w:type="spellEnd"/>
            <w:r>
              <w:rPr>
                <w:rFonts w:ascii="Calibri Light" w:hAnsi="Calibri Light" w:cs="Calibri Light"/>
                <w:sz w:val="24"/>
                <w:szCs w:val="24"/>
              </w:rPr>
              <w:t xml:space="preserve"> u </w:t>
            </w:r>
            <w:proofErr w:type="spellStart"/>
            <w:r>
              <w:rPr>
                <w:rFonts w:ascii="Calibri Light" w:hAnsi="Calibri Light" w:cs="Calibri Light"/>
                <w:sz w:val="24"/>
                <w:szCs w:val="24"/>
              </w:rPr>
              <w:t>ts’íibmuba’ob</w:t>
            </w:r>
            <w:proofErr w:type="spellEnd"/>
          </w:p>
        </w:tc>
        <w:tc>
          <w:tcPr>
            <w:tcW w:w="2247" w:type="dxa"/>
            <w:tcBorders>
              <w:top w:val="single" w:sz="4" w:space="0" w:color="auto"/>
              <w:left w:val="single" w:sz="4" w:space="0" w:color="auto"/>
              <w:bottom w:val="single" w:sz="4" w:space="0" w:color="auto"/>
              <w:right w:val="single" w:sz="4" w:space="0" w:color="auto"/>
            </w:tcBorders>
          </w:tcPr>
          <w:p w14:paraId="7692AE11" w14:textId="77777777" w:rsidR="00C94737" w:rsidRDefault="00C94737" w:rsidP="00AC7D98">
            <w:pPr>
              <w:pStyle w:val="Prrafodelista"/>
              <w:ind w:left="0"/>
              <w:jc w:val="both"/>
              <w:rPr>
                <w:rFonts w:ascii="Calibri Light" w:hAnsi="Calibri Light" w:cs="Calibri Light"/>
                <w:sz w:val="24"/>
                <w:szCs w:val="24"/>
              </w:rPr>
            </w:pPr>
            <w:r w:rsidRPr="00087870">
              <w:rPr>
                <w:rFonts w:ascii="Calibri Light" w:hAnsi="Calibri Light" w:cs="Calibri Light"/>
                <w:sz w:val="24"/>
                <w:szCs w:val="24"/>
              </w:rPr>
              <w:t xml:space="preserve">Los días </w:t>
            </w:r>
            <w:r>
              <w:rPr>
                <w:rFonts w:ascii="Calibri Light" w:hAnsi="Calibri Light" w:cs="Calibri Light"/>
                <w:sz w:val="24"/>
                <w:szCs w:val="24"/>
              </w:rPr>
              <w:t>04 y 05 de marzo.</w:t>
            </w:r>
          </w:p>
          <w:p w14:paraId="3605C563" w14:textId="002B7F17" w:rsidR="00AC68A3" w:rsidRPr="00087870" w:rsidRDefault="00AC68A3" w:rsidP="00AC7D98">
            <w:pPr>
              <w:pStyle w:val="Prrafodelista"/>
              <w:ind w:left="0"/>
              <w:jc w:val="both"/>
              <w:rPr>
                <w:rFonts w:ascii="Calibri Light" w:hAnsi="Calibri Light" w:cs="Calibri Light"/>
                <w:sz w:val="24"/>
                <w:szCs w:val="24"/>
              </w:rPr>
            </w:pPr>
            <w:r>
              <w:rPr>
                <w:rFonts w:ascii="Calibri Light" w:hAnsi="Calibri Light" w:cs="Calibri Light"/>
                <w:sz w:val="24"/>
                <w:szCs w:val="24"/>
              </w:rPr>
              <w:t xml:space="preserve">U </w:t>
            </w:r>
            <w:proofErr w:type="spellStart"/>
            <w:r>
              <w:rPr>
                <w:rFonts w:ascii="Calibri Light" w:hAnsi="Calibri Light" w:cs="Calibri Light"/>
                <w:sz w:val="24"/>
                <w:szCs w:val="24"/>
              </w:rPr>
              <w:t>k’iinilo’ob</w:t>
            </w:r>
            <w:proofErr w:type="spellEnd"/>
            <w:r>
              <w:rPr>
                <w:rFonts w:ascii="Calibri Light" w:hAnsi="Calibri Light" w:cs="Calibri Light"/>
                <w:sz w:val="24"/>
                <w:szCs w:val="24"/>
              </w:rPr>
              <w:t xml:space="preserve"> 4 </w:t>
            </w:r>
            <w:proofErr w:type="spellStart"/>
            <w:r>
              <w:rPr>
                <w:rFonts w:ascii="Calibri Light" w:hAnsi="Calibri Light" w:cs="Calibri Light"/>
                <w:sz w:val="24"/>
                <w:szCs w:val="24"/>
              </w:rPr>
              <w:t>tak</w:t>
            </w:r>
            <w:proofErr w:type="spellEnd"/>
            <w:r>
              <w:rPr>
                <w:rFonts w:ascii="Calibri Light" w:hAnsi="Calibri Light" w:cs="Calibri Light"/>
                <w:sz w:val="24"/>
                <w:szCs w:val="24"/>
              </w:rPr>
              <w:t xml:space="preserve"> 5 ti’ marzo </w:t>
            </w:r>
          </w:p>
        </w:tc>
        <w:tc>
          <w:tcPr>
            <w:tcW w:w="2297" w:type="dxa"/>
            <w:tcBorders>
              <w:top w:val="single" w:sz="4" w:space="0" w:color="auto"/>
              <w:left w:val="single" w:sz="4" w:space="0" w:color="auto"/>
              <w:bottom w:val="single" w:sz="4" w:space="0" w:color="auto"/>
              <w:right w:val="single" w:sz="4" w:space="0" w:color="auto"/>
            </w:tcBorders>
          </w:tcPr>
          <w:p w14:paraId="03566015" w14:textId="77777777" w:rsidR="00C94737" w:rsidRDefault="00C94737" w:rsidP="00AC7D98">
            <w:pPr>
              <w:pStyle w:val="Prrafodelista"/>
              <w:ind w:left="0"/>
              <w:jc w:val="both"/>
              <w:rPr>
                <w:rFonts w:ascii="Calibri Light" w:hAnsi="Calibri Light" w:cs="Calibri Light"/>
                <w:sz w:val="24"/>
                <w:szCs w:val="24"/>
              </w:rPr>
            </w:pPr>
            <w:r w:rsidRPr="00087870">
              <w:rPr>
                <w:rFonts w:ascii="Calibri Light" w:hAnsi="Calibri Light" w:cs="Calibri Light"/>
                <w:sz w:val="24"/>
                <w:szCs w:val="24"/>
              </w:rPr>
              <w:t>Las personas participantes en los ejercicios de gobierno abierto.</w:t>
            </w:r>
          </w:p>
          <w:p w14:paraId="16724A66" w14:textId="236D07EA" w:rsidR="00AC68A3" w:rsidRPr="00087870" w:rsidRDefault="00F40D99" w:rsidP="00AC7D98">
            <w:pPr>
              <w:pStyle w:val="Prrafodelista"/>
              <w:ind w:left="0"/>
              <w:jc w:val="both"/>
              <w:rPr>
                <w:rFonts w:ascii="Calibri Light" w:hAnsi="Calibri Light" w:cs="Calibri Light"/>
                <w:sz w:val="24"/>
                <w:szCs w:val="24"/>
              </w:rPr>
            </w:pPr>
            <w:r>
              <w:rPr>
                <w:rFonts w:ascii="Calibri Light" w:hAnsi="Calibri Light" w:cs="Calibri Light"/>
                <w:sz w:val="24"/>
                <w:szCs w:val="24"/>
              </w:rPr>
              <w:t xml:space="preserve">Le </w:t>
            </w:r>
            <w:proofErr w:type="spellStart"/>
            <w:r>
              <w:rPr>
                <w:rFonts w:ascii="Calibri Light" w:hAnsi="Calibri Light" w:cs="Calibri Light"/>
                <w:sz w:val="24"/>
                <w:szCs w:val="24"/>
              </w:rPr>
              <w:t>máaxo’ob</w:t>
            </w:r>
            <w:proofErr w:type="spellEnd"/>
            <w:r>
              <w:rPr>
                <w:rFonts w:ascii="Calibri Light" w:hAnsi="Calibri Light" w:cs="Calibri Light"/>
                <w:sz w:val="24"/>
                <w:szCs w:val="24"/>
              </w:rPr>
              <w:t xml:space="preserve"> kun </w:t>
            </w:r>
            <w:proofErr w:type="spellStart"/>
            <w:r>
              <w:rPr>
                <w:rFonts w:ascii="Calibri Light" w:hAnsi="Calibri Light" w:cs="Calibri Light"/>
                <w:sz w:val="24"/>
                <w:szCs w:val="24"/>
              </w:rPr>
              <w:t>táakpajal</w:t>
            </w:r>
            <w:proofErr w:type="spellEnd"/>
            <w:r>
              <w:rPr>
                <w:rFonts w:ascii="Calibri Light" w:hAnsi="Calibri Light" w:cs="Calibri Light"/>
                <w:sz w:val="24"/>
                <w:szCs w:val="24"/>
              </w:rPr>
              <w:t xml:space="preserve"> ti’ u </w:t>
            </w:r>
            <w:proofErr w:type="spellStart"/>
            <w:r>
              <w:rPr>
                <w:rFonts w:ascii="Calibri Light" w:hAnsi="Calibri Light" w:cs="Calibri Light"/>
                <w:sz w:val="24"/>
                <w:szCs w:val="24"/>
              </w:rPr>
              <w:lastRenderedPageBreak/>
              <w:t>meyajilo’ob</w:t>
            </w:r>
            <w:proofErr w:type="spellEnd"/>
            <w:r>
              <w:rPr>
                <w:rFonts w:ascii="Calibri Light" w:hAnsi="Calibri Light" w:cs="Calibri Light"/>
                <w:sz w:val="24"/>
                <w:szCs w:val="24"/>
              </w:rPr>
              <w:t xml:space="preserve"> gobierno abierto</w:t>
            </w:r>
          </w:p>
        </w:tc>
        <w:tc>
          <w:tcPr>
            <w:tcW w:w="4512" w:type="dxa"/>
            <w:tcBorders>
              <w:top w:val="single" w:sz="4" w:space="0" w:color="auto"/>
              <w:left w:val="single" w:sz="4" w:space="0" w:color="auto"/>
              <w:bottom w:val="single" w:sz="4" w:space="0" w:color="auto"/>
              <w:right w:val="single" w:sz="4" w:space="0" w:color="auto"/>
            </w:tcBorders>
            <w:hideMark/>
          </w:tcPr>
          <w:p w14:paraId="543B7305" w14:textId="77777777" w:rsidR="00C94737" w:rsidRDefault="00C94737" w:rsidP="00AC7D98">
            <w:pPr>
              <w:jc w:val="both"/>
              <w:rPr>
                <w:rFonts w:ascii="Calibri Light" w:hAnsi="Calibri Light" w:cs="Calibri Light"/>
                <w:sz w:val="24"/>
                <w:szCs w:val="24"/>
              </w:rPr>
            </w:pPr>
            <w:r w:rsidRPr="00087870">
              <w:rPr>
                <w:rFonts w:ascii="Calibri Light" w:hAnsi="Calibri Light" w:cs="Calibri Light"/>
                <w:sz w:val="24"/>
                <w:szCs w:val="24"/>
              </w:rPr>
              <w:lastRenderedPageBreak/>
              <w:t>Se notificará calendario y horario de comparecencias virtuales.</w:t>
            </w:r>
          </w:p>
          <w:p w14:paraId="399CDFF4" w14:textId="230349C0" w:rsidR="00AC68A3" w:rsidRPr="00087870" w:rsidRDefault="00AC68A3" w:rsidP="00AC7D98">
            <w:pPr>
              <w:jc w:val="both"/>
              <w:rPr>
                <w:rFonts w:ascii="Calibri Light" w:hAnsi="Calibri Light" w:cs="Calibri Light"/>
                <w:sz w:val="24"/>
                <w:szCs w:val="24"/>
              </w:rPr>
            </w:pPr>
            <w:proofErr w:type="spellStart"/>
            <w:r>
              <w:rPr>
                <w:rFonts w:ascii="Calibri Light" w:hAnsi="Calibri Light" w:cs="Calibri Light"/>
                <w:sz w:val="24"/>
                <w:szCs w:val="24"/>
              </w:rPr>
              <w:t>Ku</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ts’aabal</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ojéetbil</w:t>
            </w:r>
            <w:proofErr w:type="spellEnd"/>
            <w:r>
              <w:rPr>
                <w:rFonts w:ascii="Calibri Light" w:hAnsi="Calibri Light" w:cs="Calibri Light"/>
                <w:sz w:val="24"/>
                <w:szCs w:val="24"/>
              </w:rPr>
              <w:t xml:space="preserve"> le </w:t>
            </w:r>
            <w:proofErr w:type="spellStart"/>
            <w:r>
              <w:rPr>
                <w:rFonts w:ascii="Calibri Light" w:hAnsi="Calibri Light" w:cs="Calibri Light"/>
                <w:sz w:val="24"/>
                <w:szCs w:val="24"/>
              </w:rPr>
              <w:t>k’iinilo’ob</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yéetel</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ba’ax</w:t>
            </w:r>
            <w:proofErr w:type="spellEnd"/>
            <w:r>
              <w:rPr>
                <w:rFonts w:ascii="Calibri Light" w:hAnsi="Calibri Light" w:cs="Calibri Light"/>
                <w:sz w:val="24"/>
                <w:szCs w:val="24"/>
              </w:rPr>
              <w:t xml:space="preserve"> hora kun </w:t>
            </w:r>
            <w:proofErr w:type="spellStart"/>
            <w:r>
              <w:rPr>
                <w:rFonts w:ascii="Calibri Light" w:hAnsi="Calibri Light" w:cs="Calibri Light"/>
                <w:sz w:val="24"/>
                <w:szCs w:val="24"/>
              </w:rPr>
              <w:t>t’a’anlo’ob</w:t>
            </w:r>
            <w:proofErr w:type="spellEnd"/>
            <w:r>
              <w:rPr>
                <w:rFonts w:ascii="Calibri Light" w:hAnsi="Calibri Light" w:cs="Calibri Light"/>
                <w:sz w:val="24"/>
                <w:szCs w:val="24"/>
              </w:rPr>
              <w:t>.</w:t>
            </w:r>
          </w:p>
        </w:tc>
      </w:tr>
      <w:tr w:rsidR="00C94737" w:rsidRPr="00087870" w14:paraId="60258676" w14:textId="77777777" w:rsidTr="00C94737">
        <w:trPr>
          <w:trHeight w:val="1191"/>
          <w:jc w:val="center"/>
        </w:trPr>
        <w:tc>
          <w:tcPr>
            <w:tcW w:w="5120" w:type="dxa"/>
            <w:tcBorders>
              <w:top w:val="single" w:sz="4" w:space="0" w:color="auto"/>
              <w:left w:val="single" w:sz="4" w:space="0" w:color="auto"/>
              <w:bottom w:val="single" w:sz="4" w:space="0" w:color="auto"/>
              <w:right w:val="single" w:sz="4" w:space="0" w:color="auto"/>
            </w:tcBorders>
            <w:hideMark/>
          </w:tcPr>
          <w:p w14:paraId="1CFA9B54" w14:textId="77777777" w:rsidR="00C94737" w:rsidRDefault="00C94737" w:rsidP="00AC7D98">
            <w:pPr>
              <w:pStyle w:val="Prrafodelista"/>
              <w:ind w:left="0"/>
              <w:jc w:val="both"/>
              <w:rPr>
                <w:rFonts w:ascii="Calibri Light" w:hAnsi="Calibri Light" w:cs="Calibri Light"/>
                <w:sz w:val="24"/>
                <w:szCs w:val="24"/>
              </w:rPr>
            </w:pPr>
            <w:r w:rsidRPr="00087870">
              <w:rPr>
                <w:rFonts w:ascii="Calibri Light" w:hAnsi="Calibri Light" w:cs="Calibri Light"/>
                <w:sz w:val="24"/>
                <w:szCs w:val="24"/>
              </w:rPr>
              <w:t>Reunión para la selección de las y los representantes, y sus respectivas y respectivos suplentes</w:t>
            </w:r>
          </w:p>
          <w:p w14:paraId="22B248AD" w14:textId="77777777" w:rsidR="00F40D99" w:rsidRDefault="00F40D99" w:rsidP="00AC7D98">
            <w:pPr>
              <w:pStyle w:val="Prrafodelista"/>
              <w:ind w:left="0"/>
              <w:jc w:val="both"/>
              <w:rPr>
                <w:rFonts w:ascii="Calibri Light" w:hAnsi="Calibri Light" w:cs="Calibri Light"/>
                <w:sz w:val="24"/>
                <w:szCs w:val="24"/>
              </w:rPr>
            </w:pPr>
          </w:p>
          <w:p w14:paraId="40FB8994" w14:textId="66B78F15" w:rsidR="00F40D99" w:rsidRPr="00087870" w:rsidRDefault="00F40D99" w:rsidP="00AC7D98">
            <w:pPr>
              <w:pStyle w:val="Prrafodelista"/>
              <w:ind w:left="0"/>
              <w:jc w:val="both"/>
              <w:rPr>
                <w:rFonts w:ascii="Calibri Light" w:hAnsi="Calibri Light" w:cs="Calibri Light"/>
                <w:sz w:val="24"/>
                <w:szCs w:val="24"/>
              </w:rPr>
            </w:pPr>
            <w:proofErr w:type="spellStart"/>
            <w:r>
              <w:rPr>
                <w:rFonts w:ascii="Calibri Light" w:hAnsi="Calibri Light" w:cs="Calibri Light"/>
                <w:sz w:val="24"/>
                <w:szCs w:val="24"/>
              </w:rPr>
              <w:t>Múuch’táambalo’ob</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ti’al</w:t>
            </w:r>
            <w:proofErr w:type="spellEnd"/>
            <w:r>
              <w:rPr>
                <w:rFonts w:ascii="Calibri Light" w:hAnsi="Calibri Light" w:cs="Calibri Light"/>
                <w:sz w:val="24"/>
                <w:szCs w:val="24"/>
              </w:rPr>
              <w:t xml:space="preserve"> u </w:t>
            </w:r>
            <w:proofErr w:type="spellStart"/>
            <w:r>
              <w:rPr>
                <w:rFonts w:ascii="Calibri Light" w:hAnsi="Calibri Light" w:cs="Calibri Light"/>
                <w:sz w:val="24"/>
                <w:szCs w:val="24"/>
              </w:rPr>
              <w:t>yéeya’al</w:t>
            </w:r>
            <w:proofErr w:type="spellEnd"/>
            <w:r>
              <w:rPr>
                <w:rFonts w:ascii="Calibri Light" w:hAnsi="Calibri Light" w:cs="Calibri Light"/>
                <w:sz w:val="24"/>
                <w:szCs w:val="24"/>
              </w:rPr>
              <w:t xml:space="preserve"> le </w:t>
            </w:r>
            <w:proofErr w:type="spellStart"/>
            <w:r>
              <w:rPr>
                <w:rFonts w:ascii="Calibri Light" w:hAnsi="Calibri Light" w:cs="Calibri Light"/>
                <w:sz w:val="24"/>
                <w:szCs w:val="24"/>
              </w:rPr>
              <w:t>máaxo’ob</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ku</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jo’olintiko’ob</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yéetel</w:t>
            </w:r>
            <w:proofErr w:type="spellEnd"/>
            <w:r>
              <w:rPr>
                <w:rFonts w:ascii="Calibri Light" w:hAnsi="Calibri Light" w:cs="Calibri Light"/>
                <w:sz w:val="24"/>
                <w:szCs w:val="24"/>
              </w:rPr>
              <w:t xml:space="preserve"> le </w:t>
            </w:r>
            <w:proofErr w:type="spellStart"/>
            <w:r>
              <w:rPr>
                <w:rFonts w:ascii="Calibri Light" w:hAnsi="Calibri Light" w:cs="Calibri Light"/>
                <w:sz w:val="24"/>
                <w:szCs w:val="24"/>
              </w:rPr>
              <w:t>máaxo’ob</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ku</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meyaj</w:t>
            </w:r>
            <w:proofErr w:type="spellEnd"/>
            <w:r>
              <w:rPr>
                <w:rFonts w:ascii="Calibri Light" w:hAnsi="Calibri Light" w:cs="Calibri Light"/>
                <w:sz w:val="24"/>
                <w:szCs w:val="24"/>
              </w:rPr>
              <w:t xml:space="preserve"> bey u </w:t>
            </w:r>
            <w:proofErr w:type="spellStart"/>
            <w:r>
              <w:rPr>
                <w:rFonts w:ascii="Calibri Light" w:hAnsi="Calibri Light" w:cs="Calibri Light"/>
                <w:sz w:val="24"/>
                <w:szCs w:val="24"/>
              </w:rPr>
              <w:t>no’ojk’abilo</w:t>
            </w:r>
            <w:proofErr w:type="spellEnd"/>
            <w:r>
              <w:rPr>
                <w:rFonts w:ascii="Calibri Light" w:hAnsi="Calibri Light" w:cs="Calibri Light"/>
                <w:sz w:val="24"/>
                <w:szCs w:val="24"/>
              </w:rPr>
              <w:t>’</w:t>
            </w:r>
          </w:p>
        </w:tc>
        <w:tc>
          <w:tcPr>
            <w:tcW w:w="2247" w:type="dxa"/>
            <w:tcBorders>
              <w:top w:val="single" w:sz="4" w:space="0" w:color="auto"/>
              <w:left w:val="single" w:sz="4" w:space="0" w:color="auto"/>
              <w:bottom w:val="single" w:sz="4" w:space="0" w:color="auto"/>
              <w:right w:val="single" w:sz="4" w:space="0" w:color="auto"/>
            </w:tcBorders>
            <w:hideMark/>
          </w:tcPr>
          <w:p w14:paraId="2E57B64A" w14:textId="77777777" w:rsidR="00C94737" w:rsidRDefault="00C94737" w:rsidP="00AC7D98">
            <w:pPr>
              <w:pStyle w:val="Prrafodelista"/>
              <w:ind w:left="0"/>
              <w:jc w:val="both"/>
              <w:rPr>
                <w:rFonts w:ascii="Calibri Light" w:hAnsi="Calibri Light" w:cs="Calibri Light"/>
                <w:sz w:val="24"/>
                <w:szCs w:val="24"/>
              </w:rPr>
            </w:pPr>
            <w:r w:rsidRPr="00087870">
              <w:rPr>
                <w:rFonts w:ascii="Calibri Light" w:hAnsi="Calibri Light" w:cs="Calibri Light"/>
                <w:sz w:val="24"/>
                <w:szCs w:val="24"/>
              </w:rPr>
              <w:t>1</w:t>
            </w:r>
            <w:r>
              <w:rPr>
                <w:rFonts w:ascii="Calibri Light" w:hAnsi="Calibri Light" w:cs="Calibri Light"/>
                <w:sz w:val="24"/>
                <w:szCs w:val="24"/>
              </w:rPr>
              <w:t>1 de marzo</w:t>
            </w:r>
          </w:p>
          <w:p w14:paraId="0CD9C81D" w14:textId="1701C6DC" w:rsidR="00F40D99" w:rsidRPr="00087870" w:rsidRDefault="00F40D99" w:rsidP="00AC7D98">
            <w:pPr>
              <w:pStyle w:val="Prrafodelista"/>
              <w:ind w:left="0"/>
              <w:jc w:val="both"/>
              <w:rPr>
                <w:rFonts w:ascii="Calibri Light" w:hAnsi="Calibri Light" w:cs="Calibri Light"/>
                <w:sz w:val="24"/>
                <w:szCs w:val="24"/>
              </w:rPr>
            </w:pPr>
            <w:r>
              <w:rPr>
                <w:rFonts w:ascii="Calibri Light" w:hAnsi="Calibri Light" w:cs="Calibri Light"/>
                <w:sz w:val="24"/>
                <w:szCs w:val="24"/>
              </w:rPr>
              <w:t xml:space="preserve">11 ti’ marzo </w:t>
            </w:r>
          </w:p>
        </w:tc>
        <w:tc>
          <w:tcPr>
            <w:tcW w:w="2297" w:type="dxa"/>
            <w:tcBorders>
              <w:top w:val="single" w:sz="4" w:space="0" w:color="auto"/>
              <w:left w:val="single" w:sz="4" w:space="0" w:color="auto"/>
              <w:bottom w:val="single" w:sz="4" w:space="0" w:color="auto"/>
              <w:right w:val="single" w:sz="4" w:space="0" w:color="auto"/>
            </w:tcBorders>
          </w:tcPr>
          <w:p w14:paraId="3DBC08D0" w14:textId="63916EBC" w:rsidR="00C94737" w:rsidRDefault="00C94737" w:rsidP="00AC7D98">
            <w:pPr>
              <w:pStyle w:val="Prrafodelista"/>
              <w:ind w:left="0"/>
              <w:jc w:val="both"/>
              <w:rPr>
                <w:rFonts w:ascii="Calibri Light" w:hAnsi="Calibri Light" w:cs="Calibri Light"/>
                <w:sz w:val="24"/>
                <w:szCs w:val="24"/>
              </w:rPr>
            </w:pPr>
            <w:r w:rsidRPr="00087870">
              <w:rPr>
                <w:rFonts w:ascii="Calibri Light" w:hAnsi="Calibri Light" w:cs="Calibri Light"/>
                <w:sz w:val="24"/>
                <w:szCs w:val="24"/>
              </w:rPr>
              <w:t>Las personas participantes en los ejercicios de gobierno abierto.</w:t>
            </w:r>
          </w:p>
          <w:p w14:paraId="5D520367" w14:textId="6ABCE6A5" w:rsidR="00F40D99" w:rsidRDefault="00F40D99" w:rsidP="00AC7D98">
            <w:pPr>
              <w:pStyle w:val="Prrafodelista"/>
              <w:ind w:left="0"/>
              <w:jc w:val="both"/>
              <w:rPr>
                <w:rFonts w:ascii="Calibri Light" w:hAnsi="Calibri Light" w:cs="Calibri Light"/>
                <w:sz w:val="24"/>
                <w:szCs w:val="24"/>
              </w:rPr>
            </w:pPr>
            <w:r>
              <w:rPr>
                <w:rFonts w:ascii="Calibri Light" w:hAnsi="Calibri Light" w:cs="Calibri Light"/>
                <w:sz w:val="24"/>
                <w:szCs w:val="24"/>
              </w:rPr>
              <w:t xml:space="preserve">Le </w:t>
            </w:r>
            <w:proofErr w:type="spellStart"/>
            <w:r>
              <w:rPr>
                <w:rFonts w:ascii="Calibri Light" w:hAnsi="Calibri Light" w:cs="Calibri Light"/>
                <w:sz w:val="24"/>
                <w:szCs w:val="24"/>
              </w:rPr>
              <w:t>máaxo’ob</w:t>
            </w:r>
            <w:proofErr w:type="spellEnd"/>
            <w:r>
              <w:rPr>
                <w:rFonts w:ascii="Calibri Light" w:hAnsi="Calibri Light" w:cs="Calibri Light"/>
                <w:sz w:val="24"/>
                <w:szCs w:val="24"/>
              </w:rPr>
              <w:t xml:space="preserve"> kun </w:t>
            </w:r>
            <w:proofErr w:type="spellStart"/>
            <w:r>
              <w:rPr>
                <w:rFonts w:ascii="Calibri Light" w:hAnsi="Calibri Light" w:cs="Calibri Light"/>
                <w:sz w:val="24"/>
                <w:szCs w:val="24"/>
              </w:rPr>
              <w:t>táakpajal</w:t>
            </w:r>
            <w:proofErr w:type="spellEnd"/>
            <w:r>
              <w:rPr>
                <w:rFonts w:ascii="Calibri Light" w:hAnsi="Calibri Light" w:cs="Calibri Light"/>
                <w:sz w:val="24"/>
                <w:szCs w:val="24"/>
              </w:rPr>
              <w:t xml:space="preserve"> ti’ u </w:t>
            </w:r>
            <w:proofErr w:type="spellStart"/>
            <w:r>
              <w:rPr>
                <w:rFonts w:ascii="Calibri Light" w:hAnsi="Calibri Light" w:cs="Calibri Light"/>
                <w:sz w:val="24"/>
                <w:szCs w:val="24"/>
              </w:rPr>
              <w:t>meyajilo’ob</w:t>
            </w:r>
            <w:proofErr w:type="spellEnd"/>
            <w:r>
              <w:rPr>
                <w:rFonts w:ascii="Calibri Light" w:hAnsi="Calibri Light" w:cs="Calibri Light"/>
                <w:sz w:val="24"/>
                <w:szCs w:val="24"/>
              </w:rPr>
              <w:t xml:space="preserve"> gobierno abierto </w:t>
            </w:r>
          </w:p>
          <w:p w14:paraId="19DEAFBE" w14:textId="2691AD8F" w:rsidR="00F40D99" w:rsidRPr="00087870" w:rsidRDefault="00F40D99" w:rsidP="00AC7D98">
            <w:pPr>
              <w:pStyle w:val="Prrafodelista"/>
              <w:ind w:left="0"/>
              <w:jc w:val="both"/>
              <w:rPr>
                <w:rFonts w:ascii="Calibri Light" w:hAnsi="Calibri Light" w:cs="Calibri Light"/>
                <w:sz w:val="24"/>
                <w:szCs w:val="24"/>
              </w:rPr>
            </w:pPr>
          </w:p>
        </w:tc>
        <w:tc>
          <w:tcPr>
            <w:tcW w:w="4512" w:type="dxa"/>
            <w:tcBorders>
              <w:top w:val="single" w:sz="4" w:space="0" w:color="auto"/>
              <w:left w:val="single" w:sz="4" w:space="0" w:color="auto"/>
              <w:bottom w:val="single" w:sz="4" w:space="0" w:color="auto"/>
              <w:right w:val="single" w:sz="4" w:space="0" w:color="auto"/>
            </w:tcBorders>
            <w:hideMark/>
          </w:tcPr>
          <w:p w14:paraId="5B8AF105" w14:textId="77777777" w:rsidR="00C94737" w:rsidRDefault="00C94737" w:rsidP="00AC7D98">
            <w:pPr>
              <w:jc w:val="both"/>
              <w:rPr>
                <w:rFonts w:ascii="Calibri Light" w:hAnsi="Calibri Light" w:cs="Calibri Light"/>
                <w:sz w:val="24"/>
                <w:szCs w:val="24"/>
              </w:rPr>
            </w:pPr>
            <w:r w:rsidRPr="00087870">
              <w:rPr>
                <w:rFonts w:ascii="Calibri Light" w:hAnsi="Calibri Light" w:cs="Calibri Light"/>
                <w:sz w:val="24"/>
                <w:szCs w:val="24"/>
              </w:rPr>
              <w:t>Ninguna.</w:t>
            </w:r>
          </w:p>
          <w:p w14:paraId="372CC891" w14:textId="77777777" w:rsidR="00F40D99" w:rsidRDefault="00F40D99" w:rsidP="00AC7D98">
            <w:pPr>
              <w:jc w:val="both"/>
              <w:rPr>
                <w:rFonts w:ascii="Calibri Light" w:hAnsi="Calibri Light" w:cs="Calibri Light"/>
                <w:sz w:val="24"/>
                <w:szCs w:val="24"/>
              </w:rPr>
            </w:pPr>
          </w:p>
          <w:p w14:paraId="0F08D023" w14:textId="07469B4D" w:rsidR="00F40D99" w:rsidRPr="00087870" w:rsidRDefault="00F40D99" w:rsidP="00AC7D98">
            <w:pPr>
              <w:jc w:val="both"/>
              <w:rPr>
                <w:rFonts w:ascii="Calibri Light" w:hAnsi="Calibri Light" w:cs="Calibri Light"/>
                <w:sz w:val="24"/>
                <w:szCs w:val="24"/>
              </w:rPr>
            </w:pPr>
            <w:proofErr w:type="spellStart"/>
            <w:r>
              <w:rPr>
                <w:rFonts w:ascii="Calibri Light" w:hAnsi="Calibri Light" w:cs="Calibri Light"/>
                <w:sz w:val="24"/>
                <w:szCs w:val="24"/>
              </w:rPr>
              <w:t>Mix</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ba’al</w:t>
            </w:r>
            <w:proofErr w:type="spellEnd"/>
            <w:r>
              <w:rPr>
                <w:rFonts w:ascii="Calibri Light" w:hAnsi="Calibri Light" w:cs="Calibri Light"/>
                <w:sz w:val="24"/>
                <w:szCs w:val="24"/>
              </w:rPr>
              <w:t xml:space="preserve"> </w:t>
            </w:r>
          </w:p>
        </w:tc>
      </w:tr>
    </w:tbl>
    <w:p w14:paraId="20F67AFF" w14:textId="610929DC" w:rsidR="00344B64" w:rsidRDefault="00344B64">
      <w:pPr>
        <w:rPr>
          <w:sz w:val="24"/>
          <w:szCs w:val="24"/>
        </w:rPr>
      </w:pPr>
    </w:p>
    <w:p w14:paraId="3797B843" w14:textId="5284A5ED" w:rsidR="00F40D99" w:rsidRDefault="00F40D99">
      <w:pPr>
        <w:rPr>
          <w:sz w:val="24"/>
          <w:szCs w:val="24"/>
        </w:rPr>
      </w:pPr>
    </w:p>
    <w:p w14:paraId="45DE48CB" w14:textId="7B9B6976" w:rsidR="00F40D99" w:rsidRDefault="00F40D99">
      <w:pPr>
        <w:rPr>
          <w:sz w:val="24"/>
          <w:szCs w:val="24"/>
        </w:rPr>
      </w:pPr>
    </w:p>
    <w:p w14:paraId="1429CC48" w14:textId="228E95BD" w:rsidR="00F40D99" w:rsidRDefault="00F40D99">
      <w:pPr>
        <w:rPr>
          <w:sz w:val="24"/>
          <w:szCs w:val="24"/>
        </w:rPr>
      </w:pPr>
    </w:p>
    <w:p w14:paraId="5313343F" w14:textId="22C844C2" w:rsidR="00F40D99" w:rsidRDefault="00F40D99">
      <w:pPr>
        <w:rPr>
          <w:sz w:val="24"/>
          <w:szCs w:val="24"/>
        </w:rPr>
      </w:pPr>
    </w:p>
    <w:p w14:paraId="78028138" w14:textId="13242AC5" w:rsidR="00F40D99" w:rsidRDefault="00F40D99">
      <w:pPr>
        <w:rPr>
          <w:sz w:val="24"/>
          <w:szCs w:val="24"/>
        </w:rPr>
      </w:pPr>
    </w:p>
    <w:p w14:paraId="6D8990EB" w14:textId="518980E7" w:rsidR="00F40D99" w:rsidRDefault="00F40D99">
      <w:pPr>
        <w:rPr>
          <w:sz w:val="24"/>
          <w:szCs w:val="24"/>
        </w:rPr>
      </w:pPr>
    </w:p>
    <w:p w14:paraId="23230FBC" w14:textId="131F75C4" w:rsidR="00F40D99" w:rsidRDefault="00F40D99">
      <w:pPr>
        <w:rPr>
          <w:sz w:val="24"/>
          <w:szCs w:val="24"/>
        </w:rPr>
      </w:pPr>
    </w:p>
    <w:p w14:paraId="38F5AB35" w14:textId="43B5E346" w:rsidR="00F40D99" w:rsidRDefault="00F40D99">
      <w:pPr>
        <w:rPr>
          <w:sz w:val="24"/>
          <w:szCs w:val="24"/>
        </w:rPr>
      </w:pPr>
    </w:p>
    <w:tbl>
      <w:tblPr>
        <w:tblStyle w:val="Tablaconcuadrcula"/>
        <w:tblW w:w="0" w:type="auto"/>
        <w:tblLook w:val="04A0" w:firstRow="1" w:lastRow="0" w:firstColumn="1" w:lastColumn="0" w:noHBand="0" w:noVBand="1"/>
      </w:tblPr>
      <w:tblGrid>
        <w:gridCol w:w="6498"/>
        <w:gridCol w:w="6498"/>
      </w:tblGrid>
      <w:tr w:rsidR="00F40D99" w14:paraId="5564A6AF" w14:textId="77777777" w:rsidTr="00F40D99">
        <w:tc>
          <w:tcPr>
            <w:tcW w:w="6374" w:type="dxa"/>
          </w:tcPr>
          <w:p w14:paraId="7A9806F6" w14:textId="77777777" w:rsidR="00F40D99" w:rsidRDefault="00F40D99">
            <w:pPr>
              <w:rPr>
                <w:sz w:val="24"/>
                <w:szCs w:val="24"/>
              </w:rPr>
            </w:pPr>
          </w:p>
          <w:p w14:paraId="1136A9D5" w14:textId="77777777" w:rsidR="00F40D99" w:rsidRPr="00F40D99" w:rsidRDefault="00F40D99" w:rsidP="00F40D99">
            <w:pPr>
              <w:rPr>
                <w:sz w:val="24"/>
                <w:szCs w:val="24"/>
              </w:rPr>
            </w:pPr>
            <w:r w:rsidRPr="00F40D99">
              <w:rPr>
                <w:sz w:val="24"/>
                <w:szCs w:val="24"/>
              </w:rPr>
              <w:t>De las entrevistas</w:t>
            </w:r>
          </w:p>
          <w:p w14:paraId="791E08F2" w14:textId="77777777" w:rsidR="00F40D99" w:rsidRPr="00F40D99" w:rsidRDefault="00F40D99" w:rsidP="00F40D99">
            <w:pPr>
              <w:rPr>
                <w:sz w:val="24"/>
                <w:szCs w:val="24"/>
              </w:rPr>
            </w:pPr>
          </w:p>
          <w:p w14:paraId="104A3171" w14:textId="77777777" w:rsidR="00F40D99" w:rsidRPr="00F40D99" w:rsidRDefault="00F40D99" w:rsidP="00F40D99">
            <w:pPr>
              <w:rPr>
                <w:sz w:val="24"/>
                <w:szCs w:val="24"/>
              </w:rPr>
            </w:pPr>
            <w:r w:rsidRPr="00F40D99">
              <w:rPr>
                <w:sz w:val="24"/>
                <w:szCs w:val="24"/>
              </w:rPr>
              <w:t>Éstas tendrán los objetivos de confirmar y ampliar la información proporcionada en la documentación entregada; y permitirá analizar comparativamente las competencias de las y los postulantes, a fin de contar con mayores elementos para la selección.</w:t>
            </w:r>
          </w:p>
          <w:p w14:paraId="0957638B" w14:textId="77777777" w:rsidR="00F40D99" w:rsidRPr="00F40D99" w:rsidRDefault="00F40D99" w:rsidP="00F40D99">
            <w:pPr>
              <w:rPr>
                <w:sz w:val="24"/>
                <w:szCs w:val="24"/>
              </w:rPr>
            </w:pPr>
          </w:p>
          <w:p w14:paraId="78927467" w14:textId="77777777" w:rsidR="00F40D99" w:rsidRPr="00F40D99" w:rsidRDefault="00F40D99" w:rsidP="00F40D99">
            <w:pPr>
              <w:rPr>
                <w:sz w:val="24"/>
                <w:szCs w:val="24"/>
              </w:rPr>
            </w:pPr>
            <w:r w:rsidRPr="00F40D99">
              <w:rPr>
                <w:sz w:val="24"/>
                <w:szCs w:val="24"/>
              </w:rPr>
              <w:t>En las entrevistas, las y los postulantes contarán con 20 minutos para exponer la idoneidad de su postulación, y justificar la experiencia que los califica para representar a la sociedad civil; posteriormente se les realizarán 3 pregunta consensadas de entre quienes integran los ejercicios de gobierno abierto; y 3 preguntas más, aleatorias, que serán formuladas de igual forma por los participantes en los ejercicios de gobierno abierto.</w:t>
            </w:r>
          </w:p>
          <w:p w14:paraId="25889A5E" w14:textId="072394FA" w:rsidR="00F40D99" w:rsidRDefault="00F40D99" w:rsidP="00F40D99">
            <w:pPr>
              <w:rPr>
                <w:sz w:val="24"/>
                <w:szCs w:val="24"/>
              </w:rPr>
            </w:pPr>
          </w:p>
          <w:p w14:paraId="7B16E5E7" w14:textId="77777777" w:rsidR="007D4E31" w:rsidRPr="00F40D99" w:rsidRDefault="007D4E31" w:rsidP="00F40D99">
            <w:pPr>
              <w:rPr>
                <w:sz w:val="24"/>
                <w:szCs w:val="24"/>
              </w:rPr>
            </w:pPr>
          </w:p>
          <w:p w14:paraId="0496C0E0" w14:textId="461F7BFD" w:rsidR="00F40D99" w:rsidRDefault="00F40D99" w:rsidP="00F40D99">
            <w:pPr>
              <w:rPr>
                <w:sz w:val="24"/>
                <w:szCs w:val="24"/>
              </w:rPr>
            </w:pPr>
            <w:r w:rsidRPr="00F40D99">
              <w:rPr>
                <w:sz w:val="24"/>
                <w:szCs w:val="24"/>
              </w:rPr>
              <w:t>Casos no previstos.</w:t>
            </w:r>
          </w:p>
          <w:p w14:paraId="40E47EE3" w14:textId="77777777" w:rsidR="007D4E31" w:rsidRPr="00F40D99" w:rsidRDefault="007D4E31" w:rsidP="00F40D99">
            <w:pPr>
              <w:rPr>
                <w:sz w:val="24"/>
                <w:szCs w:val="24"/>
              </w:rPr>
            </w:pPr>
          </w:p>
          <w:p w14:paraId="2671F1BF" w14:textId="77777777" w:rsidR="00F40D99" w:rsidRPr="00F40D99" w:rsidRDefault="00F40D99" w:rsidP="00F40D99">
            <w:pPr>
              <w:rPr>
                <w:sz w:val="24"/>
                <w:szCs w:val="24"/>
              </w:rPr>
            </w:pPr>
            <w:r w:rsidRPr="00F40D99">
              <w:rPr>
                <w:sz w:val="24"/>
                <w:szCs w:val="24"/>
              </w:rPr>
              <w:t xml:space="preserve">Los casos no previstos en la presente convocatoria, serán resueltos mediante el consenso de las y los participantes que hayan acudido a la reunión que para tal efecto se convoque y que hayan presentado ante el </w:t>
            </w:r>
            <w:proofErr w:type="spellStart"/>
            <w:r w:rsidRPr="00F40D99">
              <w:rPr>
                <w:sz w:val="24"/>
                <w:szCs w:val="24"/>
              </w:rPr>
              <w:t>Inaip</w:t>
            </w:r>
            <w:proofErr w:type="spellEnd"/>
            <w:r w:rsidRPr="00F40D99">
              <w:rPr>
                <w:sz w:val="24"/>
                <w:szCs w:val="24"/>
              </w:rPr>
              <w:t xml:space="preserve"> Yucatán su carta de intención.</w:t>
            </w:r>
          </w:p>
          <w:p w14:paraId="7C53F1D8" w14:textId="491E8070" w:rsidR="00F40D99" w:rsidRDefault="00F40D99" w:rsidP="00F40D99">
            <w:pPr>
              <w:rPr>
                <w:sz w:val="24"/>
                <w:szCs w:val="24"/>
              </w:rPr>
            </w:pPr>
          </w:p>
          <w:p w14:paraId="32322932" w14:textId="49633B34" w:rsidR="00D36EC8" w:rsidRDefault="00D36EC8" w:rsidP="00F40D99">
            <w:pPr>
              <w:rPr>
                <w:sz w:val="24"/>
                <w:szCs w:val="24"/>
              </w:rPr>
            </w:pPr>
          </w:p>
          <w:p w14:paraId="7EE32423" w14:textId="77777777" w:rsidR="00D36EC8" w:rsidRPr="00F40D99" w:rsidRDefault="00D36EC8" w:rsidP="00F40D99">
            <w:pPr>
              <w:rPr>
                <w:sz w:val="24"/>
                <w:szCs w:val="24"/>
              </w:rPr>
            </w:pPr>
          </w:p>
          <w:p w14:paraId="3B71D3EB" w14:textId="5D3A83BA" w:rsidR="00F40D99" w:rsidRDefault="00F40D99" w:rsidP="00F40D99">
            <w:pPr>
              <w:rPr>
                <w:sz w:val="24"/>
                <w:szCs w:val="24"/>
              </w:rPr>
            </w:pPr>
            <w:r w:rsidRPr="00F40D99">
              <w:rPr>
                <w:sz w:val="24"/>
                <w:szCs w:val="24"/>
              </w:rPr>
              <w:lastRenderedPageBreak/>
              <w:t>Aviso de Privacidad.</w:t>
            </w:r>
          </w:p>
          <w:p w14:paraId="28DC6EE8" w14:textId="77777777" w:rsidR="00D36EC8" w:rsidRPr="00F40D99" w:rsidRDefault="00D36EC8" w:rsidP="00F40D99">
            <w:pPr>
              <w:rPr>
                <w:sz w:val="24"/>
                <w:szCs w:val="24"/>
              </w:rPr>
            </w:pPr>
          </w:p>
          <w:p w14:paraId="18DBC04E" w14:textId="77777777" w:rsidR="00F40D99" w:rsidRPr="00F40D99" w:rsidRDefault="00F40D99" w:rsidP="00F40D99">
            <w:pPr>
              <w:rPr>
                <w:sz w:val="24"/>
                <w:szCs w:val="24"/>
              </w:rPr>
            </w:pPr>
            <w:r w:rsidRPr="00F40D99">
              <w:rPr>
                <w:sz w:val="24"/>
                <w:szCs w:val="24"/>
              </w:rPr>
              <w:t>Los datos personales, y en su caso los datos personales contenidos en los documentos que proporcionen en el marco de la presente convocatoria, serán utilizados únicamente para los fines establecidos en el aviso de privacidad denominado POSTULACIONES PARA REPRESENTAR A LA SOCIEDAD CIVIL ANTE EL SECRETARIADO TÉCNICO ESTATAL Y MUNICIPAL, el cual se podrá consultar accediendo al siguiente vínculo:</w:t>
            </w:r>
          </w:p>
          <w:p w14:paraId="57FBB2B0" w14:textId="088FB0CE" w:rsidR="00F40D99" w:rsidRDefault="005A131A" w:rsidP="00F40D99">
            <w:pPr>
              <w:rPr>
                <w:sz w:val="24"/>
                <w:szCs w:val="24"/>
              </w:rPr>
            </w:pPr>
            <w:hyperlink r:id="rId12" w:history="1">
              <w:r w:rsidR="00F40D99" w:rsidRPr="005A131A">
                <w:rPr>
                  <w:rStyle w:val="Hipervnculo"/>
                  <w:sz w:val="24"/>
                  <w:szCs w:val="24"/>
                </w:rPr>
                <w:t>http://www.inaipyucatan.org.mx/Transparencia/portals/0/pdf/avisosprivacidad/API_POSTULACIONESREPRESENTARSOCIEDADCIVIL.doc</w:t>
              </w:r>
            </w:hyperlink>
          </w:p>
          <w:p w14:paraId="75EC54E9" w14:textId="354FF877" w:rsidR="00F40D99" w:rsidRDefault="00F40D99">
            <w:pPr>
              <w:rPr>
                <w:sz w:val="24"/>
                <w:szCs w:val="24"/>
              </w:rPr>
            </w:pPr>
          </w:p>
        </w:tc>
        <w:tc>
          <w:tcPr>
            <w:tcW w:w="6622" w:type="dxa"/>
          </w:tcPr>
          <w:p w14:paraId="70BAB54E" w14:textId="77777777" w:rsidR="00F40D99" w:rsidRDefault="00F40D99">
            <w:pPr>
              <w:rPr>
                <w:sz w:val="24"/>
                <w:szCs w:val="24"/>
              </w:rPr>
            </w:pPr>
          </w:p>
          <w:p w14:paraId="15E18667" w14:textId="77777777" w:rsidR="00F40D99" w:rsidRDefault="00F40D99">
            <w:pPr>
              <w:rPr>
                <w:sz w:val="24"/>
                <w:szCs w:val="24"/>
              </w:rPr>
            </w:pPr>
            <w:r>
              <w:rPr>
                <w:sz w:val="24"/>
                <w:szCs w:val="24"/>
              </w:rPr>
              <w:t xml:space="preserve">Ti’ le </w:t>
            </w:r>
            <w:proofErr w:type="spellStart"/>
            <w:r>
              <w:rPr>
                <w:sz w:val="24"/>
                <w:szCs w:val="24"/>
              </w:rPr>
              <w:t>súutukil</w:t>
            </w:r>
            <w:proofErr w:type="spellEnd"/>
            <w:r>
              <w:rPr>
                <w:sz w:val="24"/>
                <w:szCs w:val="24"/>
              </w:rPr>
              <w:t xml:space="preserve"> ken </w:t>
            </w:r>
            <w:proofErr w:type="spellStart"/>
            <w:r>
              <w:rPr>
                <w:sz w:val="24"/>
                <w:szCs w:val="24"/>
              </w:rPr>
              <w:t>t’a’anak</w:t>
            </w:r>
            <w:proofErr w:type="spellEnd"/>
            <w:r>
              <w:rPr>
                <w:sz w:val="24"/>
                <w:szCs w:val="24"/>
              </w:rPr>
              <w:t xml:space="preserve"> </w:t>
            </w:r>
            <w:proofErr w:type="spellStart"/>
            <w:r>
              <w:rPr>
                <w:sz w:val="24"/>
                <w:szCs w:val="24"/>
              </w:rPr>
              <w:t>máako’ob</w:t>
            </w:r>
            <w:proofErr w:type="spellEnd"/>
            <w:r>
              <w:rPr>
                <w:sz w:val="24"/>
                <w:szCs w:val="24"/>
              </w:rPr>
              <w:t xml:space="preserve"> </w:t>
            </w:r>
          </w:p>
          <w:p w14:paraId="49B8AFC2" w14:textId="77777777" w:rsidR="00F40D99" w:rsidRDefault="00F40D99">
            <w:pPr>
              <w:rPr>
                <w:sz w:val="24"/>
                <w:szCs w:val="24"/>
              </w:rPr>
            </w:pPr>
          </w:p>
          <w:p w14:paraId="147B3C6A" w14:textId="77777777" w:rsidR="00F40D99" w:rsidRDefault="00F40D99">
            <w:pPr>
              <w:rPr>
                <w:sz w:val="24"/>
                <w:szCs w:val="24"/>
              </w:rPr>
            </w:pPr>
            <w:r>
              <w:rPr>
                <w:sz w:val="24"/>
                <w:szCs w:val="24"/>
              </w:rPr>
              <w:t xml:space="preserve">Le </w:t>
            </w:r>
            <w:proofErr w:type="spellStart"/>
            <w:r>
              <w:rPr>
                <w:sz w:val="24"/>
                <w:szCs w:val="24"/>
              </w:rPr>
              <w:t>je’elo’oba</w:t>
            </w:r>
            <w:proofErr w:type="spellEnd"/>
            <w:r>
              <w:rPr>
                <w:sz w:val="24"/>
                <w:szCs w:val="24"/>
              </w:rPr>
              <w:t xml:space="preserve">’ </w:t>
            </w:r>
            <w:proofErr w:type="spellStart"/>
            <w:r>
              <w:rPr>
                <w:sz w:val="24"/>
                <w:szCs w:val="24"/>
              </w:rPr>
              <w:t>yan</w:t>
            </w:r>
            <w:proofErr w:type="spellEnd"/>
            <w:r>
              <w:rPr>
                <w:sz w:val="24"/>
                <w:szCs w:val="24"/>
              </w:rPr>
              <w:t xml:space="preserve"> u </w:t>
            </w:r>
            <w:proofErr w:type="spellStart"/>
            <w:r>
              <w:rPr>
                <w:sz w:val="24"/>
                <w:szCs w:val="24"/>
              </w:rPr>
              <w:t>meyajo’ob</w:t>
            </w:r>
            <w:proofErr w:type="spellEnd"/>
            <w:r>
              <w:rPr>
                <w:sz w:val="24"/>
                <w:szCs w:val="24"/>
              </w:rPr>
              <w:t xml:space="preserve"> </w:t>
            </w:r>
            <w:proofErr w:type="spellStart"/>
            <w:r>
              <w:rPr>
                <w:sz w:val="24"/>
                <w:szCs w:val="24"/>
              </w:rPr>
              <w:t>ti’al</w:t>
            </w:r>
            <w:proofErr w:type="spellEnd"/>
            <w:r>
              <w:rPr>
                <w:sz w:val="24"/>
                <w:szCs w:val="24"/>
              </w:rPr>
              <w:t xml:space="preserve"> </w:t>
            </w:r>
            <w:proofErr w:type="spellStart"/>
            <w:r>
              <w:rPr>
                <w:sz w:val="24"/>
                <w:szCs w:val="24"/>
              </w:rPr>
              <w:t>sáaskunta’al</w:t>
            </w:r>
            <w:proofErr w:type="spellEnd"/>
            <w:r>
              <w:rPr>
                <w:sz w:val="24"/>
                <w:szCs w:val="24"/>
              </w:rPr>
              <w:t xml:space="preserve"> </w:t>
            </w:r>
            <w:proofErr w:type="spellStart"/>
            <w:r>
              <w:rPr>
                <w:sz w:val="24"/>
                <w:szCs w:val="24"/>
              </w:rPr>
              <w:t>yéetel</w:t>
            </w:r>
            <w:proofErr w:type="spellEnd"/>
            <w:r>
              <w:rPr>
                <w:sz w:val="24"/>
                <w:szCs w:val="24"/>
              </w:rPr>
              <w:t xml:space="preserve"> u </w:t>
            </w:r>
            <w:proofErr w:type="spellStart"/>
            <w:r>
              <w:rPr>
                <w:sz w:val="24"/>
                <w:szCs w:val="24"/>
              </w:rPr>
              <w:t>xak’alta’al</w:t>
            </w:r>
            <w:proofErr w:type="spellEnd"/>
            <w:r>
              <w:rPr>
                <w:sz w:val="24"/>
                <w:szCs w:val="24"/>
              </w:rPr>
              <w:t xml:space="preserve"> tu </w:t>
            </w:r>
            <w:proofErr w:type="spellStart"/>
            <w:r>
              <w:rPr>
                <w:sz w:val="24"/>
                <w:szCs w:val="24"/>
              </w:rPr>
              <w:t>beel</w:t>
            </w:r>
            <w:proofErr w:type="spellEnd"/>
            <w:r>
              <w:rPr>
                <w:sz w:val="24"/>
                <w:szCs w:val="24"/>
              </w:rPr>
              <w:t xml:space="preserve"> le </w:t>
            </w:r>
            <w:proofErr w:type="spellStart"/>
            <w:r>
              <w:rPr>
                <w:sz w:val="24"/>
                <w:szCs w:val="24"/>
              </w:rPr>
              <w:t>ju’unilo’ob</w:t>
            </w:r>
            <w:proofErr w:type="spellEnd"/>
            <w:r>
              <w:rPr>
                <w:sz w:val="24"/>
                <w:szCs w:val="24"/>
              </w:rPr>
              <w:t xml:space="preserve"> </w:t>
            </w:r>
            <w:proofErr w:type="spellStart"/>
            <w:r>
              <w:rPr>
                <w:sz w:val="24"/>
                <w:szCs w:val="24"/>
              </w:rPr>
              <w:t>túuxta’abo</w:t>
            </w:r>
            <w:proofErr w:type="spellEnd"/>
            <w:r>
              <w:rPr>
                <w:sz w:val="24"/>
                <w:szCs w:val="24"/>
              </w:rPr>
              <w:t xml:space="preserve">’ </w:t>
            </w:r>
            <w:proofErr w:type="spellStart"/>
            <w:r>
              <w:rPr>
                <w:sz w:val="24"/>
                <w:szCs w:val="24"/>
              </w:rPr>
              <w:t>yéetel</w:t>
            </w:r>
            <w:proofErr w:type="spellEnd"/>
            <w:r>
              <w:rPr>
                <w:sz w:val="24"/>
                <w:szCs w:val="24"/>
              </w:rPr>
              <w:t xml:space="preserve"> </w:t>
            </w:r>
            <w:proofErr w:type="spellStart"/>
            <w:r>
              <w:rPr>
                <w:sz w:val="24"/>
                <w:szCs w:val="24"/>
              </w:rPr>
              <w:t>yan</w:t>
            </w:r>
            <w:proofErr w:type="spellEnd"/>
            <w:r>
              <w:rPr>
                <w:sz w:val="24"/>
                <w:szCs w:val="24"/>
              </w:rPr>
              <w:t xml:space="preserve"> u </w:t>
            </w:r>
            <w:proofErr w:type="spellStart"/>
            <w:r>
              <w:rPr>
                <w:sz w:val="24"/>
                <w:szCs w:val="24"/>
              </w:rPr>
              <w:t>meyaj</w:t>
            </w:r>
            <w:proofErr w:type="spellEnd"/>
            <w:r>
              <w:rPr>
                <w:sz w:val="24"/>
                <w:szCs w:val="24"/>
              </w:rPr>
              <w:t xml:space="preserve"> </w:t>
            </w:r>
            <w:proofErr w:type="spellStart"/>
            <w:r>
              <w:rPr>
                <w:sz w:val="24"/>
                <w:szCs w:val="24"/>
              </w:rPr>
              <w:t>ti’al</w:t>
            </w:r>
            <w:proofErr w:type="spellEnd"/>
            <w:r>
              <w:rPr>
                <w:sz w:val="24"/>
                <w:szCs w:val="24"/>
              </w:rPr>
              <w:t xml:space="preserve"> u </w:t>
            </w:r>
            <w:proofErr w:type="spellStart"/>
            <w:r>
              <w:rPr>
                <w:sz w:val="24"/>
                <w:szCs w:val="24"/>
              </w:rPr>
              <w:t>ke’etel</w:t>
            </w:r>
            <w:proofErr w:type="spellEnd"/>
            <w:r>
              <w:rPr>
                <w:sz w:val="24"/>
                <w:szCs w:val="24"/>
              </w:rPr>
              <w:t xml:space="preserve"> tu </w:t>
            </w:r>
            <w:proofErr w:type="spellStart"/>
            <w:r>
              <w:rPr>
                <w:sz w:val="24"/>
                <w:szCs w:val="24"/>
              </w:rPr>
              <w:t>beel</w:t>
            </w:r>
            <w:proofErr w:type="spellEnd"/>
            <w:r>
              <w:rPr>
                <w:sz w:val="24"/>
                <w:szCs w:val="24"/>
              </w:rPr>
              <w:t xml:space="preserve"> le </w:t>
            </w:r>
            <w:proofErr w:type="spellStart"/>
            <w:r>
              <w:rPr>
                <w:sz w:val="24"/>
                <w:szCs w:val="24"/>
              </w:rPr>
              <w:t>ba’axo’ob</w:t>
            </w:r>
            <w:proofErr w:type="spellEnd"/>
            <w:r>
              <w:rPr>
                <w:sz w:val="24"/>
                <w:szCs w:val="24"/>
              </w:rPr>
              <w:t xml:space="preserve"> u </w:t>
            </w:r>
            <w:proofErr w:type="spellStart"/>
            <w:r>
              <w:rPr>
                <w:sz w:val="24"/>
                <w:szCs w:val="24"/>
              </w:rPr>
              <w:t>yojel</w:t>
            </w:r>
            <w:proofErr w:type="spellEnd"/>
            <w:r>
              <w:rPr>
                <w:sz w:val="24"/>
                <w:szCs w:val="24"/>
              </w:rPr>
              <w:t xml:space="preserve"> le </w:t>
            </w:r>
            <w:proofErr w:type="spellStart"/>
            <w:r>
              <w:rPr>
                <w:sz w:val="24"/>
                <w:szCs w:val="24"/>
              </w:rPr>
              <w:t>máaxo’ob</w:t>
            </w:r>
            <w:proofErr w:type="spellEnd"/>
            <w:r>
              <w:rPr>
                <w:sz w:val="24"/>
                <w:szCs w:val="24"/>
              </w:rPr>
              <w:t xml:space="preserve"> tu </w:t>
            </w:r>
            <w:proofErr w:type="spellStart"/>
            <w:r>
              <w:rPr>
                <w:sz w:val="24"/>
                <w:szCs w:val="24"/>
              </w:rPr>
              <w:t>túuxto’ob</w:t>
            </w:r>
            <w:proofErr w:type="spellEnd"/>
            <w:r>
              <w:rPr>
                <w:sz w:val="24"/>
                <w:szCs w:val="24"/>
              </w:rPr>
              <w:t xml:space="preserve"> u </w:t>
            </w:r>
            <w:proofErr w:type="spellStart"/>
            <w:r>
              <w:rPr>
                <w:sz w:val="24"/>
                <w:szCs w:val="24"/>
              </w:rPr>
              <w:t>ju’unilo’obe</w:t>
            </w:r>
            <w:proofErr w:type="spellEnd"/>
            <w:r>
              <w:rPr>
                <w:sz w:val="24"/>
                <w:szCs w:val="24"/>
              </w:rPr>
              <w:t xml:space="preserve">’ </w:t>
            </w:r>
            <w:proofErr w:type="spellStart"/>
            <w:r>
              <w:rPr>
                <w:sz w:val="24"/>
                <w:szCs w:val="24"/>
              </w:rPr>
              <w:t>ti’al</w:t>
            </w:r>
            <w:proofErr w:type="spellEnd"/>
            <w:r>
              <w:rPr>
                <w:sz w:val="24"/>
                <w:szCs w:val="24"/>
              </w:rPr>
              <w:t xml:space="preserve"> </w:t>
            </w:r>
            <w:proofErr w:type="spellStart"/>
            <w:r>
              <w:rPr>
                <w:sz w:val="24"/>
                <w:szCs w:val="24"/>
              </w:rPr>
              <w:t>ka</w:t>
            </w:r>
            <w:proofErr w:type="spellEnd"/>
            <w:r>
              <w:rPr>
                <w:sz w:val="24"/>
                <w:szCs w:val="24"/>
              </w:rPr>
              <w:t xml:space="preserve"> </w:t>
            </w:r>
            <w:proofErr w:type="spellStart"/>
            <w:r>
              <w:rPr>
                <w:sz w:val="24"/>
                <w:szCs w:val="24"/>
              </w:rPr>
              <w:t>béeyak</w:t>
            </w:r>
            <w:proofErr w:type="spellEnd"/>
            <w:r>
              <w:rPr>
                <w:sz w:val="24"/>
                <w:szCs w:val="24"/>
              </w:rPr>
              <w:t xml:space="preserve"> u </w:t>
            </w:r>
            <w:proofErr w:type="spellStart"/>
            <w:r>
              <w:rPr>
                <w:sz w:val="24"/>
                <w:szCs w:val="24"/>
              </w:rPr>
              <w:t>yéeyalo’ob</w:t>
            </w:r>
            <w:proofErr w:type="spellEnd"/>
            <w:r>
              <w:rPr>
                <w:sz w:val="24"/>
                <w:szCs w:val="24"/>
              </w:rPr>
              <w:t xml:space="preserve"> </w:t>
            </w:r>
            <w:proofErr w:type="spellStart"/>
            <w:r>
              <w:rPr>
                <w:sz w:val="24"/>
                <w:szCs w:val="24"/>
              </w:rPr>
              <w:t>je’ex</w:t>
            </w:r>
            <w:proofErr w:type="spellEnd"/>
            <w:r>
              <w:rPr>
                <w:sz w:val="24"/>
                <w:szCs w:val="24"/>
              </w:rPr>
              <w:t xml:space="preserve"> </w:t>
            </w:r>
            <w:proofErr w:type="spellStart"/>
            <w:r>
              <w:rPr>
                <w:sz w:val="24"/>
                <w:szCs w:val="24"/>
              </w:rPr>
              <w:t>unaj</w:t>
            </w:r>
            <w:proofErr w:type="spellEnd"/>
            <w:r>
              <w:rPr>
                <w:sz w:val="24"/>
                <w:szCs w:val="24"/>
              </w:rPr>
              <w:t>.</w:t>
            </w:r>
          </w:p>
          <w:p w14:paraId="0605FAA1" w14:textId="77777777" w:rsidR="00F40D99" w:rsidRDefault="00F40D99">
            <w:pPr>
              <w:rPr>
                <w:sz w:val="24"/>
                <w:szCs w:val="24"/>
              </w:rPr>
            </w:pPr>
          </w:p>
          <w:p w14:paraId="18FCA858" w14:textId="77777777" w:rsidR="00F40D99" w:rsidRDefault="00F40D99">
            <w:pPr>
              <w:rPr>
                <w:sz w:val="24"/>
                <w:szCs w:val="24"/>
              </w:rPr>
            </w:pPr>
          </w:p>
          <w:p w14:paraId="408A733C" w14:textId="33C29104" w:rsidR="00F40D99" w:rsidRDefault="00F40D99">
            <w:pPr>
              <w:rPr>
                <w:sz w:val="24"/>
                <w:szCs w:val="24"/>
              </w:rPr>
            </w:pPr>
            <w:r>
              <w:rPr>
                <w:sz w:val="24"/>
                <w:szCs w:val="24"/>
              </w:rPr>
              <w:t xml:space="preserve">Ti’ le </w:t>
            </w:r>
            <w:proofErr w:type="spellStart"/>
            <w:r>
              <w:rPr>
                <w:sz w:val="24"/>
                <w:szCs w:val="24"/>
              </w:rPr>
              <w:t>súutukil</w:t>
            </w:r>
            <w:proofErr w:type="spellEnd"/>
            <w:r>
              <w:rPr>
                <w:sz w:val="24"/>
                <w:szCs w:val="24"/>
              </w:rPr>
              <w:t xml:space="preserve"> u </w:t>
            </w:r>
            <w:proofErr w:type="spellStart"/>
            <w:r>
              <w:rPr>
                <w:sz w:val="24"/>
                <w:szCs w:val="24"/>
              </w:rPr>
              <w:t>t’a’anal</w:t>
            </w:r>
            <w:proofErr w:type="spellEnd"/>
            <w:r>
              <w:rPr>
                <w:sz w:val="24"/>
                <w:szCs w:val="24"/>
              </w:rPr>
              <w:t xml:space="preserve"> </w:t>
            </w:r>
            <w:proofErr w:type="spellStart"/>
            <w:r>
              <w:rPr>
                <w:sz w:val="24"/>
                <w:szCs w:val="24"/>
              </w:rPr>
              <w:t>máak</w:t>
            </w:r>
            <w:proofErr w:type="spellEnd"/>
            <w:r>
              <w:rPr>
                <w:sz w:val="24"/>
                <w:szCs w:val="24"/>
              </w:rPr>
              <w:t xml:space="preserve"> </w:t>
            </w:r>
            <w:proofErr w:type="spellStart"/>
            <w:r>
              <w:rPr>
                <w:sz w:val="24"/>
                <w:szCs w:val="24"/>
              </w:rPr>
              <w:t>ti’al</w:t>
            </w:r>
            <w:proofErr w:type="spellEnd"/>
            <w:r>
              <w:rPr>
                <w:sz w:val="24"/>
                <w:szCs w:val="24"/>
              </w:rPr>
              <w:t xml:space="preserve"> le </w:t>
            </w:r>
            <w:proofErr w:type="spellStart"/>
            <w:r>
              <w:rPr>
                <w:sz w:val="24"/>
                <w:szCs w:val="24"/>
              </w:rPr>
              <w:t>entrevista’o</w:t>
            </w:r>
            <w:proofErr w:type="spellEnd"/>
            <w:r>
              <w:rPr>
                <w:sz w:val="24"/>
                <w:szCs w:val="24"/>
              </w:rPr>
              <w:t>’</w:t>
            </w:r>
            <w:r w:rsidR="00A96574">
              <w:rPr>
                <w:sz w:val="24"/>
                <w:szCs w:val="24"/>
              </w:rPr>
              <w:t xml:space="preserve">, le </w:t>
            </w:r>
            <w:proofErr w:type="spellStart"/>
            <w:r w:rsidR="00A96574">
              <w:rPr>
                <w:sz w:val="24"/>
                <w:szCs w:val="24"/>
              </w:rPr>
              <w:t>máaxo’ob</w:t>
            </w:r>
            <w:proofErr w:type="spellEnd"/>
            <w:r w:rsidR="00A96574">
              <w:rPr>
                <w:sz w:val="24"/>
                <w:szCs w:val="24"/>
              </w:rPr>
              <w:t xml:space="preserve"> tu </w:t>
            </w:r>
            <w:proofErr w:type="spellStart"/>
            <w:r w:rsidR="00A96574">
              <w:rPr>
                <w:sz w:val="24"/>
                <w:szCs w:val="24"/>
              </w:rPr>
              <w:t>ts’íibto’ob</w:t>
            </w:r>
            <w:proofErr w:type="spellEnd"/>
            <w:r w:rsidR="00A96574">
              <w:rPr>
                <w:sz w:val="24"/>
                <w:szCs w:val="24"/>
              </w:rPr>
              <w:t xml:space="preserve"> u </w:t>
            </w:r>
            <w:proofErr w:type="spellStart"/>
            <w:r w:rsidR="00A96574">
              <w:rPr>
                <w:sz w:val="24"/>
                <w:szCs w:val="24"/>
              </w:rPr>
              <w:t>k’aaba’e</w:t>
            </w:r>
            <w:proofErr w:type="spellEnd"/>
            <w:r w:rsidR="00A96574">
              <w:rPr>
                <w:sz w:val="24"/>
                <w:szCs w:val="24"/>
              </w:rPr>
              <w:t xml:space="preserve">’ </w:t>
            </w:r>
            <w:proofErr w:type="spellStart"/>
            <w:r w:rsidR="00A96574">
              <w:rPr>
                <w:sz w:val="24"/>
                <w:szCs w:val="24"/>
              </w:rPr>
              <w:t>yan</w:t>
            </w:r>
            <w:proofErr w:type="spellEnd"/>
            <w:r w:rsidR="00A96574">
              <w:rPr>
                <w:sz w:val="24"/>
                <w:szCs w:val="24"/>
              </w:rPr>
              <w:t xml:space="preserve"> u </w:t>
            </w:r>
            <w:proofErr w:type="spellStart"/>
            <w:r w:rsidR="00A96574">
              <w:rPr>
                <w:sz w:val="24"/>
                <w:szCs w:val="24"/>
              </w:rPr>
              <w:t>yantal</w:t>
            </w:r>
            <w:proofErr w:type="spellEnd"/>
            <w:r w:rsidR="00A96574">
              <w:rPr>
                <w:sz w:val="24"/>
                <w:szCs w:val="24"/>
              </w:rPr>
              <w:t xml:space="preserve"> </w:t>
            </w:r>
            <w:proofErr w:type="spellStart"/>
            <w:r w:rsidR="00A96574">
              <w:rPr>
                <w:sz w:val="24"/>
                <w:szCs w:val="24"/>
              </w:rPr>
              <w:t>ti’ob</w:t>
            </w:r>
            <w:proofErr w:type="spellEnd"/>
            <w:r w:rsidR="00A96574">
              <w:rPr>
                <w:sz w:val="24"/>
                <w:szCs w:val="24"/>
              </w:rPr>
              <w:t xml:space="preserve"> 20 minutos </w:t>
            </w:r>
            <w:proofErr w:type="spellStart"/>
            <w:r w:rsidR="00A96574">
              <w:rPr>
                <w:sz w:val="24"/>
                <w:szCs w:val="24"/>
              </w:rPr>
              <w:t>ti’al</w:t>
            </w:r>
            <w:proofErr w:type="spellEnd"/>
            <w:r w:rsidR="00A96574">
              <w:rPr>
                <w:sz w:val="24"/>
                <w:szCs w:val="24"/>
              </w:rPr>
              <w:t xml:space="preserve"> u </w:t>
            </w:r>
            <w:proofErr w:type="spellStart"/>
            <w:r w:rsidR="00A96574">
              <w:rPr>
                <w:sz w:val="24"/>
                <w:szCs w:val="24"/>
              </w:rPr>
              <w:t>béeytal</w:t>
            </w:r>
            <w:proofErr w:type="spellEnd"/>
            <w:r w:rsidR="00A96574">
              <w:rPr>
                <w:sz w:val="24"/>
                <w:szCs w:val="24"/>
              </w:rPr>
              <w:t xml:space="preserve"> u </w:t>
            </w:r>
            <w:proofErr w:type="spellStart"/>
            <w:r w:rsidR="00A96574">
              <w:rPr>
                <w:sz w:val="24"/>
                <w:szCs w:val="24"/>
              </w:rPr>
              <w:t>chíikbeso’ob</w:t>
            </w:r>
            <w:proofErr w:type="spellEnd"/>
            <w:r w:rsidR="00A96574">
              <w:rPr>
                <w:sz w:val="24"/>
                <w:szCs w:val="24"/>
              </w:rPr>
              <w:t xml:space="preserve"> </w:t>
            </w:r>
            <w:proofErr w:type="spellStart"/>
            <w:r w:rsidR="00A96574">
              <w:rPr>
                <w:sz w:val="24"/>
                <w:szCs w:val="24"/>
              </w:rPr>
              <w:t>tuláakal</w:t>
            </w:r>
            <w:proofErr w:type="spellEnd"/>
            <w:r w:rsidR="00A96574">
              <w:rPr>
                <w:sz w:val="24"/>
                <w:szCs w:val="24"/>
              </w:rPr>
              <w:t xml:space="preserve"> le </w:t>
            </w:r>
            <w:proofErr w:type="spellStart"/>
            <w:r w:rsidR="00A96574">
              <w:rPr>
                <w:sz w:val="24"/>
                <w:szCs w:val="24"/>
              </w:rPr>
              <w:t>ba’axo’ob</w:t>
            </w:r>
            <w:proofErr w:type="spellEnd"/>
            <w:r w:rsidR="00A96574">
              <w:rPr>
                <w:sz w:val="24"/>
                <w:szCs w:val="24"/>
              </w:rPr>
              <w:t xml:space="preserve"> </w:t>
            </w:r>
            <w:r w:rsidR="007D4E31">
              <w:rPr>
                <w:sz w:val="24"/>
                <w:szCs w:val="24"/>
              </w:rPr>
              <w:t xml:space="preserve">u </w:t>
            </w:r>
            <w:proofErr w:type="spellStart"/>
            <w:r w:rsidR="007D4E31">
              <w:rPr>
                <w:sz w:val="24"/>
                <w:szCs w:val="24"/>
              </w:rPr>
              <w:t>yoojlo’ob</w:t>
            </w:r>
            <w:proofErr w:type="spellEnd"/>
            <w:r w:rsidR="007D4E31">
              <w:rPr>
                <w:sz w:val="24"/>
                <w:szCs w:val="24"/>
              </w:rPr>
              <w:t xml:space="preserve"> </w:t>
            </w:r>
            <w:proofErr w:type="spellStart"/>
            <w:r w:rsidR="007D4E31">
              <w:rPr>
                <w:sz w:val="24"/>
                <w:szCs w:val="24"/>
              </w:rPr>
              <w:t>ti’al</w:t>
            </w:r>
            <w:proofErr w:type="spellEnd"/>
            <w:r w:rsidR="007D4E31">
              <w:rPr>
                <w:sz w:val="24"/>
                <w:szCs w:val="24"/>
              </w:rPr>
              <w:t xml:space="preserve"> u </w:t>
            </w:r>
            <w:proofErr w:type="spellStart"/>
            <w:r w:rsidR="007D4E31">
              <w:rPr>
                <w:sz w:val="24"/>
                <w:szCs w:val="24"/>
              </w:rPr>
              <w:t>k’amiko’ob</w:t>
            </w:r>
            <w:proofErr w:type="spellEnd"/>
            <w:r w:rsidR="007D4E31">
              <w:rPr>
                <w:sz w:val="24"/>
                <w:szCs w:val="24"/>
              </w:rPr>
              <w:t xml:space="preserve"> le </w:t>
            </w:r>
            <w:proofErr w:type="spellStart"/>
            <w:r w:rsidR="007D4E31">
              <w:rPr>
                <w:sz w:val="24"/>
                <w:szCs w:val="24"/>
              </w:rPr>
              <w:t>meyajo</w:t>
            </w:r>
            <w:proofErr w:type="spellEnd"/>
            <w:r w:rsidR="007D4E31">
              <w:rPr>
                <w:sz w:val="24"/>
                <w:szCs w:val="24"/>
              </w:rPr>
              <w:t xml:space="preserve">’ </w:t>
            </w:r>
            <w:proofErr w:type="spellStart"/>
            <w:r w:rsidR="007D4E31">
              <w:rPr>
                <w:sz w:val="24"/>
                <w:szCs w:val="24"/>
              </w:rPr>
              <w:t>yéetel</w:t>
            </w:r>
            <w:proofErr w:type="spellEnd"/>
            <w:r w:rsidR="007D4E31">
              <w:rPr>
                <w:sz w:val="24"/>
                <w:szCs w:val="24"/>
              </w:rPr>
              <w:t xml:space="preserve"> </w:t>
            </w:r>
            <w:proofErr w:type="spellStart"/>
            <w:r w:rsidR="007D4E31">
              <w:rPr>
                <w:sz w:val="24"/>
                <w:szCs w:val="24"/>
              </w:rPr>
              <w:t>ti’al</w:t>
            </w:r>
            <w:proofErr w:type="spellEnd"/>
            <w:r w:rsidR="007D4E31">
              <w:rPr>
                <w:sz w:val="24"/>
                <w:szCs w:val="24"/>
              </w:rPr>
              <w:t xml:space="preserve"> u </w:t>
            </w:r>
            <w:proofErr w:type="spellStart"/>
            <w:r w:rsidR="007D4E31">
              <w:rPr>
                <w:sz w:val="24"/>
                <w:szCs w:val="24"/>
              </w:rPr>
              <w:t>t’aano’ob</w:t>
            </w:r>
            <w:proofErr w:type="spellEnd"/>
            <w:r w:rsidR="007D4E31">
              <w:rPr>
                <w:sz w:val="24"/>
                <w:szCs w:val="24"/>
              </w:rPr>
              <w:t xml:space="preserve"> tu </w:t>
            </w:r>
            <w:proofErr w:type="spellStart"/>
            <w:r w:rsidR="007D4E31">
              <w:rPr>
                <w:sz w:val="24"/>
                <w:szCs w:val="24"/>
              </w:rPr>
              <w:t>k’aaba</w:t>
            </w:r>
            <w:proofErr w:type="spellEnd"/>
            <w:r w:rsidR="007D4E31">
              <w:rPr>
                <w:sz w:val="24"/>
                <w:szCs w:val="24"/>
              </w:rPr>
              <w:t xml:space="preserve">’ u </w:t>
            </w:r>
            <w:proofErr w:type="spellStart"/>
            <w:r w:rsidR="007D4E31">
              <w:rPr>
                <w:sz w:val="24"/>
                <w:szCs w:val="24"/>
              </w:rPr>
              <w:t>múuch’kabilo’ob</w:t>
            </w:r>
            <w:proofErr w:type="spellEnd"/>
            <w:r w:rsidR="007D4E31">
              <w:rPr>
                <w:sz w:val="24"/>
                <w:szCs w:val="24"/>
              </w:rPr>
              <w:t xml:space="preserve"> </w:t>
            </w:r>
            <w:proofErr w:type="spellStart"/>
            <w:r w:rsidR="007D4E31">
              <w:rPr>
                <w:sz w:val="24"/>
                <w:szCs w:val="24"/>
              </w:rPr>
              <w:t>kajnáalo’ob</w:t>
            </w:r>
            <w:proofErr w:type="spellEnd"/>
            <w:r w:rsidR="007D4E31">
              <w:rPr>
                <w:sz w:val="24"/>
                <w:szCs w:val="24"/>
              </w:rPr>
              <w:t xml:space="preserve">; ti le </w:t>
            </w:r>
            <w:proofErr w:type="spellStart"/>
            <w:r w:rsidR="007D4E31">
              <w:rPr>
                <w:sz w:val="24"/>
                <w:szCs w:val="24"/>
              </w:rPr>
              <w:t>je’ela</w:t>
            </w:r>
            <w:proofErr w:type="spellEnd"/>
            <w:r w:rsidR="007D4E31">
              <w:rPr>
                <w:sz w:val="24"/>
                <w:szCs w:val="24"/>
              </w:rPr>
              <w:t xml:space="preserve">’ </w:t>
            </w:r>
            <w:proofErr w:type="spellStart"/>
            <w:r w:rsidR="007D4E31">
              <w:rPr>
                <w:sz w:val="24"/>
                <w:szCs w:val="24"/>
              </w:rPr>
              <w:t>yan</w:t>
            </w:r>
            <w:proofErr w:type="spellEnd"/>
            <w:r w:rsidR="007D4E31">
              <w:rPr>
                <w:sz w:val="24"/>
                <w:szCs w:val="24"/>
              </w:rPr>
              <w:t xml:space="preserve"> u </w:t>
            </w:r>
            <w:proofErr w:type="spellStart"/>
            <w:r w:rsidR="007D4E31">
              <w:rPr>
                <w:sz w:val="24"/>
                <w:szCs w:val="24"/>
              </w:rPr>
              <w:t>beeta’al</w:t>
            </w:r>
            <w:proofErr w:type="spellEnd"/>
            <w:r w:rsidR="007D4E31">
              <w:rPr>
                <w:sz w:val="24"/>
                <w:szCs w:val="24"/>
              </w:rPr>
              <w:t xml:space="preserve"> </w:t>
            </w:r>
            <w:proofErr w:type="spellStart"/>
            <w:r w:rsidR="007D4E31">
              <w:rPr>
                <w:sz w:val="24"/>
                <w:szCs w:val="24"/>
              </w:rPr>
              <w:t>óoxp’éel</w:t>
            </w:r>
            <w:proofErr w:type="spellEnd"/>
            <w:r w:rsidR="007D4E31">
              <w:rPr>
                <w:sz w:val="24"/>
                <w:szCs w:val="24"/>
              </w:rPr>
              <w:t xml:space="preserve"> </w:t>
            </w:r>
            <w:proofErr w:type="spellStart"/>
            <w:r w:rsidR="007D4E31">
              <w:rPr>
                <w:sz w:val="24"/>
                <w:szCs w:val="24"/>
              </w:rPr>
              <w:t>k’áatchi’ob</w:t>
            </w:r>
            <w:proofErr w:type="spellEnd"/>
            <w:r w:rsidR="007D4E31">
              <w:rPr>
                <w:sz w:val="24"/>
                <w:szCs w:val="24"/>
              </w:rPr>
              <w:t xml:space="preserve">, le </w:t>
            </w:r>
            <w:proofErr w:type="spellStart"/>
            <w:r w:rsidR="007D4E31">
              <w:rPr>
                <w:sz w:val="24"/>
                <w:szCs w:val="24"/>
              </w:rPr>
              <w:t>je’elo’oba</w:t>
            </w:r>
            <w:proofErr w:type="spellEnd"/>
            <w:r w:rsidR="007D4E31">
              <w:rPr>
                <w:sz w:val="24"/>
                <w:szCs w:val="24"/>
              </w:rPr>
              <w:t xml:space="preserve">’ </w:t>
            </w:r>
            <w:proofErr w:type="spellStart"/>
            <w:r w:rsidR="007D4E31">
              <w:rPr>
                <w:sz w:val="24"/>
                <w:szCs w:val="24"/>
              </w:rPr>
              <w:t>yan</w:t>
            </w:r>
            <w:proofErr w:type="spellEnd"/>
            <w:r w:rsidR="007D4E31">
              <w:rPr>
                <w:sz w:val="24"/>
                <w:szCs w:val="24"/>
              </w:rPr>
              <w:t xml:space="preserve"> u </w:t>
            </w:r>
            <w:proofErr w:type="spellStart"/>
            <w:r w:rsidR="007D4E31">
              <w:rPr>
                <w:sz w:val="24"/>
                <w:szCs w:val="24"/>
              </w:rPr>
              <w:t>yéeyalo’ob</w:t>
            </w:r>
            <w:proofErr w:type="spellEnd"/>
            <w:r w:rsidR="007D4E31">
              <w:rPr>
                <w:sz w:val="24"/>
                <w:szCs w:val="24"/>
              </w:rPr>
              <w:t xml:space="preserve"> </w:t>
            </w:r>
            <w:proofErr w:type="spellStart"/>
            <w:r w:rsidR="007D4E31">
              <w:rPr>
                <w:sz w:val="24"/>
                <w:szCs w:val="24"/>
              </w:rPr>
              <w:t>tumen</w:t>
            </w:r>
            <w:proofErr w:type="spellEnd"/>
            <w:r w:rsidR="007D4E31">
              <w:rPr>
                <w:sz w:val="24"/>
                <w:szCs w:val="24"/>
              </w:rPr>
              <w:t xml:space="preserve"> le </w:t>
            </w:r>
            <w:proofErr w:type="spellStart"/>
            <w:r w:rsidR="007D4E31">
              <w:rPr>
                <w:sz w:val="24"/>
                <w:szCs w:val="24"/>
              </w:rPr>
              <w:t>máaxo’ob</w:t>
            </w:r>
            <w:proofErr w:type="spellEnd"/>
            <w:r w:rsidR="007D4E31">
              <w:rPr>
                <w:sz w:val="24"/>
                <w:szCs w:val="24"/>
              </w:rPr>
              <w:t xml:space="preserve"> </w:t>
            </w:r>
            <w:proofErr w:type="spellStart"/>
            <w:r w:rsidR="007D4E31">
              <w:rPr>
                <w:sz w:val="24"/>
                <w:szCs w:val="24"/>
              </w:rPr>
              <w:t>ku</w:t>
            </w:r>
            <w:proofErr w:type="spellEnd"/>
            <w:r w:rsidR="007D4E31">
              <w:rPr>
                <w:sz w:val="24"/>
                <w:szCs w:val="24"/>
              </w:rPr>
              <w:t xml:space="preserve"> </w:t>
            </w:r>
            <w:proofErr w:type="spellStart"/>
            <w:r w:rsidR="007D4E31">
              <w:rPr>
                <w:sz w:val="24"/>
                <w:szCs w:val="24"/>
              </w:rPr>
              <w:t>táakpajlo’ob</w:t>
            </w:r>
            <w:proofErr w:type="spellEnd"/>
            <w:r w:rsidR="007D4E31">
              <w:rPr>
                <w:sz w:val="24"/>
                <w:szCs w:val="24"/>
              </w:rPr>
              <w:t xml:space="preserve"> ti’ u </w:t>
            </w:r>
            <w:proofErr w:type="spellStart"/>
            <w:r w:rsidR="007D4E31">
              <w:rPr>
                <w:sz w:val="24"/>
                <w:szCs w:val="24"/>
              </w:rPr>
              <w:t>meyajilo’ob</w:t>
            </w:r>
            <w:proofErr w:type="spellEnd"/>
            <w:r w:rsidR="007D4E31">
              <w:rPr>
                <w:sz w:val="24"/>
                <w:szCs w:val="24"/>
              </w:rPr>
              <w:t xml:space="preserve"> gobierno abierto, </w:t>
            </w:r>
            <w:proofErr w:type="spellStart"/>
            <w:r w:rsidR="007D4E31">
              <w:rPr>
                <w:sz w:val="24"/>
                <w:szCs w:val="24"/>
              </w:rPr>
              <w:t>yéetel</w:t>
            </w:r>
            <w:proofErr w:type="spellEnd"/>
            <w:r w:rsidR="007D4E31">
              <w:rPr>
                <w:sz w:val="24"/>
                <w:szCs w:val="24"/>
              </w:rPr>
              <w:t xml:space="preserve"> u </w:t>
            </w:r>
            <w:proofErr w:type="spellStart"/>
            <w:r w:rsidR="007D4E31">
              <w:rPr>
                <w:sz w:val="24"/>
                <w:szCs w:val="24"/>
              </w:rPr>
              <w:t>láak</w:t>
            </w:r>
            <w:proofErr w:type="spellEnd"/>
            <w:r w:rsidR="007D4E31">
              <w:rPr>
                <w:sz w:val="24"/>
                <w:szCs w:val="24"/>
              </w:rPr>
              <w:t xml:space="preserve">’ </w:t>
            </w:r>
            <w:proofErr w:type="spellStart"/>
            <w:r w:rsidR="007D4E31">
              <w:rPr>
                <w:sz w:val="24"/>
                <w:szCs w:val="24"/>
              </w:rPr>
              <w:t>óoxp’éel</w:t>
            </w:r>
            <w:proofErr w:type="spellEnd"/>
            <w:r w:rsidR="007D4E31">
              <w:rPr>
                <w:sz w:val="24"/>
                <w:szCs w:val="24"/>
              </w:rPr>
              <w:t xml:space="preserve"> </w:t>
            </w:r>
            <w:proofErr w:type="spellStart"/>
            <w:r w:rsidR="007D4E31">
              <w:rPr>
                <w:sz w:val="24"/>
                <w:szCs w:val="24"/>
              </w:rPr>
              <w:t>k’áatchi’ob</w:t>
            </w:r>
            <w:proofErr w:type="spellEnd"/>
            <w:r w:rsidR="007D4E31">
              <w:rPr>
                <w:sz w:val="24"/>
                <w:szCs w:val="24"/>
              </w:rPr>
              <w:t xml:space="preserve"> </w:t>
            </w:r>
            <w:proofErr w:type="spellStart"/>
            <w:r w:rsidR="00A21F15">
              <w:rPr>
                <w:sz w:val="24"/>
                <w:szCs w:val="24"/>
              </w:rPr>
              <w:t>tuláakal</w:t>
            </w:r>
            <w:proofErr w:type="spellEnd"/>
            <w:r w:rsidR="00A21F15">
              <w:rPr>
                <w:sz w:val="24"/>
                <w:szCs w:val="24"/>
              </w:rPr>
              <w:t xml:space="preserve"> le </w:t>
            </w:r>
            <w:proofErr w:type="spellStart"/>
            <w:r w:rsidR="00A21F15">
              <w:rPr>
                <w:sz w:val="24"/>
                <w:szCs w:val="24"/>
              </w:rPr>
              <w:t>je’elo’oba</w:t>
            </w:r>
            <w:proofErr w:type="spellEnd"/>
            <w:r w:rsidR="00A21F15">
              <w:rPr>
                <w:sz w:val="24"/>
                <w:szCs w:val="24"/>
              </w:rPr>
              <w:t xml:space="preserve">’ </w:t>
            </w:r>
            <w:proofErr w:type="spellStart"/>
            <w:r w:rsidR="00A21F15">
              <w:rPr>
                <w:sz w:val="24"/>
                <w:szCs w:val="24"/>
              </w:rPr>
              <w:t>yan</w:t>
            </w:r>
            <w:proofErr w:type="spellEnd"/>
            <w:r w:rsidR="00A21F15">
              <w:rPr>
                <w:sz w:val="24"/>
                <w:szCs w:val="24"/>
              </w:rPr>
              <w:t xml:space="preserve"> u</w:t>
            </w:r>
            <w:r w:rsidR="007D4E31">
              <w:rPr>
                <w:sz w:val="24"/>
                <w:szCs w:val="24"/>
              </w:rPr>
              <w:t xml:space="preserve"> </w:t>
            </w:r>
            <w:proofErr w:type="spellStart"/>
            <w:r w:rsidR="007D4E31">
              <w:rPr>
                <w:sz w:val="24"/>
                <w:szCs w:val="24"/>
              </w:rPr>
              <w:t>beeta’al</w:t>
            </w:r>
            <w:proofErr w:type="spellEnd"/>
            <w:r w:rsidR="007D4E31">
              <w:rPr>
                <w:sz w:val="24"/>
                <w:szCs w:val="24"/>
              </w:rPr>
              <w:t xml:space="preserve"> </w:t>
            </w:r>
            <w:proofErr w:type="spellStart"/>
            <w:r w:rsidR="007D4E31">
              <w:rPr>
                <w:sz w:val="24"/>
                <w:szCs w:val="24"/>
              </w:rPr>
              <w:t>tumen</w:t>
            </w:r>
            <w:proofErr w:type="spellEnd"/>
            <w:r w:rsidR="007D4E31">
              <w:rPr>
                <w:sz w:val="24"/>
                <w:szCs w:val="24"/>
              </w:rPr>
              <w:t xml:space="preserve"> le </w:t>
            </w:r>
            <w:proofErr w:type="spellStart"/>
            <w:r w:rsidR="007D4E31">
              <w:rPr>
                <w:sz w:val="24"/>
                <w:szCs w:val="24"/>
              </w:rPr>
              <w:t>máaxo’ob</w:t>
            </w:r>
            <w:proofErr w:type="spellEnd"/>
            <w:r w:rsidR="007D4E31">
              <w:rPr>
                <w:sz w:val="24"/>
                <w:szCs w:val="24"/>
              </w:rPr>
              <w:t xml:space="preserve"> kun </w:t>
            </w:r>
            <w:proofErr w:type="spellStart"/>
            <w:r w:rsidR="007D4E31">
              <w:rPr>
                <w:sz w:val="24"/>
                <w:szCs w:val="24"/>
              </w:rPr>
              <w:t>táakpajlo’ob</w:t>
            </w:r>
            <w:proofErr w:type="spellEnd"/>
            <w:r w:rsidR="007D4E31">
              <w:rPr>
                <w:sz w:val="24"/>
                <w:szCs w:val="24"/>
              </w:rPr>
              <w:t xml:space="preserve"> ti’ gobierno abierto.</w:t>
            </w:r>
          </w:p>
          <w:p w14:paraId="61153F53" w14:textId="77777777" w:rsidR="007D4E31" w:rsidRDefault="007D4E31">
            <w:pPr>
              <w:rPr>
                <w:sz w:val="24"/>
                <w:szCs w:val="24"/>
              </w:rPr>
            </w:pPr>
          </w:p>
          <w:p w14:paraId="26B19EBE" w14:textId="4A420338" w:rsidR="007D4E31" w:rsidRDefault="007D4E31">
            <w:pPr>
              <w:rPr>
                <w:sz w:val="24"/>
                <w:szCs w:val="24"/>
              </w:rPr>
            </w:pPr>
            <w:proofErr w:type="spellStart"/>
            <w:r>
              <w:rPr>
                <w:sz w:val="24"/>
                <w:szCs w:val="24"/>
              </w:rPr>
              <w:t>Ba’alo’ob</w:t>
            </w:r>
            <w:proofErr w:type="spellEnd"/>
            <w:r>
              <w:rPr>
                <w:sz w:val="24"/>
                <w:szCs w:val="24"/>
              </w:rPr>
              <w:t xml:space="preserve"> </w:t>
            </w:r>
            <w:proofErr w:type="spellStart"/>
            <w:r>
              <w:rPr>
                <w:sz w:val="24"/>
                <w:szCs w:val="24"/>
              </w:rPr>
              <w:t>mina’an</w:t>
            </w:r>
            <w:proofErr w:type="spellEnd"/>
            <w:r>
              <w:rPr>
                <w:sz w:val="24"/>
                <w:szCs w:val="24"/>
              </w:rPr>
              <w:t xml:space="preserve"> ti’ le </w:t>
            </w:r>
            <w:proofErr w:type="spellStart"/>
            <w:r>
              <w:rPr>
                <w:sz w:val="24"/>
                <w:szCs w:val="24"/>
              </w:rPr>
              <w:t>payalt’aano</w:t>
            </w:r>
            <w:proofErr w:type="spellEnd"/>
            <w:r>
              <w:rPr>
                <w:sz w:val="24"/>
                <w:szCs w:val="24"/>
              </w:rPr>
              <w:t>’</w:t>
            </w:r>
          </w:p>
          <w:p w14:paraId="70A96EF0" w14:textId="2F11EC1E" w:rsidR="007D4E31" w:rsidRDefault="007D4E31">
            <w:pPr>
              <w:rPr>
                <w:sz w:val="24"/>
                <w:szCs w:val="24"/>
              </w:rPr>
            </w:pPr>
          </w:p>
          <w:p w14:paraId="5D9C0959" w14:textId="52E835E1" w:rsidR="007D4E31" w:rsidRDefault="00D36EC8">
            <w:pPr>
              <w:rPr>
                <w:sz w:val="24"/>
                <w:szCs w:val="24"/>
              </w:rPr>
            </w:pPr>
            <w:proofErr w:type="spellStart"/>
            <w:r>
              <w:rPr>
                <w:sz w:val="24"/>
                <w:szCs w:val="24"/>
              </w:rPr>
              <w:t>Yo’olal</w:t>
            </w:r>
            <w:proofErr w:type="spellEnd"/>
            <w:r>
              <w:rPr>
                <w:sz w:val="24"/>
                <w:szCs w:val="24"/>
              </w:rPr>
              <w:t xml:space="preserve"> le </w:t>
            </w:r>
            <w:proofErr w:type="spellStart"/>
            <w:r>
              <w:rPr>
                <w:sz w:val="24"/>
                <w:szCs w:val="24"/>
              </w:rPr>
              <w:t>ba’axo’ob</w:t>
            </w:r>
            <w:proofErr w:type="spellEnd"/>
            <w:r>
              <w:rPr>
                <w:sz w:val="24"/>
                <w:szCs w:val="24"/>
              </w:rPr>
              <w:t xml:space="preserve"> </w:t>
            </w:r>
            <w:proofErr w:type="spellStart"/>
            <w:r>
              <w:rPr>
                <w:sz w:val="24"/>
                <w:szCs w:val="24"/>
              </w:rPr>
              <w:t>mina’an</w:t>
            </w:r>
            <w:proofErr w:type="spellEnd"/>
            <w:r>
              <w:rPr>
                <w:sz w:val="24"/>
                <w:szCs w:val="24"/>
              </w:rPr>
              <w:t xml:space="preserve"> ti’ le </w:t>
            </w:r>
            <w:proofErr w:type="spellStart"/>
            <w:r>
              <w:rPr>
                <w:sz w:val="24"/>
                <w:szCs w:val="24"/>
              </w:rPr>
              <w:t>payalt’aanila</w:t>
            </w:r>
            <w:proofErr w:type="spellEnd"/>
            <w:r>
              <w:rPr>
                <w:sz w:val="24"/>
                <w:szCs w:val="24"/>
              </w:rPr>
              <w:t xml:space="preserve">’ </w:t>
            </w:r>
            <w:proofErr w:type="spellStart"/>
            <w:r>
              <w:rPr>
                <w:sz w:val="24"/>
                <w:szCs w:val="24"/>
              </w:rPr>
              <w:t>yan</w:t>
            </w:r>
            <w:proofErr w:type="spellEnd"/>
            <w:r>
              <w:rPr>
                <w:sz w:val="24"/>
                <w:szCs w:val="24"/>
              </w:rPr>
              <w:t xml:space="preserve"> u </w:t>
            </w:r>
            <w:proofErr w:type="spellStart"/>
            <w:r>
              <w:rPr>
                <w:sz w:val="24"/>
                <w:szCs w:val="24"/>
              </w:rPr>
              <w:t>xak’alta’alo’ob</w:t>
            </w:r>
            <w:proofErr w:type="spellEnd"/>
            <w:r>
              <w:rPr>
                <w:sz w:val="24"/>
                <w:szCs w:val="24"/>
              </w:rPr>
              <w:t xml:space="preserve"> </w:t>
            </w:r>
            <w:proofErr w:type="spellStart"/>
            <w:r>
              <w:rPr>
                <w:sz w:val="24"/>
                <w:szCs w:val="24"/>
              </w:rPr>
              <w:t>ichil</w:t>
            </w:r>
            <w:proofErr w:type="spellEnd"/>
            <w:r>
              <w:rPr>
                <w:sz w:val="24"/>
                <w:szCs w:val="24"/>
              </w:rPr>
              <w:t xml:space="preserve"> u </w:t>
            </w:r>
            <w:proofErr w:type="spellStart"/>
            <w:r>
              <w:rPr>
                <w:sz w:val="24"/>
                <w:szCs w:val="24"/>
              </w:rPr>
              <w:t>múul</w:t>
            </w:r>
            <w:proofErr w:type="spellEnd"/>
            <w:r>
              <w:rPr>
                <w:sz w:val="24"/>
                <w:szCs w:val="24"/>
              </w:rPr>
              <w:t xml:space="preserve"> </w:t>
            </w:r>
            <w:proofErr w:type="spellStart"/>
            <w:r>
              <w:rPr>
                <w:sz w:val="24"/>
                <w:szCs w:val="24"/>
              </w:rPr>
              <w:t>meyajil</w:t>
            </w:r>
            <w:proofErr w:type="spellEnd"/>
            <w:r>
              <w:rPr>
                <w:sz w:val="24"/>
                <w:szCs w:val="24"/>
              </w:rPr>
              <w:t xml:space="preserve"> le </w:t>
            </w:r>
            <w:proofErr w:type="spellStart"/>
            <w:r>
              <w:rPr>
                <w:sz w:val="24"/>
                <w:szCs w:val="24"/>
              </w:rPr>
              <w:t>máaxo’ob</w:t>
            </w:r>
            <w:proofErr w:type="spellEnd"/>
            <w:r>
              <w:rPr>
                <w:sz w:val="24"/>
                <w:szCs w:val="24"/>
              </w:rPr>
              <w:t xml:space="preserve"> </w:t>
            </w:r>
            <w:proofErr w:type="spellStart"/>
            <w:r>
              <w:rPr>
                <w:sz w:val="24"/>
                <w:szCs w:val="24"/>
              </w:rPr>
              <w:t>táakpanajo’ob</w:t>
            </w:r>
            <w:proofErr w:type="spellEnd"/>
            <w:r>
              <w:rPr>
                <w:sz w:val="24"/>
                <w:szCs w:val="24"/>
              </w:rPr>
              <w:t xml:space="preserve"> ti’ le </w:t>
            </w:r>
            <w:proofErr w:type="spellStart"/>
            <w:r>
              <w:rPr>
                <w:sz w:val="24"/>
                <w:szCs w:val="24"/>
              </w:rPr>
              <w:t>múuch’táambal</w:t>
            </w:r>
            <w:proofErr w:type="spellEnd"/>
            <w:r>
              <w:rPr>
                <w:sz w:val="24"/>
                <w:szCs w:val="24"/>
              </w:rPr>
              <w:t xml:space="preserve"> kun </w:t>
            </w:r>
            <w:proofErr w:type="spellStart"/>
            <w:r>
              <w:rPr>
                <w:sz w:val="24"/>
                <w:szCs w:val="24"/>
              </w:rPr>
              <w:t>beetbil</w:t>
            </w:r>
            <w:proofErr w:type="spellEnd"/>
            <w:r>
              <w:rPr>
                <w:sz w:val="24"/>
                <w:szCs w:val="24"/>
              </w:rPr>
              <w:t xml:space="preserve"> </w:t>
            </w:r>
            <w:proofErr w:type="spellStart"/>
            <w:r>
              <w:rPr>
                <w:sz w:val="24"/>
                <w:szCs w:val="24"/>
              </w:rPr>
              <w:t>ti’al</w:t>
            </w:r>
            <w:proofErr w:type="spellEnd"/>
            <w:r>
              <w:rPr>
                <w:sz w:val="24"/>
                <w:szCs w:val="24"/>
              </w:rPr>
              <w:t xml:space="preserve"> le </w:t>
            </w:r>
            <w:proofErr w:type="spellStart"/>
            <w:r>
              <w:rPr>
                <w:sz w:val="24"/>
                <w:szCs w:val="24"/>
              </w:rPr>
              <w:t>je’elo</w:t>
            </w:r>
            <w:proofErr w:type="spellEnd"/>
            <w:r>
              <w:rPr>
                <w:sz w:val="24"/>
                <w:szCs w:val="24"/>
              </w:rPr>
              <w:t xml:space="preserve">’ </w:t>
            </w:r>
            <w:proofErr w:type="spellStart"/>
            <w:r>
              <w:rPr>
                <w:sz w:val="24"/>
                <w:szCs w:val="24"/>
              </w:rPr>
              <w:t>yéetel</w:t>
            </w:r>
            <w:proofErr w:type="spellEnd"/>
            <w:r>
              <w:rPr>
                <w:sz w:val="24"/>
                <w:szCs w:val="24"/>
              </w:rPr>
              <w:t xml:space="preserve"> tu </w:t>
            </w:r>
            <w:proofErr w:type="spellStart"/>
            <w:r>
              <w:rPr>
                <w:sz w:val="24"/>
                <w:szCs w:val="24"/>
              </w:rPr>
              <w:t>k’ubo’ob</w:t>
            </w:r>
            <w:proofErr w:type="spellEnd"/>
            <w:r>
              <w:rPr>
                <w:sz w:val="24"/>
                <w:szCs w:val="24"/>
              </w:rPr>
              <w:t xml:space="preserve"> u </w:t>
            </w:r>
            <w:proofErr w:type="spellStart"/>
            <w:r>
              <w:rPr>
                <w:sz w:val="24"/>
                <w:szCs w:val="24"/>
              </w:rPr>
              <w:t>ju’unilo’ob</w:t>
            </w:r>
            <w:proofErr w:type="spellEnd"/>
            <w:r>
              <w:rPr>
                <w:sz w:val="24"/>
                <w:szCs w:val="24"/>
              </w:rPr>
              <w:t xml:space="preserve"> </w:t>
            </w:r>
            <w:proofErr w:type="spellStart"/>
            <w:r>
              <w:rPr>
                <w:sz w:val="24"/>
                <w:szCs w:val="24"/>
              </w:rPr>
              <w:t>ti’al</w:t>
            </w:r>
            <w:proofErr w:type="spellEnd"/>
            <w:r>
              <w:rPr>
                <w:sz w:val="24"/>
                <w:szCs w:val="24"/>
              </w:rPr>
              <w:t xml:space="preserve"> u </w:t>
            </w:r>
            <w:proofErr w:type="spellStart"/>
            <w:r>
              <w:rPr>
                <w:sz w:val="24"/>
                <w:szCs w:val="24"/>
              </w:rPr>
              <w:t>táakpalalo’ob</w:t>
            </w:r>
            <w:proofErr w:type="spellEnd"/>
            <w:r>
              <w:rPr>
                <w:sz w:val="24"/>
                <w:szCs w:val="24"/>
              </w:rPr>
              <w:t>.</w:t>
            </w:r>
          </w:p>
          <w:p w14:paraId="3167CADC" w14:textId="75DE36C1" w:rsidR="00D36EC8" w:rsidRDefault="00D36EC8">
            <w:pPr>
              <w:rPr>
                <w:sz w:val="24"/>
                <w:szCs w:val="24"/>
              </w:rPr>
            </w:pPr>
          </w:p>
          <w:p w14:paraId="68E78C56" w14:textId="6AEE4248" w:rsidR="00D36EC8" w:rsidRDefault="00D36EC8">
            <w:pPr>
              <w:rPr>
                <w:sz w:val="24"/>
                <w:szCs w:val="24"/>
              </w:rPr>
            </w:pPr>
          </w:p>
          <w:p w14:paraId="5171AFD4" w14:textId="1173329B" w:rsidR="00D36EC8" w:rsidRDefault="00D36EC8">
            <w:pPr>
              <w:rPr>
                <w:sz w:val="24"/>
                <w:szCs w:val="24"/>
              </w:rPr>
            </w:pPr>
          </w:p>
          <w:p w14:paraId="0B692EF1" w14:textId="77777777" w:rsidR="00D36EC8" w:rsidRDefault="00D36EC8">
            <w:pPr>
              <w:rPr>
                <w:sz w:val="24"/>
                <w:szCs w:val="24"/>
              </w:rPr>
            </w:pPr>
          </w:p>
          <w:p w14:paraId="0D9FDE44" w14:textId="32A4A14D" w:rsidR="00D36EC8" w:rsidRDefault="00D36EC8">
            <w:pPr>
              <w:rPr>
                <w:sz w:val="24"/>
                <w:szCs w:val="24"/>
              </w:rPr>
            </w:pPr>
            <w:r>
              <w:rPr>
                <w:sz w:val="24"/>
                <w:szCs w:val="24"/>
              </w:rPr>
              <w:t xml:space="preserve">U </w:t>
            </w:r>
            <w:proofErr w:type="spellStart"/>
            <w:r>
              <w:rPr>
                <w:sz w:val="24"/>
                <w:szCs w:val="24"/>
              </w:rPr>
              <w:t>ju’unil</w:t>
            </w:r>
            <w:proofErr w:type="spellEnd"/>
            <w:r>
              <w:rPr>
                <w:sz w:val="24"/>
                <w:szCs w:val="24"/>
              </w:rPr>
              <w:t xml:space="preserve"> Aviso de Privacidad.</w:t>
            </w:r>
          </w:p>
          <w:p w14:paraId="70CCDDA9" w14:textId="7E60A2AA" w:rsidR="00D36EC8" w:rsidRDefault="00D36EC8">
            <w:pPr>
              <w:rPr>
                <w:sz w:val="24"/>
                <w:szCs w:val="24"/>
              </w:rPr>
            </w:pPr>
          </w:p>
          <w:p w14:paraId="5C4D40C7" w14:textId="611E3DFC" w:rsidR="00D36EC8" w:rsidRDefault="00D36EC8">
            <w:pPr>
              <w:rPr>
                <w:sz w:val="24"/>
                <w:szCs w:val="24"/>
              </w:rPr>
            </w:pPr>
            <w:r>
              <w:rPr>
                <w:sz w:val="24"/>
                <w:szCs w:val="24"/>
              </w:rPr>
              <w:t xml:space="preserve">Le </w:t>
            </w:r>
            <w:proofErr w:type="spellStart"/>
            <w:r>
              <w:rPr>
                <w:sz w:val="24"/>
                <w:szCs w:val="24"/>
              </w:rPr>
              <w:t>ba’alo’ob</w:t>
            </w:r>
            <w:proofErr w:type="spellEnd"/>
            <w:r>
              <w:rPr>
                <w:sz w:val="24"/>
                <w:szCs w:val="24"/>
              </w:rPr>
              <w:t xml:space="preserve"> </w:t>
            </w:r>
            <w:proofErr w:type="spellStart"/>
            <w:r>
              <w:rPr>
                <w:sz w:val="24"/>
                <w:szCs w:val="24"/>
              </w:rPr>
              <w:t>yan</w:t>
            </w:r>
            <w:proofErr w:type="spellEnd"/>
            <w:r>
              <w:rPr>
                <w:sz w:val="24"/>
                <w:szCs w:val="24"/>
              </w:rPr>
              <w:t xml:space="preserve"> u </w:t>
            </w:r>
            <w:proofErr w:type="spellStart"/>
            <w:r>
              <w:rPr>
                <w:sz w:val="24"/>
                <w:szCs w:val="24"/>
              </w:rPr>
              <w:t>yil</w:t>
            </w:r>
            <w:proofErr w:type="spellEnd"/>
            <w:r>
              <w:rPr>
                <w:sz w:val="24"/>
                <w:szCs w:val="24"/>
              </w:rPr>
              <w:t xml:space="preserve"> </w:t>
            </w:r>
            <w:proofErr w:type="spellStart"/>
            <w:r>
              <w:rPr>
                <w:sz w:val="24"/>
                <w:szCs w:val="24"/>
              </w:rPr>
              <w:t>yéetel</w:t>
            </w:r>
            <w:proofErr w:type="spellEnd"/>
            <w:r>
              <w:rPr>
                <w:sz w:val="24"/>
                <w:szCs w:val="24"/>
              </w:rPr>
              <w:t xml:space="preserve"> </w:t>
            </w:r>
            <w:proofErr w:type="spellStart"/>
            <w:r>
              <w:rPr>
                <w:sz w:val="24"/>
                <w:szCs w:val="24"/>
              </w:rPr>
              <w:t>máako’ob</w:t>
            </w:r>
            <w:proofErr w:type="spellEnd"/>
            <w:r>
              <w:rPr>
                <w:sz w:val="24"/>
                <w:szCs w:val="24"/>
              </w:rPr>
              <w:t xml:space="preserve"> </w:t>
            </w:r>
            <w:proofErr w:type="spellStart"/>
            <w:r>
              <w:rPr>
                <w:sz w:val="24"/>
                <w:szCs w:val="24"/>
              </w:rPr>
              <w:t>yano’ob</w:t>
            </w:r>
            <w:proofErr w:type="spellEnd"/>
            <w:r>
              <w:rPr>
                <w:sz w:val="24"/>
                <w:szCs w:val="24"/>
              </w:rPr>
              <w:t xml:space="preserve"> ti’ le </w:t>
            </w:r>
            <w:proofErr w:type="spellStart"/>
            <w:r>
              <w:rPr>
                <w:sz w:val="24"/>
                <w:szCs w:val="24"/>
              </w:rPr>
              <w:t>ju’unilo’ob</w:t>
            </w:r>
            <w:proofErr w:type="spellEnd"/>
            <w:r>
              <w:rPr>
                <w:sz w:val="24"/>
                <w:szCs w:val="24"/>
              </w:rPr>
              <w:t xml:space="preserve"> </w:t>
            </w:r>
            <w:proofErr w:type="spellStart"/>
            <w:r>
              <w:rPr>
                <w:sz w:val="24"/>
                <w:szCs w:val="24"/>
              </w:rPr>
              <w:t>ku</w:t>
            </w:r>
            <w:proofErr w:type="spellEnd"/>
            <w:r>
              <w:rPr>
                <w:sz w:val="24"/>
                <w:szCs w:val="24"/>
              </w:rPr>
              <w:t xml:space="preserve"> </w:t>
            </w:r>
            <w:proofErr w:type="spellStart"/>
            <w:r>
              <w:rPr>
                <w:sz w:val="24"/>
                <w:szCs w:val="24"/>
              </w:rPr>
              <w:t>túuxta’al</w:t>
            </w:r>
            <w:proofErr w:type="spellEnd"/>
            <w:r>
              <w:rPr>
                <w:sz w:val="24"/>
                <w:szCs w:val="24"/>
              </w:rPr>
              <w:t xml:space="preserve"> </w:t>
            </w:r>
            <w:proofErr w:type="spellStart"/>
            <w:r>
              <w:rPr>
                <w:sz w:val="24"/>
                <w:szCs w:val="24"/>
              </w:rPr>
              <w:t>ti’al</w:t>
            </w:r>
            <w:proofErr w:type="spellEnd"/>
            <w:r>
              <w:rPr>
                <w:sz w:val="24"/>
                <w:szCs w:val="24"/>
              </w:rPr>
              <w:t xml:space="preserve"> u </w:t>
            </w:r>
            <w:proofErr w:type="spellStart"/>
            <w:r>
              <w:rPr>
                <w:sz w:val="24"/>
                <w:szCs w:val="24"/>
              </w:rPr>
              <w:t>táakpajal</w:t>
            </w:r>
            <w:proofErr w:type="spellEnd"/>
            <w:r>
              <w:rPr>
                <w:sz w:val="24"/>
                <w:szCs w:val="24"/>
              </w:rPr>
              <w:t xml:space="preserve"> </w:t>
            </w:r>
            <w:proofErr w:type="spellStart"/>
            <w:r>
              <w:rPr>
                <w:sz w:val="24"/>
                <w:szCs w:val="24"/>
              </w:rPr>
              <w:t>máak</w:t>
            </w:r>
            <w:proofErr w:type="spellEnd"/>
            <w:r>
              <w:rPr>
                <w:sz w:val="24"/>
                <w:szCs w:val="24"/>
              </w:rPr>
              <w:t xml:space="preserve"> ti’ la </w:t>
            </w:r>
            <w:proofErr w:type="spellStart"/>
            <w:r>
              <w:rPr>
                <w:sz w:val="24"/>
                <w:szCs w:val="24"/>
              </w:rPr>
              <w:t>payalt’aanila</w:t>
            </w:r>
            <w:proofErr w:type="spellEnd"/>
            <w:r>
              <w:rPr>
                <w:sz w:val="24"/>
                <w:szCs w:val="24"/>
              </w:rPr>
              <w:t>’</w:t>
            </w:r>
            <w:r w:rsidR="008C1904">
              <w:rPr>
                <w:sz w:val="24"/>
                <w:szCs w:val="24"/>
              </w:rPr>
              <w:t xml:space="preserve">, </w:t>
            </w:r>
            <w:proofErr w:type="spellStart"/>
            <w:r w:rsidR="008C1904">
              <w:rPr>
                <w:sz w:val="24"/>
                <w:szCs w:val="24"/>
              </w:rPr>
              <w:t>chen</w:t>
            </w:r>
            <w:proofErr w:type="spellEnd"/>
            <w:r w:rsidR="008C1904">
              <w:rPr>
                <w:sz w:val="24"/>
                <w:szCs w:val="24"/>
              </w:rPr>
              <w:t xml:space="preserve"> </w:t>
            </w:r>
            <w:proofErr w:type="spellStart"/>
            <w:r w:rsidR="008C1904">
              <w:rPr>
                <w:sz w:val="24"/>
                <w:szCs w:val="24"/>
              </w:rPr>
              <w:t>ku</w:t>
            </w:r>
            <w:proofErr w:type="spellEnd"/>
            <w:r w:rsidR="008C1904">
              <w:rPr>
                <w:sz w:val="24"/>
                <w:szCs w:val="24"/>
              </w:rPr>
              <w:t xml:space="preserve"> </w:t>
            </w:r>
            <w:proofErr w:type="spellStart"/>
            <w:r w:rsidR="008C1904">
              <w:rPr>
                <w:sz w:val="24"/>
                <w:szCs w:val="24"/>
              </w:rPr>
              <w:t>meyajta’al</w:t>
            </w:r>
            <w:proofErr w:type="spellEnd"/>
            <w:r w:rsidR="008C1904">
              <w:rPr>
                <w:sz w:val="24"/>
                <w:szCs w:val="24"/>
              </w:rPr>
              <w:t xml:space="preserve"> </w:t>
            </w:r>
            <w:proofErr w:type="spellStart"/>
            <w:r w:rsidR="008C1904">
              <w:rPr>
                <w:sz w:val="24"/>
                <w:szCs w:val="24"/>
              </w:rPr>
              <w:t>ti’al</w:t>
            </w:r>
            <w:proofErr w:type="spellEnd"/>
            <w:r w:rsidR="008C1904">
              <w:rPr>
                <w:sz w:val="24"/>
                <w:szCs w:val="24"/>
              </w:rPr>
              <w:t xml:space="preserve"> le </w:t>
            </w:r>
            <w:proofErr w:type="spellStart"/>
            <w:r w:rsidR="008C1904">
              <w:rPr>
                <w:sz w:val="24"/>
                <w:szCs w:val="24"/>
              </w:rPr>
              <w:t>ba’axo’ob</w:t>
            </w:r>
            <w:proofErr w:type="spellEnd"/>
            <w:r w:rsidR="008C1904">
              <w:rPr>
                <w:sz w:val="24"/>
                <w:szCs w:val="24"/>
              </w:rPr>
              <w:t xml:space="preserve"> </w:t>
            </w:r>
            <w:proofErr w:type="spellStart"/>
            <w:r w:rsidR="008C1904">
              <w:rPr>
                <w:sz w:val="24"/>
                <w:szCs w:val="24"/>
              </w:rPr>
              <w:t>ku</w:t>
            </w:r>
            <w:proofErr w:type="spellEnd"/>
            <w:r w:rsidR="008C1904">
              <w:rPr>
                <w:sz w:val="24"/>
                <w:szCs w:val="24"/>
              </w:rPr>
              <w:t xml:space="preserve"> </w:t>
            </w:r>
            <w:proofErr w:type="spellStart"/>
            <w:r w:rsidR="008C1904">
              <w:rPr>
                <w:sz w:val="24"/>
                <w:szCs w:val="24"/>
              </w:rPr>
              <w:t>jets’ik</w:t>
            </w:r>
            <w:proofErr w:type="spellEnd"/>
            <w:r w:rsidR="008C1904">
              <w:rPr>
                <w:sz w:val="24"/>
                <w:szCs w:val="24"/>
              </w:rPr>
              <w:t xml:space="preserve"> u </w:t>
            </w:r>
            <w:proofErr w:type="spellStart"/>
            <w:r w:rsidR="008C1904">
              <w:rPr>
                <w:sz w:val="24"/>
                <w:szCs w:val="24"/>
              </w:rPr>
              <w:t>ju’unil</w:t>
            </w:r>
            <w:proofErr w:type="spellEnd"/>
            <w:r w:rsidR="008C1904">
              <w:rPr>
                <w:sz w:val="24"/>
                <w:szCs w:val="24"/>
              </w:rPr>
              <w:t xml:space="preserve"> Aviso de Privacidad </w:t>
            </w:r>
            <w:proofErr w:type="spellStart"/>
            <w:r w:rsidR="008C1904">
              <w:rPr>
                <w:sz w:val="24"/>
                <w:szCs w:val="24"/>
              </w:rPr>
              <w:t>ku</w:t>
            </w:r>
            <w:proofErr w:type="spellEnd"/>
            <w:r w:rsidR="008C1904">
              <w:rPr>
                <w:sz w:val="24"/>
                <w:szCs w:val="24"/>
              </w:rPr>
              <w:t xml:space="preserve"> </w:t>
            </w:r>
            <w:proofErr w:type="spellStart"/>
            <w:r w:rsidR="008C1904">
              <w:rPr>
                <w:sz w:val="24"/>
                <w:szCs w:val="24"/>
              </w:rPr>
              <w:t>k’aaba’tik</w:t>
            </w:r>
            <w:proofErr w:type="spellEnd"/>
            <w:r w:rsidR="008C1904">
              <w:rPr>
                <w:sz w:val="24"/>
                <w:szCs w:val="24"/>
              </w:rPr>
              <w:t xml:space="preserve"> POSTULACIONES PARA REPRESENTAR A LA SOCIEDAD CIVIL ANTE EL SECRETARIADO TÉCNICO ESTATAL Y MUNICIPAL, le </w:t>
            </w:r>
            <w:proofErr w:type="spellStart"/>
            <w:r w:rsidR="008C1904">
              <w:rPr>
                <w:sz w:val="24"/>
                <w:szCs w:val="24"/>
              </w:rPr>
              <w:t>je’ela</w:t>
            </w:r>
            <w:proofErr w:type="spellEnd"/>
            <w:r w:rsidR="008C1904">
              <w:rPr>
                <w:sz w:val="24"/>
                <w:szCs w:val="24"/>
              </w:rPr>
              <w:t xml:space="preserve">’ </w:t>
            </w:r>
            <w:proofErr w:type="spellStart"/>
            <w:r w:rsidR="008C1904">
              <w:rPr>
                <w:sz w:val="24"/>
                <w:szCs w:val="24"/>
              </w:rPr>
              <w:t>yan</w:t>
            </w:r>
            <w:proofErr w:type="spellEnd"/>
            <w:r w:rsidR="008C1904">
              <w:rPr>
                <w:sz w:val="24"/>
                <w:szCs w:val="24"/>
              </w:rPr>
              <w:t xml:space="preserve"> u </w:t>
            </w:r>
            <w:proofErr w:type="spellStart"/>
            <w:r w:rsidR="008C1904">
              <w:rPr>
                <w:sz w:val="24"/>
                <w:szCs w:val="24"/>
              </w:rPr>
              <w:t>béeytal</w:t>
            </w:r>
            <w:proofErr w:type="spellEnd"/>
            <w:r w:rsidR="008C1904">
              <w:rPr>
                <w:sz w:val="24"/>
                <w:szCs w:val="24"/>
              </w:rPr>
              <w:t xml:space="preserve"> u </w:t>
            </w:r>
            <w:proofErr w:type="spellStart"/>
            <w:r w:rsidR="008C1904">
              <w:rPr>
                <w:sz w:val="24"/>
                <w:szCs w:val="24"/>
              </w:rPr>
              <w:t>xak’alta’al</w:t>
            </w:r>
            <w:proofErr w:type="spellEnd"/>
            <w:r w:rsidR="008C1904">
              <w:rPr>
                <w:sz w:val="24"/>
                <w:szCs w:val="24"/>
              </w:rPr>
              <w:t xml:space="preserve"> ti’: </w:t>
            </w:r>
          </w:p>
          <w:p w14:paraId="0BA82E68" w14:textId="79621B6B" w:rsidR="008C1904" w:rsidRDefault="005A131A" w:rsidP="008C1904">
            <w:pPr>
              <w:rPr>
                <w:sz w:val="24"/>
                <w:szCs w:val="24"/>
              </w:rPr>
            </w:pPr>
            <w:hyperlink r:id="rId13" w:history="1">
              <w:r w:rsidR="008C1904" w:rsidRPr="005A131A">
                <w:rPr>
                  <w:rStyle w:val="Hipervnculo"/>
                  <w:sz w:val="24"/>
                  <w:szCs w:val="24"/>
                </w:rPr>
                <w:t>http://www.inaipyucatan.org.mx/Transparencia/portals/0/pdf/avisosprivacidad/API_POSTULACIONESREPRESENTARSOCIEDADCIVIL.doc</w:t>
              </w:r>
            </w:hyperlink>
          </w:p>
          <w:p w14:paraId="603CD78C" w14:textId="77777777" w:rsidR="008C1904" w:rsidRDefault="008C1904">
            <w:pPr>
              <w:rPr>
                <w:sz w:val="24"/>
                <w:szCs w:val="24"/>
              </w:rPr>
            </w:pPr>
          </w:p>
          <w:p w14:paraId="06827239" w14:textId="0414A2AE" w:rsidR="007D4E31" w:rsidRDefault="007D4E31">
            <w:pPr>
              <w:rPr>
                <w:sz w:val="24"/>
                <w:szCs w:val="24"/>
              </w:rPr>
            </w:pPr>
          </w:p>
        </w:tc>
      </w:tr>
    </w:tbl>
    <w:p w14:paraId="33DCD829" w14:textId="77777777" w:rsidR="00F40D99" w:rsidRPr="00344B64" w:rsidRDefault="00F40D99">
      <w:pPr>
        <w:rPr>
          <w:sz w:val="24"/>
          <w:szCs w:val="24"/>
        </w:rPr>
      </w:pPr>
    </w:p>
    <w:sectPr w:rsidR="00F40D99" w:rsidRPr="00344B64" w:rsidSect="00344B64">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C618E"/>
    <w:multiLevelType w:val="hybridMultilevel"/>
    <w:tmpl w:val="9CC84AE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73566B32"/>
    <w:multiLevelType w:val="hybridMultilevel"/>
    <w:tmpl w:val="620CDC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B64"/>
    <w:rsid w:val="002B5B43"/>
    <w:rsid w:val="00344B64"/>
    <w:rsid w:val="0036105D"/>
    <w:rsid w:val="004633A0"/>
    <w:rsid w:val="00504511"/>
    <w:rsid w:val="005A131A"/>
    <w:rsid w:val="00615770"/>
    <w:rsid w:val="00777CC3"/>
    <w:rsid w:val="007D4E31"/>
    <w:rsid w:val="008C1904"/>
    <w:rsid w:val="0091592C"/>
    <w:rsid w:val="00934B8C"/>
    <w:rsid w:val="00A21F15"/>
    <w:rsid w:val="00A96574"/>
    <w:rsid w:val="00AC68A3"/>
    <w:rsid w:val="00AC7D98"/>
    <w:rsid w:val="00C94737"/>
    <w:rsid w:val="00CF76C5"/>
    <w:rsid w:val="00D36EC8"/>
    <w:rsid w:val="00D6768C"/>
    <w:rsid w:val="00D928D2"/>
    <w:rsid w:val="00DA3DCD"/>
    <w:rsid w:val="00DB329A"/>
    <w:rsid w:val="00EE6186"/>
    <w:rsid w:val="00EF20EA"/>
    <w:rsid w:val="00F40D99"/>
    <w:rsid w:val="00F80C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9BD75"/>
  <w15:chartTrackingRefBased/>
  <w15:docId w15:val="{401BC6AF-D613-4294-8519-EB08F9AB4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9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44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B329A"/>
    <w:pPr>
      <w:ind w:left="720"/>
      <w:contextualSpacing/>
    </w:pPr>
  </w:style>
  <w:style w:type="character" w:styleId="Hipervnculo">
    <w:name w:val="Hyperlink"/>
    <w:basedOn w:val="Fuentedeprrafopredeter"/>
    <w:uiPriority w:val="99"/>
    <w:unhideWhenUsed/>
    <w:rsid w:val="00777CC3"/>
    <w:rPr>
      <w:color w:val="0563C1" w:themeColor="hyperlink"/>
      <w:u w:val="single"/>
    </w:rPr>
  </w:style>
  <w:style w:type="character" w:styleId="Mencinsinresolver">
    <w:name w:val="Unresolved Mention"/>
    <w:basedOn w:val="Fuentedeprrafopredeter"/>
    <w:uiPriority w:val="99"/>
    <w:semiHidden/>
    <w:unhideWhenUsed/>
    <w:rsid w:val="00777CC3"/>
    <w:rPr>
      <w:color w:val="605E5C"/>
      <w:shd w:val="clear" w:color="auto" w:fill="E1DFDD"/>
    </w:rPr>
  </w:style>
  <w:style w:type="character" w:styleId="Hipervnculovisitado">
    <w:name w:val="FollowedHyperlink"/>
    <w:basedOn w:val="Fuentedeprrafopredeter"/>
    <w:uiPriority w:val="99"/>
    <w:semiHidden/>
    <w:unhideWhenUsed/>
    <w:rsid w:val="004633A0"/>
    <w:rPr>
      <w:color w:val="954F72" w:themeColor="followedHyperlink"/>
      <w:u w:val="single"/>
    </w:rPr>
  </w:style>
  <w:style w:type="table" w:customStyle="1" w:styleId="Tablaconcuadrcula1">
    <w:name w:val="Tabla con cuadrícula1"/>
    <w:basedOn w:val="Tablanormal"/>
    <w:next w:val="Tablaconcuadrcula"/>
    <w:uiPriority w:val="39"/>
    <w:rsid w:val="00C94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biernoabierto@inaipyucatan.org.mx" TargetMode="External"/><Relationship Id="rId13" Type="http://schemas.openxmlformats.org/officeDocument/2006/relationships/hyperlink" Target="http://www.inaipyucatan.org.mx/Transparencia/portals/0/pdf/avisosprivacidad/API_POSTULACIONESREPRESENTARSOCIEDADCIVIL.doc" TargetMode="External"/><Relationship Id="rId3" Type="http://schemas.openxmlformats.org/officeDocument/2006/relationships/settings" Target="settings.xml"/><Relationship Id="rId7" Type="http://schemas.openxmlformats.org/officeDocument/2006/relationships/hyperlink" Target="http://www.inaipyucatan.org.mx/transparencia/Inicio/" TargetMode="External"/><Relationship Id="rId12" Type="http://schemas.openxmlformats.org/officeDocument/2006/relationships/hyperlink" Target="http://www.inaipyucatan.org.mx/Transparencia/portals/0/pdf/avisosprivacidad/API_POSTULACIONESREPRESENTARSOCIEDADCIVIL.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aipyucatan.org.mx/transparencia/Inicio/GobiernoAbierto.aspx" TargetMode="External"/><Relationship Id="rId11" Type="http://schemas.openxmlformats.org/officeDocument/2006/relationships/hyperlink" Target="mailto:gobiernoabierto@inaipyucatan.org.mx" TargetMode="External"/><Relationship Id="rId5" Type="http://schemas.openxmlformats.org/officeDocument/2006/relationships/hyperlink" Target="http://www.inaipyucatan.org.mx/transparencia/Inicio/" TargetMode="External"/><Relationship Id="rId15" Type="http://schemas.openxmlformats.org/officeDocument/2006/relationships/theme" Target="theme/theme1.xml"/><Relationship Id="rId10" Type="http://schemas.openxmlformats.org/officeDocument/2006/relationships/hyperlink" Target="mailto:gobiernoabierto@inaipyucatan.org.mx" TargetMode="External"/><Relationship Id="rId4" Type="http://schemas.openxmlformats.org/officeDocument/2006/relationships/webSettings" Target="webSettings.xml"/><Relationship Id="rId9" Type="http://schemas.openxmlformats.org/officeDocument/2006/relationships/hyperlink" Target="http://www.inaipyucatan.org.mx/transparencia/Inicio/"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Pages>
  <Words>3019</Words>
  <Characters>16607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Juan Jose May Uc</cp:lastModifiedBy>
  <cp:revision>14</cp:revision>
  <dcterms:created xsi:type="dcterms:W3CDTF">2021-02-04T00:24:00Z</dcterms:created>
  <dcterms:modified xsi:type="dcterms:W3CDTF">2021-02-09T18:34:00Z</dcterms:modified>
</cp:coreProperties>
</file>