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D8F75" w14:textId="77777777" w:rsidR="006C5727" w:rsidRDefault="00886689">
      <w:pPr>
        <w:ind w:left="1416" w:firstLine="707"/>
        <w:jc w:val="right"/>
        <w:rPr>
          <w:rFonts w:ascii="Arial Nova" w:eastAsia="Arial Nova" w:hAnsi="Arial Nova" w:cs="Arial Nova"/>
          <w:b/>
        </w:rPr>
      </w:pPr>
      <w:r>
        <w:rPr>
          <w:rFonts w:ascii="Arial Nova" w:eastAsia="Arial Nova" w:hAnsi="Arial Nova" w:cs="Arial Nova"/>
          <w:b/>
        </w:rPr>
        <w:t>Mérida, Yucatán, a 3 de mayo de 2021</w:t>
      </w:r>
    </w:p>
    <w:p w14:paraId="5515532B" w14:textId="77777777" w:rsidR="006C5727" w:rsidRDefault="006C5727">
      <w:pPr>
        <w:ind w:left="4248"/>
        <w:jc w:val="right"/>
      </w:pPr>
    </w:p>
    <w:p w14:paraId="2E248664" w14:textId="32D5AB45" w:rsidR="006C5727" w:rsidRDefault="00886689">
      <w:pPr>
        <w:ind w:left="4248"/>
        <w:rPr>
          <w:rFonts w:ascii="Arial Nova" w:eastAsia="Arial Nova" w:hAnsi="Arial Nova" w:cs="Arial Nova"/>
          <w:sz w:val="22"/>
          <w:szCs w:val="22"/>
        </w:rPr>
      </w:pPr>
      <w:r>
        <w:rPr>
          <w:rFonts w:ascii="Arial Nova" w:eastAsia="Arial Nova" w:hAnsi="Arial Nova" w:cs="Arial Nova"/>
          <w:b/>
          <w:sz w:val="22"/>
          <w:szCs w:val="22"/>
        </w:rPr>
        <w:t>Asunto</w:t>
      </w:r>
      <w:r>
        <w:rPr>
          <w:rFonts w:ascii="Arial Nova" w:eastAsia="Arial Nova" w:hAnsi="Arial Nova" w:cs="Arial Nova"/>
          <w:sz w:val="22"/>
          <w:szCs w:val="22"/>
        </w:rPr>
        <w:t xml:space="preserve">: Propuesta para ocupar la figura de facilitador en el STL del municipio de Mérida </w:t>
      </w:r>
    </w:p>
    <w:p w14:paraId="4A448823" w14:textId="77777777" w:rsidR="006C5727" w:rsidRDefault="006C5727">
      <w:pPr>
        <w:rPr>
          <w:rFonts w:ascii="Arial Nova" w:eastAsia="Arial Nova" w:hAnsi="Arial Nova" w:cs="Arial Nova"/>
        </w:rPr>
      </w:pPr>
    </w:p>
    <w:p w14:paraId="42279070" w14:textId="77777777" w:rsidR="006C5727" w:rsidRDefault="006C5727">
      <w:pPr>
        <w:rPr>
          <w:rFonts w:ascii="Arial Nova" w:eastAsia="Arial Nova" w:hAnsi="Arial Nova" w:cs="Arial Nova"/>
        </w:rPr>
      </w:pPr>
    </w:p>
    <w:p w14:paraId="218A8B48" w14:textId="77777777" w:rsidR="003373C2" w:rsidRDefault="00886689">
      <w:pPr>
        <w:rPr>
          <w:rFonts w:ascii="Arial Nova" w:eastAsia="Arial Nova" w:hAnsi="Arial Nova" w:cs="Arial Nova"/>
          <w:b/>
        </w:rPr>
      </w:pPr>
      <w:r>
        <w:rPr>
          <w:rFonts w:ascii="Arial Nova" w:eastAsia="Arial Nova" w:hAnsi="Arial Nova" w:cs="Arial Nova"/>
          <w:b/>
        </w:rPr>
        <w:t xml:space="preserve">SECRETARIADO TÉCNICO </w:t>
      </w:r>
      <w:r w:rsidR="003373C2">
        <w:rPr>
          <w:rFonts w:ascii="Arial Nova" w:eastAsia="Arial Nova" w:hAnsi="Arial Nova" w:cs="Arial Nova"/>
          <w:b/>
        </w:rPr>
        <w:t xml:space="preserve">LOCAL </w:t>
      </w:r>
      <w:r>
        <w:rPr>
          <w:rFonts w:ascii="Arial Nova" w:eastAsia="Arial Nova" w:hAnsi="Arial Nova" w:cs="Arial Nova"/>
          <w:b/>
        </w:rPr>
        <w:t xml:space="preserve">DE GOBIERNO ABIERTO DEL </w:t>
      </w:r>
    </w:p>
    <w:p w14:paraId="02DCFDD8" w14:textId="5B0E1FFF" w:rsidR="006C5727" w:rsidRDefault="00886689">
      <w:pPr>
        <w:rPr>
          <w:rFonts w:ascii="Arial Nova" w:eastAsia="Arial Nova" w:hAnsi="Arial Nova" w:cs="Arial Nova"/>
          <w:b/>
        </w:rPr>
      </w:pPr>
      <w:r>
        <w:rPr>
          <w:rFonts w:ascii="Arial Nova" w:eastAsia="Arial Nova" w:hAnsi="Arial Nova" w:cs="Arial Nova"/>
          <w:b/>
        </w:rPr>
        <w:t xml:space="preserve">MUNICIPIO DE MÉRIDA </w:t>
      </w:r>
    </w:p>
    <w:p w14:paraId="7303032F" w14:textId="77777777" w:rsidR="006C5727" w:rsidRDefault="00886689">
      <w:r>
        <w:rPr>
          <w:rFonts w:ascii="Arial Nova" w:eastAsia="Arial Nova" w:hAnsi="Arial Nova" w:cs="Arial Nova"/>
          <w:b/>
        </w:rPr>
        <w:t>P r e s e n t e. –</w:t>
      </w:r>
    </w:p>
    <w:p w14:paraId="559E195D" w14:textId="77777777" w:rsidR="006C5727" w:rsidRDefault="006C5727"/>
    <w:p w14:paraId="2D3FD5EF" w14:textId="59700D16" w:rsidR="006C5727" w:rsidRDefault="00886689" w:rsidP="003373C2">
      <w:pPr>
        <w:ind w:firstLine="720"/>
        <w:jc w:val="both"/>
        <w:rPr>
          <w:rFonts w:ascii="Arial Nova" w:eastAsia="Arial Nova" w:hAnsi="Arial Nova" w:cs="Arial Nova"/>
        </w:rPr>
      </w:pPr>
      <w:r>
        <w:rPr>
          <w:rFonts w:ascii="Arial Nova" w:eastAsia="Arial Nova" w:hAnsi="Arial Nova" w:cs="Arial Nova"/>
        </w:rPr>
        <w:t xml:space="preserve">Por medio de la presente se exponen y fundamentan las motivaciones que impulsan al grupo de trabajo de sociedad civil a proponer a la Ciudadana </w:t>
      </w:r>
      <w:r w:rsidRPr="003373C2">
        <w:rPr>
          <w:rFonts w:ascii="Arial Nova" w:eastAsia="Arial Nova" w:hAnsi="Arial Nova" w:cs="Arial Nova"/>
          <w:b/>
        </w:rPr>
        <w:t>Alejandra Gómez Basulto</w:t>
      </w:r>
      <w:r>
        <w:rPr>
          <w:rFonts w:ascii="Arial Nova" w:eastAsia="Arial Nova" w:hAnsi="Arial Nova" w:cs="Arial Nova"/>
        </w:rPr>
        <w:t xml:space="preserve"> para desempeñarse como facilitadora en el </w:t>
      </w:r>
      <w:r w:rsidR="003373C2">
        <w:rPr>
          <w:rFonts w:ascii="Arial Nova" w:eastAsia="Arial Nova" w:hAnsi="Arial Nova" w:cs="Arial Nova"/>
        </w:rPr>
        <w:t xml:space="preserve">Secretariado Técnico Local de </w:t>
      </w:r>
      <w:r>
        <w:rPr>
          <w:rFonts w:ascii="Arial Nova" w:eastAsia="Arial Nova" w:hAnsi="Arial Nova" w:cs="Arial Nova"/>
        </w:rPr>
        <w:t xml:space="preserve">Gobierno Abierto del municipio de Mérida, al amparo de los acuerdos de la Reunión de Representantes de los Secretariados Técnicos Estatal y Municipal del 29 de abril del año en curso. </w:t>
      </w:r>
    </w:p>
    <w:p w14:paraId="04FF00CD" w14:textId="77777777" w:rsidR="006C5727" w:rsidRDefault="006C5727">
      <w:pPr>
        <w:jc w:val="both"/>
        <w:rPr>
          <w:rFonts w:ascii="Arial Nova" w:eastAsia="Arial Nova" w:hAnsi="Arial Nova" w:cs="Arial Nova"/>
        </w:rPr>
      </w:pPr>
    </w:p>
    <w:p w14:paraId="10CDD0DC" w14:textId="77777777" w:rsidR="00286869" w:rsidRDefault="00886689" w:rsidP="003373C2">
      <w:pPr>
        <w:ind w:firstLine="720"/>
        <w:jc w:val="both"/>
        <w:rPr>
          <w:rFonts w:ascii="Arial Nova" w:eastAsia="Arial Nova" w:hAnsi="Arial Nova" w:cs="Arial Nova"/>
        </w:rPr>
      </w:pPr>
      <w:r>
        <w:rPr>
          <w:rFonts w:ascii="Arial Nova" w:eastAsia="Arial Nova" w:hAnsi="Arial Nova" w:cs="Arial Nova"/>
        </w:rPr>
        <w:t>En primer término, poner sobre relieve que la C. Gómez Basulto ha acompañado los ejercicios en las mesas de trabajo del grupo de sociedad civil desde octubre de 2020, construyendo así los</w:t>
      </w:r>
      <w:r w:rsidR="007C054F">
        <w:rPr>
          <w:rFonts w:ascii="Arial Nova" w:eastAsia="Arial Nova" w:hAnsi="Arial Nova" w:cs="Arial Nova"/>
        </w:rPr>
        <w:t xml:space="preserve"> </w:t>
      </w:r>
      <w:r>
        <w:rPr>
          <w:rFonts w:ascii="Arial Nova" w:eastAsia="Arial Nova" w:hAnsi="Arial Nova" w:cs="Arial Nova"/>
        </w:rPr>
        <w:t xml:space="preserve">esfuerzos para la implementación del modelo de Gobierno en el estado de Yucatán y el municipio de Mérida; como parte de su honorable participación se reconoce su activa y constante colaboración al sumar propuestas y opiniones de valor que han enriquecido el desarrollo del ejercicio en el recorrido que hemos trazado hasta este punto. </w:t>
      </w:r>
    </w:p>
    <w:p w14:paraId="45CE7D2F" w14:textId="42D23B3F" w:rsidR="006C5727" w:rsidRDefault="00886689" w:rsidP="003373C2">
      <w:pPr>
        <w:ind w:firstLine="720"/>
        <w:jc w:val="both"/>
        <w:rPr>
          <w:rFonts w:ascii="Arial Nova" w:eastAsia="Arial Nova" w:hAnsi="Arial Nova" w:cs="Arial Nova"/>
        </w:rPr>
      </w:pPr>
      <w:r>
        <w:rPr>
          <w:rFonts w:ascii="Arial Nova" w:eastAsia="Arial Nova" w:hAnsi="Arial Nova" w:cs="Arial Nova"/>
        </w:rPr>
        <w:t xml:space="preserve">En segundo término, como vocera de Vecinos Inalámbrica ha tenido oportunidad de articular esfuerzos vecinales y empaparse en entornos donde la mediación y facilitación son inherentes para el logro de consensos en pro del bienestar social. Así como de ejercitar habilidades clave tales como, la escucha y dialógo activo, y la integración y exposición de propuestas sociales conjuntas. Habilidades y experiencias destacables para el ejercicio de la figura de facilitadora en el Mecanismo de Gobernanza de Gobierno Abierto del municipio de Mérida. </w:t>
      </w:r>
    </w:p>
    <w:p w14:paraId="1DA53D35" w14:textId="77777777" w:rsidR="006C5727" w:rsidRDefault="006C5727">
      <w:pPr>
        <w:jc w:val="both"/>
        <w:rPr>
          <w:rFonts w:ascii="Arial Nova" w:eastAsia="Arial Nova" w:hAnsi="Arial Nova" w:cs="Arial Nova"/>
        </w:rPr>
      </w:pPr>
    </w:p>
    <w:p w14:paraId="4B7B486C" w14:textId="2A78578F" w:rsidR="006C39D1" w:rsidRPr="00226A19" w:rsidRDefault="00886689" w:rsidP="00286869">
      <w:pPr>
        <w:ind w:firstLine="720"/>
        <w:jc w:val="both"/>
        <w:rPr>
          <w:rFonts w:ascii="Arial Nova" w:eastAsia="Arial Nova" w:hAnsi="Arial Nova" w:cs="Arial Nova"/>
        </w:rPr>
      </w:pPr>
      <w:r>
        <w:rPr>
          <w:rFonts w:ascii="Arial Nova" w:eastAsia="Arial Nova" w:hAnsi="Arial Nova" w:cs="Arial Nova"/>
        </w:rPr>
        <w:t>Por último, la C. Gómez Basulto ha manifestado su</w:t>
      </w:r>
      <w:r w:rsidR="00226A19">
        <w:rPr>
          <w:rFonts w:ascii="Arial Nova" w:eastAsia="Arial Nova" w:hAnsi="Arial Nova" w:cs="Arial Nova"/>
        </w:rPr>
        <w:t xml:space="preserve"> </w:t>
      </w:r>
      <w:r>
        <w:rPr>
          <w:rFonts w:ascii="Arial Nova" w:eastAsia="Arial Nova" w:hAnsi="Arial Nova" w:cs="Arial Nova"/>
        </w:rPr>
        <w:t>compromiso</w:t>
      </w:r>
      <w:r w:rsidR="0080788D">
        <w:rPr>
          <w:rFonts w:ascii="Arial Nova" w:eastAsia="Arial Nova" w:hAnsi="Arial Nova" w:cs="Arial Nova"/>
        </w:rPr>
        <w:t>,</w:t>
      </w:r>
      <w:r w:rsidR="00226A19">
        <w:rPr>
          <w:rFonts w:ascii="Arial Nova" w:eastAsia="Arial Nova" w:hAnsi="Arial Nova" w:cs="Arial Nova"/>
        </w:rPr>
        <w:t xml:space="preserve"> </w:t>
      </w:r>
      <w:r>
        <w:rPr>
          <w:rFonts w:ascii="Arial Nova" w:eastAsia="Arial Nova" w:hAnsi="Arial Nova" w:cs="Arial Nova"/>
        </w:rPr>
        <w:t xml:space="preserve">disposición de tiempo </w:t>
      </w:r>
      <w:r w:rsidR="0080788D">
        <w:rPr>
          <w:rFonts w:ascii="Arial Nova" w:eastAsia="Arial Nova" w:hAnsi="Arial Nova" w:cs="Arial Nova"/>
        </w:rPr>
        <w:t xml:space="preserve">y pleno convencimiento </w:t>
      </w:r>
      <w:r>
        <w:rPr>
          <w:rFonts w:ascii="Arial Nova" w:eastAsia="Arial Nova" w:hAnsi="Arial Nova" w:cs="Arial Nova"/>
        </w:rPr>
        <w:t xml:space="preserve">para desempeñar las funciones que supone el rol de facilitadora en este espacio de diálogo, motivada como ciudadana a involucrarse de manera corresponsable en el </w:t>
      </w:r>
      <w:r w:rsidR="000221DC">
        <w:rPr>
          <w:rFonts w:ascii="Arial Nova" w:eastAsia="Arial Nova" w:hAnsi="Arial Nova" w:cs="Arial Nova"/>
        </w:rPr>
        <w:t>ejercicio de gobierno abierto</w:t>
      </w:r>
      <w:r>
        <w:rPr>
          <w:rFonts w:ascii="Arial Nova" w:eastAsia="Arial Nova" w:hAnsi="Arial Nova" w:cs="Arial Nova"/>
        </w:rPr>
        <w:t xml:space="preserve"> con la convicción que los resultados de este ejercicio se vean reflejados en el beneficio de la sociedad en la cual vivimos</w:t>
      </w:r>
      <w:r w:rsidR="000221DC">
        <w:rPr>
          <w:rFonts w:ascii="Arial Nova" w:eastAsia="Arial Nova" w:hAnsi="Arial Nova" w:cs="Arial Nova"/>
        </w:rPr>
        <w:t xml:space="preserve">. </w:t>
      </w:r>
      <w:r w:rsidR="007C054F">
        <w:rPr>
          <w:rFonts w:ascii="Arial Nova" w:eastAsia="Arial Nova" w:hAnsi="Arial Nova" w:cs="Arial Nova"/>
        </w:rPr>
        <w:t>Así también</w:t>
      </w:r>
      <w:r w:rsidR="006C39D1">
        <w:rPr>
          <w:rFonts w:ascii="Arial Nova" w:eastAsia="Arial Nova" w:hAnsi="Arial Nova" w:cs="Arial Nova"/>
        </w:rPr>
        <w:t xml:space="preserve"> mostrar con su participación, </w:t>
      </w:r>
      <w:r w:rsidR="007C054F">
        <w:rPr>
          <w:rFonts w:ascii="Arial Nova" w:eastAsia="Arial Nova" w:hAnsi="Arial Nova" w:cs="Arial Nova"/>
        </w:rPr>
        <w:t xml:space="preserve">que </w:t>
      </w:r>
      <w:r w:rsidR="00C66DB9">
        <w:rPr>
          <w:rFonts w:ascii="Arial Nova" w:eastAsia="Arial Nova" w:hAnsi="Arial Nova" w:cs="Arial Nova"/>
        </w:rPr>
        <w:t xml:space="preserve">tener voz en </w:t>
      </w:r>
      <w:r w:rsidR="007C054F">
        <w:rPr>
          <w:rFonts w:ascii="Arial Nova" w:eastAsia="Arial Nova" w:hAnsi="Arial Nova" w:cs="Arial Nova"/>
        </w:rPr>
        <w:t xml:space="preserve">estos espacios </w:t>
      </w:r>
      <w:r w:rsidR="0003484D">
        <w:rPr>
          <w:rFonts w:ascii="Arial Nova" w:eastAsia="Arial Nova" w:hAnsi="Arial Nova" w:cs="Arial Nova"/>
        </w:rPr>
        <w:t>de gestión pública</w:t>
      </w:r>
      <w:r w:rsidR="007C054F">
        <w:rPr>
          <w:rFonts w:ascii="Arial Nova" w:eastAsia="Arial Nova" w:hAnsi="Arial Nova" w:cs="Arial Nova"/>
        </w:rPr>
        <w:t xml:space="preserve"> </w:t>
      </w:r>
      <w:r w:rsidR="006C39D1">
        <w:rPr>
          <w:rFonts w:ascii="Arial Nova" w:eastAsia="Arial Nova" w:hAnsi="Arial Nova" w:cs="Arial Nova"/>
        </w:rPr>
        <w:t>tradicionalmente reservados</w:t>
      </w:r>
      <w:r w:rsidR="0003484D">
        <w:rPr>
          <w:rFonts w:ascii="Arial Nova" w:eastAsia="Arial Nova" w:hAnsi="Arial Nova" w:cs="Arial Nova"/>
        </w:rPr>
        <w:t xml:space="preserve"> al sector gubernamental</w:t>
      </w:r>
      <w:r w:rsidR="006C39D1">
        <w:rPr>
          <w:rFonts w:ascii="Arial Nova" w:eastAsia="Arial Nova" w:hAnsi="Arial Nova" w:cs="Arial Nova"/>
        </w:rPr>
        <w:t xml:space="preserve">, con este modelo de gobierno abierto están al alcance de cualquier ciudadana y ciudadano </w:t>
      </w:r>
      <w:r w:rsidR="0003484D">
        <w:rPr>
          <w:rFonts w:ascii="Arial Nova" w:eastAsia="Arial Nova" w:hAnsi="Arial Nova" w:cs="Arial Nova"/>
        </w:rPr>
        <w:t xml:space="preserve">que </w:t>
      </w:r>
      <w:r w:rsidR="00D71BBF">
        <w:rPr>
          <w:rFonts w:ascii="Arial Nova" w:eastAsia="Arial Nova" w:hAnsi="Arial Nova" w:cs="Arial Nova"/>
        </w:rPr>
        <w:t xml:space="preserve">así lo </w:t>
      </w:r>
      <w:r w:rsidR="00234662">
        <w:rPr>
          <w:rFonts w:ascii="Arial Nova" w:eastAsia="Arial Nova" w:hAnsi="Arial Nova" w:cs="Arial Nova"/>
        </w:rPr>
        <w:t>disponga</w:t>
      </w:r>
      <w:r w:rsidR="00D71BBF">
        <w:rPr>
          <w:rFonts w:ascii="Arial Nova" w:eastAsia="Arial Nova" w:hAnsi="Arial Nova" w:cs="Arial Nova"/>
        </w:rPr>
        <w:t xml:space="preserve"> </w:t>
      </w:r>
      <w:r w:rsidR="00234662">
        <w:rPr>
          <w:rFonts w:ascii="Arial Nova" w:eastAsia="Arial Nova" w:hAnsi="Arial Nova" w:cs="Arial Nova"/>
        </w:rPr>
        <w:t>y con ello,</w:t>
      </w:r>
      <w:r w:rsidR="00D71BBF">
        <w:rPr>
          <w:rFonts w:ascii="Arial Nova" w:eastAsia="Arial Nova" w:hAnsi="Arial Nova" w:cs="Arial Nova"/>
        </w:rPr>
        <w:t xml:space="preserve"> motivar a una </w:t>
      </w:r>
      <w:r w:rsidR="006C39D1">
        <w:rPr>
          <w:rFonts w:ascii="Arial Nova" w:eastAsia="Arial Nova" w:hAnsi="Arial Nova" w:cs="Arial Nova"/>
        </w:rPr>
        <w:t>mayor participación activa</w:t>
      </w:r>
      <w:r w:rsidR="00D71BBF">
        <w:rPr>
          <w:rFonts w:ascii="Arial Nova" w:eastAsia="Arial Nova" w:hAnsi="Arial Nova" w:cs="Arial Nova"/>
        </w:rPr>
        <w:t xml:space="preserve"> de la ciudadanía. </w:t>
      </w:r>
    </w:p>
    <w:p w14:paraId="274A14D8" w14:textId="77777777" w:rsidR="007C054F" w:rsidRDefault="007C054F" w:rsidP="007C054F">
      <w:pPr>
        <w:jc w:val="both"/>
        <w:rPr>
          <w:rFonts w:ascii="Arial Nova" w:eastAsia="Arial Nova" w:hAnsi="Arial Nova" w:cs="Arial Nova"/>
        </w:rPr>
      </w:pPr>
    </w:p>
    <w:p w14:paraId="0294A681" w14:textId="4A566DD9" w:rsidR="006C5727" w:rsidRDefault="000221DC" w:rsidP="0029665A">
      <w:pPr>
        <w:ind w:firstLine="720"/>
        <w:jc w:val="both"/>
        <w:rPr>
          <w:rFonts w:ascii="Arial Nova" w:eastAsia="Arial Nova" w:hAnsi="Arial Nova" w:cs="Arial Nova"/>
        </w:rPr>
      </w:pPr>
      <w:r>
        <w:rPr>
          <w:rFonts w:ascii="Arial Nova" w:eastAsia="Arial Nova" w:hAnsi="Arial Nova" w:cs="Arial Nova"/>
        </w:rPr>
        <w:t>P</w:t>
      </w:r>
      <w:r w:rsidR="00886689">
        <w:rPr>
          <w:rFonts w:ascii="Arial Nova" w:eastAsia="Arial Nova" w:hAnsi="Arial Nova" w:cs="Arial Nova"/>
        </w:rPr>
        <w:t>ara colaborar con esto</w:t>
      </w:r>
      <w:r w:rsidR="00821EA9">
        <w:rPr>
          <w:rFonts w:ascii="Arial Nova" w:eastAsia="Arial Nova" w:hAnsi="Arial Nova" w:cs="Arial Nova"/>
        </w:rPr>
        <w:t>,</w:t>
      </w:r>
      <w:r w:rsidR="00886689">
        <w:rPr>
          <w:rFonts w:ascii="Arial Nova" w:eastAsia="Arial Nova" w:hAnsi="Arial Nova" w:cs="Arial Nova"/>
        </w:rPr>
        <w:t xml:space="preserve"> la C. Alejandra Gómez Basulto </w:t>
      </w:r>
      <w:r w:rsidR="00C014BB">
        <w:rPr>
          <w:rFonts w:ascii="Arial Nova" w:eastAsia="Arial Nova" w:hAnsi="Arial Nova" w:cs="Arial Nova"/>
        </w:rPr>
        <w:t xml:space="preserve">también </w:t>
      </w:r>
      <w:r w:rsidR="00886689">
        <w:rPr>
          <w:rFonts w:ascii="Arial Nova" w:eastAsia="Arial Nova" w:hAnsi="Arial Nova" w:cs="Arial Nova"/>
        </w:rPr>
        <w:t>ha expresado</w:t>
      </w:r>
      <w:r w:rsidR="00C014BB">
        <w:rPr>
          <w:rFonts w:ascii="Arial Nova" w:eastAsia="Arial Nova" w:hAnsi="Arial Nova" w:cs="Arial Nova"/>
        </w:rPr>
        <w:t xml:space="preserve"> </w:t>
      </w:r>
      <w:r w:rsidR="00226A19">
        <w:rPr>
          <w:rFonts w:ascii="Arial Nova" w:eastAsia="Arial Nova" w:hAnsi="Arial Nova" w:cs="Arial Nova"/>
        </w:rPr>
        <w:t xml:space="preserve">la importancia de </w:t>
      </w:r>
      <w:r w:rsidR="00886689">
        <w:rPr>
          <w:rFonts w:ascii="Arial Nova" w:eastAsia="Arial Nova" w:hAnsi="Arial Nova" w:cs="Arial Nova"/>
        </w:rPr>
        <w:t>sumar más sectores ciudadanos que participan actualmente</w:t>
      </w:r>
      <w:r w:rsidR="007C054F">
        <w:rPr>
          <w:rFonts w:ascii="Arial Nova" w:eastAsia="Arial Nova" w:hAnsi="Arial Nova" w:cs="Arial Nova"/>
        </w:rPr>
        <w:t xml:space="preserve"> </w:t>
      </w:r>
      <w:r w:rsidR="00886689">
        <w:rPr>
          <w:rFonts w:ascii="Arial Nova" w:eastAsia="Arial Nova" w:hAnsi="Arial Nova" w:cs="Arial Nova"/>
        </w:rPr>
        <w:t xml:space="preserve">en este modelo nuevo de Gobierno Abierto, para recolectar más puntos de vista en el sentir de las necesidades de la ciudadanía y demostrar </w:t>
      </w:r>
      <w:r w:rsidR="00C97FC1">
        <w:rPr>
          <w:rFonts w:ascii="Arial Nova" w:eastAsia="Arial Nova" w:hAnsi="Arial Nova" w:cs="Arial Nova"/>
        </w:rPr>
        <w:t xml:space="preserve">cómo </w:t>
      </w:r>
      <w:r w:rsidR="00886689">
        <w:rPr>
          <w:rFonts w:ascii="Arial Nova" w:eastAsia="Arial Nova" w:hAnsi="Arial Nova" w:cs="Arial Nova"/>
        </w:rPr>
        <w:lastRenderedPageBreak/>
        <w:t xml:space="preserve">desde </w:t>
      </w:r>
      <w:r w:rsidR="00226A19">
        <w:rPr>
          <w:rFonts w:ascii="Arial Nova" w:eastAsia="Arial Nova" w:hAnsi="Arial Nova" w:cs="Arial Nova"/>
        </w:rPr>
        <w:t>la</w:t>
      </w:r>
      <w:r w:rsidR="00886689">
        <w:rPr>
          <w:rFonts w:ascii="Arial Nova" w:eastAsia="Arial Nova" w:hAnsi="Arial Nova" w:cs="Arial Nova"/>
        </w:rPr>
        <w:t xml:space="preserve"> participación ciudadana</w:t>
      </w:r>
      <w:r w:rsidR="00C97FC1">
        <w:rPr>
          <w:rFonts w:ascii="Arial Nova" w:eastAsia="Arial Nova" w:hAnsi="Arial Nova" w:cs="Arial Nova"/>
        </w:rPr>
        <w:t xml:space="preserve">, </w:t>
      </w:r>
      <w:r w:rsidR="00226A19">
        <w:rPr>
          <w:rFonts w:ascii="Arial Nova" w:eastAsia="Arial Nova" w:hAnsi="Arial Nova" w:cs="Arial Nova"/>
        </w:rPr>
        <w:t xml:space="preserve">es posible </w:t>
      </w:r>
      <w:r w:rsidR="00886689">
        <w:rPr>
          <w:rFonts w:ascii="Arial Nova" w:eastAsia="Arial Nova" w:hAnsi="Arial Nova" w:cs="Arial Nova"/>
        </w:rPr>
        <w:t xml:space="preserve">impulsar un gobierno abierto, incluyente e interesado por todas las voces que representa, para darle respuesta y soluciones a las diversas situaciones que requieren atención. </w:t>
      </w:r>
    </w:p>
    <w:p w14:paraId="1BC461A8" w14:textId="77777777" w:rsidR="006C5727" w:rsidRDefault="006C5727">
      <w:pPr>
        <w:jc w:val="both"/>
        <w:rPr>
          <w:rFonts w:ascii="Arial Nova" w:eastAsia="Arial Nova" w:hAnsi="Arial Nova" w:cs="Arial Nova"/>
        </w:rPr>
      </w:pPr>
    </w:p>
    <w:p w14:paraId="57E325C0" w14:textId="77777777" w:rsidR="006C5727" w:rsidRDefault="00886689" w:rsidP="0029665A">
      <w:pPr>
        <w:ind w:firstLine="720"/>
        <w:jc w:val="both"/>
        <w:rPr>
          <w:rFonts w:ascii="Arial Nova" w:eastAsia="Arial Nova" w:hAnsi="Arial Nova" w:cs="Arial Nova"/>
        </w:rPr>
      </w:pPr>
      <w:r>
        <w:rPr>
          <w:rFonts w:ascii="Arial Nova" w:eastAsia="Arial Nova" w:hAnsi="Arial Nova" w:cs="Arial Nova"/>
        </w:rPr>
        <w:t xml:space="preserve">Al alcance de las razones anteriormente señaladas, las y los abajo firmantes validamos la pertinencia e idoneidad de esta postulación, reconociendo y ponderando la importancia de quien ocupe esta figura provenga de la sociedad civil en aras de garantizar imparcialidad en un cargo honorífico e independiente del sector gubernamental-institucional y de impulsar la participación ciudadana como pieza fundamental para la implementación exitosa del ejercicio de Gobierno Abierto municipal en curso, con miras a la mejora y fortalecimiento del quehacer público. </w:t>
      </w:r>
    </w:p>
    <w:p w14:paraId="402C1EAD" w14:textId="77777777" w:rsidR="006C5727" w:rsidRDefault="006C5727">
      <w:pPr>
        <w:jc w:val="both"/>
        <w:rPr>
          <w:rFonts w:ascii="Arial Nova" w:eastAsia="Arial Nova" w:hAnsi="Arial Nova" w:cs="Arial Nova"/>
        </w:rPr>
      </w:pPr>
    </w:p>
    <w:p w14:paraId="77A1AA36" w14:textId="77777777" w:rsidR="006C5727" w:rsidRDefault="00886689">
      <w:pPr>
        <w:jc w:val="center"/>
        <w:rPr>
          <w:rFonts w:ascii="Arial Nova" w:eastAsia="Arial Nova" w:hAnsi="Arial Nova" w:cs="Arial Nova"/>
          <w:b/>
        </w:rPr>
      </w:pPr>
      <w:r>
        <w:rPr>
          <w:rFonts w:ascii="Arial Nova" w:eastAsia="Arial Nova" w:hAnsi="Arial Nova" w:cs="Arial Nova"/>
          <w:b/>
        </w:rPr>
        <w:t>ATENTAMENTE</w:t>
      </w:r>
    </w:p>
    <w:p w14:paraId="100BD1E1" w14:textId="77777777" w:rsidR="006C5727" w:rsidRDefault="006C5727">
      <w:pPr>
        <w:jc w:val="both"/>
        <w:rPr>
          <w:rFonts w:ascii="Arial Nova" w:eastAsia="Arial Nova" w:hAnsi="Arial Nova" w:cs="Arial Nova"/>
        </w:rPr>
      </w:pPr>
    </w:p>
    <w:p w14:paraId="307F6CBF" w14:textId="77777777" w:rsidR="006C5727" w:rsidRDefault="006C5727">
      <w:pPr>
        <w:jc w:val="both"/>
        <w:rPr>
          <w:rFonts w:ascii="Arial Nova" w:eastAsia="Arial Nova" w:hAnsi="Arial Nova" w:cs="Arial Nova"/>
        </w:rPr>
      </w:pPr>
    </w:p>
    <w:tbl>
      <w:tblPr>
        <w:tblStyle w:val="a"/>
        <w:tblW w:w="88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07"/>
        <w:gridCol w:w="4121"/>
      </w:tblGrid>
      <w:tr w:rsidR="006C5727" w14:paraId="1697C43C" w14:textId="77777777">
        <w:tc>
          <w:tcPr>
            <w:tcW w:w="4707" w:type="dxa"/>
          </w:tcPr>
          <w:p w14:paraId="237BA438" w14:textId="77777777" w:rsidR="006C5727" w:rsidRDefault="00886689">
            <w:pPr>
              <w:rPr>
                <w:rFonts w:ascii="Arial Nova" w:eastAsia="Arial Nova" w:hAnsi="Arial Nova" w:cs="Arial Nova"/>
              </w:rPr>
            </w:pPr>
            <w:r>
              <w:rPr>
                <w:rFonts w:ascii="Arial Nova" w:eastAsia="Arial Nova" w:hAnsi="Arial Nova" w:cs="Arial Nova"/>
              </w:rPr>
              <w:t xml:space="preserve">Rúbrica </w:t>
            </w:r>
          </w:p>
        </w:tc>
        <w:tc>
          <w:tcPr>
            <w:tcW w:w="4121" w:type="dxa"/>
          </w:tcPr>
          <w:p w14:paraId="5957C119" w14:textId="77777777" w:rsidR="006C5727" w:rsidRDefault="00886689">
            <w:pPr>
              <w:rPr>
                <w:rFonts w:ascii="Arial Nova" w:eastAsia="Arial Nova" w:hAnsi="Arial Nova" w:cs="Arial Nova"/>
              </w:rPr>
            </w:pPr>
            <w:r>
              <w:rPr>
                <w:rFonts w:ascii="Arial Nova" w:eastAsia="Arial Nova" w:hAnsi="Arial Nova" w:cs="Arial Nova"/>
              </w:rPr>
              <w:t xml:space="preserve">Rúbrica </w:t>
            </w:r>
          </w:p>
        </w:tc>
      </w:tr>
      <w:tr w:rsidR="006C5727" w14:paraId="44B7FFF0" w14:textId="77777777">
        <w:tc>
          <w:tcPr>
            <w:tcW w:w="4707" w:type="dxa"/>
          </w:tcPr>
          <w:p w14:paraId="574FF7B4" w14:textId="77777777" w:rsidR="006C5727" w:rsidRDefault="00886689">
            <w:pPr>
              <w:rPr>
                <w:rFonts w:ascii="Arial Nova" w:eastAsia="Arial Nova" w:hAnsi="Arial Nova" w:cs="Arial Nova"/>
              </w:rPr>
            </w:pPr>
            <w:r>
              <w:rPr>
                <w:rFonts w:ascii="Arial Nova" w:eastAsia="Arial Nova" w:hAnsi="Arial Nova" w:cs="Arial Nova"/>
              </w:rPr>
              <w:t xml:space="preserve">C.P. Jorge Ernesto Fabila Flores </w:t>
            </w:r>
          </w:p>
        </w:tc>
        <w:tc>
          <w:tcPr>
            <w:tcW w:w="4121" w:type="dxa"/>
          </w:tcPr>
          <w:p w14:paraId="31DEA04A" w14:textId="77777777" w:rsidR="006C5727" w:rsidRDefault="00886689">
            <w:pPr>
              <w:rPr>
                <w:rFonts w:ascii="Arial Nova" w:eastAsia="Arial Nova" w:hAnsi="Arial Nova" w:cs="Arial Nova"/>
              </w:rPr>
            </w:pPr>
            <w:r>
              <w:rPr>
                <w:rFonts w:ascii="Arial Nova" w:eastAsia="Arial Nova" w:hAnsi="Arial Nova" w:cs="Arial Nova"/>
              </w:rPr>
              <w:t xml:space="preserve">Ángel Rodríguez Aquino </w:t>
            </w:r>
          </w:p>
        </w:tc>
      </w:tr>
      <w:tr w:rsidR="006C5727" w14:paraId="0C8AE9CC" w14:textId="77777777">
        <w:tc>
          <w:tcPr>
            <w:tcW w:w="4707" w:type="dxa"/>
          </w:tcPr>
          <w:p w14:paraId="61E277D9" w14:textId="77777777" w:rsidR="006C5727" w:rsidRDefault="006C5727">
            <w:pPr>
              <w:rPr>
                <w:rFonts w:ascii="Arial Nova" w:eastAsia="Arial Nova" w:hAnsi="Arial Nova" w:cs="Arial Nova"/>
              </w:rPr>
            </w:pPr>
          </w:p>
        </w:tc>
        <w:tc>
          <w:tcPr>
            <w:tcW w:w="4121" w:type="dxa"/>
          </w:tcPr>
          <w:p w14:paraId="481C9B9E" w14:textId="77777777" w:rsidR="006C5727" w:rsidRDefault="006C5727">
            <w:pPr>
              <w:rPr>
                <w:rFonts w:ascii="Arial Nova" w:eastAsia="Arial Nova" w:hAnsi="Arial Nova" w:cs="Arial Nova"/>
              </w:rPr>
            </w:pPr>
          </w:p>
        </w:tc>
      </w:tr>
      <w:tr w:rsidR="006C5727" w14:paraId="5957D7B6" w14:textId="77777777">
        <w:tc>
          <w:tcPr>
            <w:tcW w:w="4707" w:type="dxa"/>
          </w:tcPr>
          <w:p w14:paraId="4837F214" w14:textId="77777777" w:rsidR="006C5727" w:rsidRDefault="00886689">
            <w:pPr>
              <w:rPr>
                <w:rFonts w:ascii="Arial Nova" w:eastAsia="Arial Nova" w:hAnsi="Arial Nova" w:cs="Arial Nova"/>
              </w:rPr>
            </w:pPr>
            <w:r>
              <w:rPr>
                <w:rFonts w:ascii="Arial Nova" w:eastAsia="Arial Nova" w:hAnsi="Arial Nova" w:cs="Arial Nova"/>
              </w:rPr>
              <w:t>Rúbrica</w:t>
            </w:r>
          </w:p>
        </w:tc>
        <w:tc>
          <w:tcPr>
            <w:tcW w:w="4121" w:type="dxa"/>
          </w:tcPr>
          <w:p w14:paraId="254EC13C" w14:textId="77777777" w:rsidR="006C5727" w:rsidRDefault="00886689">
            <w:pPr>
              <w:rPr>
                <w:rFonts w:ascii="Arial Nova" w:eastAsia="Arial Nova" w:hAnsi="Arial Nova" w:cs="Arial Nova"/>
              </w:rPr>
            </w:pPr>
            <w:r>
              <w:rPr>
                <w:rFonts w:ascii="Arial Nova" w:eastAsia="Arial Nova" w:hAnsi="Arial Nova" w:cs="Arial Nova"/>
              </w:rPr>
              <w:t>Rúbrica</w:t>
            </w:r>
          </w:p>
        </w:tc>
      </w:tr>
      <w:tr w:rsidR="006C5727" w14:paraId="194C6C85" w14:textId="77777777">
        <w:tc>
          <w:tcPr>
            <w:tcW w:w="4707" w:type="dxa"/>
          </w:tcPr>
          <w:p w14:paraId="19FB54CF" w14:textId="77777777" w:rsidR="006C5727" w:rsidRDefault="00886689">
            <w:pPr>
              <w:rPr>
                <w:rFonts w:ascii="Arial Nova" w:eastAsia="Arial Nova" w:hAnsi="Arial Nova" w:cs="Arial Nova"/>
              </w:rPr>
            </w:pPr>
            <w:r>
              <w:rPr>
                <w:rFonts w:ascii="Arial Nova" w:eastAsia="Arial Nova" w:hAnsi="Arial Nova" w:cs="Arial Nova"/>
              </w:rPr>
              <w:t>Bertha Elena Herrera Cantillo</w:t>
            </w:r>
          </w:p>
        </w:tc>
        <w:tc>
          <w:tcPr>
            <w:tcW w:w="4121" w:type="dxa"/>
          </w:tcPr>
          <w:p w14:paraId="59F14E0F" w14:textId="77777777" w:rsidR="006C5727" w:rsidRDefault="00886689">
            <w:pPr>
              <w:rPr>
                <w:rFonts w:ascii="Arial Nova" w:eastAsia="Arial Nova" w:hAnsi="Arial Nova" w:cs="Arial Nova"/>
              </w:rPr>
            </w:pPr>
            <w:r>
              <w:rPr>
                <w:rFonts w:ascii="Arial Nova" w:eastAsia="Arial Nova" w:hAnsi="Arial Nova" w:cs="Arial Nova"/>
              </w:rPr>
              <w:t>Psic. María Elena Muñoz Menéndez</w:t>
            </w:r>
          </w:p>
        </w:tc>
      </w:tr>
      <w:tr w:rsidR="006C5727" w14:paraId="4393A08B" w14:textId="77777777">
        <w:tc>
          <w:tcPr>
            <w:tcW w:w="4707" w:type="dxa"/>
          </w:tcPr>
          <w:p w14:paraId="23EBE057" w14:textId="77777777" w:rsidR="006C5727" w:rsidRDefault="00886689">
            <w:pPr>
              <w:rPr>
                <w:rFonts w:ascii="Arial Nova" w:eastAsia="Arial Nova" w:hAnsi="Arial Nova" w:cs="Arial Nova"/>
              </w:rPr>
            </w:pPr>
            <w:r>
              <w:rPr>
                <w:rFonts w:ascii="Arial Nova" w:eastAsia="Arial Nova" w:hAnsi="Arial Nova" w:cs="Arial Nova"/>
              </w:rPr>
              <w:t>Adultos Mayores en Plenitud Creando Bienestar AC</w:t>
            </w:r>
          </w:p>
        </w:tc>
        <w:tc>
          <w:tcPr>
            <w:tcW w:w="4121" w:type="dxa"/>
          </w:tcPr>
          <w:p w14:paraId="2B0A4206" w14:textId="77777777" w:rsidR="006C5727" w:rsidRDefault="00886689">
            <w:pPr>
              <w:rPr>
                <w:rFonts w:ascii="Arial Nova" w:eastAsia="Arial Nova" w:hAnsi="Arial Nova" w:cs="Arial Nova"/>
              </w:rPr>
            </w:pPr>
            <w:r>
              <w:rPr>
                <w:rFonts w:ascii="Arial Nova" w:eastAsia="Arial Nova" w:hAnsi="Arial Nova" w:cs="Arial Nova"/>
              </w:rPr>
              <w:t>Grupo Kerigma AC</w:t>
            </w:r>
          </w:p>
        </w:tc>
      </w:tr>
      <w:tr w:rsidR="006C5727" w14:paraId="3E2840C2" w14:textId="77777777">
        <w:tc>
          <w:tcPr>
            <w:tcW w:w="4707" w:type="dxa"/>
          </w:tcPr>
          <w:p w14:paraId="1182CF76" w14:textId="77777777" w:rsidR="006C5727" w:rsidRDefault="006C5727">
            <w:pPr>
              <w:rPr>
                <w:rFonts w:ascii="Arial Nova" w:eastAsia="Arial Nova" w:hAnsi="Arial Nova" w:cs="Arial Nova"/>
              </w:rPr>
            </w:pPr>
          </w:p>
        </w:tc>
        <w:tc>
          <w:tcPr>
            <w:tcW w:w="4121" w:type="dxa"/>
          </w:tcPr>
          <w:p w14:paraId="625DA8F9" w14:textId="77777777" w:rsidR="006C5727" w:rsidRDefault="006C5727">
            <w:pPr>
              <w:rPr>
                <w:rFonts w:ascii="Arial Nova" w:eastAsia="Arial Nova" w:hAnsi="Arial Nova" w:cs="Arial Nova"/>
              </w:rPr>
            </w:pPr>
          </w:p>
        </w:tc>
      </w:tr>
      <w:tr w:rsidR="006C5727" w14:paraId="756E0E37" w14:textId="77777777">
        <w:tc>
          <w:tcPr>
            <w:tcW w:w="4707" w:type="dxa"/>
          </w:tcPr>
          <w:p w14:paraId="29492653" w14:textId="77777777" w:rsidR="006C5727" w:rsidRDefault="00886689">
            <w:pPr>
              <w:rPr>
                <w:rFonts w:ascii="Arial Nova" w:eastAsia="Arial Nova" w:hAnsi="Arial Nova" w:cs="Arial Nova"/>
              </w:rPr>
            </w:pPr>
            <w:r>
              <w:rPr>
                <w:rFonts w:ascii="Arial Nova" w:eastAsia="Arial Nova" w:hAnsi="Arial Nova" w:cs="Arial Nova"/>
              </w:rPr>
              <w:t>Rúbrica</w:t>
            </w:r>
          </w:p>
        </w:tc>
        <w:tc>
          <w:tcPr>
            <w:tcW w:w="4121" w:type="dxa"/>
          </w:tcPr>
          <w:p w14:paraId="764FFB71" w14:textId="77777777" w:rsidR="006C5727" w:rsidRDefault="00886689">
            <w:pPr>
              <w:rPr>
                <w:rFonts w:ascii="Arial Nova" w:eastAsia="Arial Nova" w:hAnsi="Arial Nova" w:cs="Arial Nova"/>
              </w:rPr>
            </w:pPr>
            <w:r>
              <w:rPr>
                <w:rFonts w:ascii="Arial Nova" w:eastAsia="Arial Nova" w:hAnsi="Arial Nova" w:cs="Arial Nova"/>
              </w:rPr>
              <w:t>Rúbrica</w:t>
            </w:r>
          </w:p>
        </w:tc>
      </w:tr>
      <w:tr w:rsidR="006C5727" w14:paraId="5107D93D" w14:textId="77777777">
        <w:tc>
          <w:tcPr>
            <w:tcW w:w="4707" w:type="dxa"/>
          </w:tcPr>
          <w:p w14:paraId="1A24510A" w14:textId="77777777" w:rsidR="006C5727" w:rsidRDefault="00886689">
            <w:pPr>
              <w:rPr>
                <w:rFonts w:ascii="Arial Nova" w:eastAsia="Arial Nova" w:hAnsi="Arial Nova" w:cs="Arial Nova"/>
              </w:rPr>
            </w:pPr>
            <w:r>
              <w:rPr>
                <w:rFonts w:ascii="Arial Nova" w:eastAsia="Arial Nova" w:hAnsi="Arial Nova" w:cs="Arial Nova"/>
              </w:rPr>
              <w:t xml:space="preserve">Lizbeth Estrada Osorio </w:t>
            </w:r>
          </w:p>
        </w:tc>
        <w:tc>
          <w:tcPr>
            <w:tcW w:w="4121" w:type="dxa"/>
          </w:tcPr>
          <w:p w14:paraId="7E45A640" w14:textId="77777777" w:rsidR="006C5727" w:rsidRDefault="00886689">
            <w:pPr>
              <w:rPr>
                <w:rFonts w:ascii="Arial Nova" w:eastAsia="Arial Nova" w:hAnsi="Arial Nova" w:cs="Arial Nova"/>
              </w:rPr>
            </w:pPr>
            <w:r>
              <w:rPr>
                <w:rFonts w:ascii="Arial Nova" w:eastAsia="Arial Nova" w:hAnsi="Arial Nova" w:cs="Arial Nova"/>
              </w:rPr>
              <w:t>Raquel Aguilera Troncoso</w:t>
            </w:r>
          </w:p>
        </w:tc>
      </w:tr>
      <w:tr w:rsidR="006C5727" w14:paraId="0B9C45D2" w14:textId="77777777">
        <w:tc>
          <w:tcPr>
            <w:tcW w:w="4707" w:type="dxa"/>
          </w:tcPr>
          <w:p w14:paraId="3525D9E5" w14:textId="77777777" w:rsidR="006C5727" w:rsidRDefault="00886689">
            <w:pPr>
              <w:rPr>
                <w:rFonts w:ascii="Arial Nova" w:eastAsia="Arial Nova" w:hAnsi="Arial Nova" w:cs="Arial Nova"/>
              </w:rPr>
            </w:pPr>
            <w:r>
              <w:rPr>
                <w:rFonts w:ascii="Arial Nova" w:eastAsia="Arial Nova" w:hAnsi="Arial Nova" w:cs="Arial Nova"/>
              </w:rPr>
              <w:t>CIMTRA-Península de Yucatán</w:t>
            </w:r>
          </w:p>
        </w:tc>
        <w:tc>
          <w:tcPr>
            <w:tcW w:w="4121" w:type="dxa"/>
          </w:tcPr>
          <w:p w14:paraId="0824ECC7" w14:textId="77777777" w:rsidR="006C5727" w:rsidRDefault="00886689">
            <w:pPr>
              <w:rPr>
                <w:rFonts w:ascii="Arial Nova" w:eastAsia="Arial Nova" w:hAnsi="Arial Nova" w:cs="Arial Nova"/>
              </w:rPr>
            </w:pPr>
            <w:r>
              <w:rPr>
                <w:rFonts w:ascii="Arial Nova" w:eastAsia="Arial Nova" w:hAnsi="Arial Nova" w:cs="Arial Nova"/>
              </w:rPr>
              <w:t>Jade Propuestas Sociales y Alternativas al Desarrollo AC</w:t>
            </w:r>
          </w:p>
        </w:tc>
      </w:tr>
      <w:tr w:rsidR="006C5727" w14:paraId="47145766" w14:textId="77777777">
        <w:tc>
          <w:tcPr>
            <w:tcW w:w="4707" w:type="dxa"/>
          </w:tcPr>
          <w:p w14:paraId="052F2D42" w14:textId="77777777" w:rsidR="006C5727" w:rsidRDefault="006C5727">
            <w:pPr>
              <w:rPr>
                <w:rFonts w:ascii="Arial Nova" w:eastAsia="Arial Nova" w:hAnsi="Arial Nova" w:cs="Arial Nova"/>
              </w:rPr>
            </w:pPr>
          </w:p>
        </w:tc>
        <w:tc>
          <w:tcPr>
            <w:tcW w:w="4121" w:type="dxa"/>
          </w:tcPr>
          <w:p w14:paraId="7DE7F7A4" w14:textId="77777777" w:rsidR="006C5727" w:rsidRDefault="006C5727">
            <w:pPr>
              <w:rPr>
                <w:rFonts w:ascii="Arial Nova" w:eastAsia="Arial Nova" w:hAnsi="Arial Nova" w:cs="Arial Nova"/>
              </w:rPr>
            </w:pPr>
          </w:p>
        </w:tc>
      </w:tr>
      <w:tr w:rsidR="006C5727" w14:paraId="3DCBE0C2" w14:textId="77777777">
        <w:tc>
          <w:tcPr>
            <w:tcW w:w="4707" w:type="dxa"/>
          </w:tcPr>
          <w:p w14:paraId="7269B19A" w14:textId="77777777" w:rsidR="006C5727" w:rsidRDefault="00886689">
            <w:pPr>
              <w:rPr>
                <w:rFonts w:ascii="Arial Nova" w:eastAsia="Arial Nova" w:hAnsi="Arial Nova" w:cs="Arial Nova"/>
              </w:rPr>
            </w:pPr>
            <w:r>
              <w:rPr>
                <w:rFonts w:ascii="Arial Nova" w:eastAsia="Arial Nova" w:hAnsi="Arial Nova" w:cs="Arial Nova"/>
              </w:rPr>
              <w:t>Rúbrica</w:t>
            </w:r>
          </w:p>
        </w:tc>
        <w:tc>
          <w:tcPr>
            <w:tcW w:w="4121" w:type="dxa"/>
          </w:tcPr>
          <w:p w14:paraId="5BCF6112" w14:textId="22090F90" w:rsidR="006C5727" w:rsidRDefault="004D5436">
            <w:pPr>
              <w:rPr>
                <w:rFonts w:ascii="Arial Nova" w:eastAsia="Arial Nova" w:hAnsi="Arial Nova" w:cs="Arial Nova"/>
              </w:rPr>
            </w:pPr>
            <w:r>
              <w:rPr>
                <w:rFonts w:ascii="Arial Nova" w:eastAsia="Arial Nova" w:hAnsi="Arial Nova" w:cs="Arial Nova"/>
              </w:rPr>
              <w:t>Rúbrica</w:t>
            </w:r>
          </w:p>
        </w:tc>
      </w:tr>
      <w:tr w:rsidR="006C5727" w14:paraId="4C70B1C2" w14:textId="77777777">
        <w:tc>
          <w:tcPr>
            <w:tcW w:w="4707" w:type="dxa"/>
          </w:tcPr>
          <w:p w14:paraId="517A378F" w14:textId="77777777" w:rsidR="006C5727" w:rsidRDefault="00886689">
            <w:pPr>
              <w:rPr>
                <w:rFonts w:ascii="Arial Nova" w:eastAsia="Arial Nova" w:hAnsi="Arial Nova" w:cs="Arial Nova"/>
              </w:rPr>
            </w:pPr>
            <w:r>
              <w:rPr>
                <w:rFonts w:ascii="Arial Nova" w:eastAsia="Arial Nova" w:hAnsi="Arial Nova" w:cs="Arial Nova"/>
              </w:rPr>
              <w:t>Daniela Pérez Baas</w:t>
            </w:r>
          </w:p>
        </w:tc>
        <w:tc>
          <w:tcPr>
            <w:tcW w:w="4121" w:type="dxa"/>
          </w:tcPr>
          <w:p w14:paraId="58B254EB" w14:textId="711EB6A4" w:rsidR="006C5727" w:rsidRDefault="00D70156">
            <w:pPr>
              <w:rPr>
                <w:rFonts w:ascii="Arial Nova" w:eastAsia="Arial Nova" w:hAnsi="Arial Nova" w:cs="Arial Nova"/>
              </w:rPr>
            </w:pPr>
            <w:r w:rsidRPr="006F3E74">
              <w:rPr>
                <w:rFonts w:ascii="Calibri Light" w:eastAsia="Calibri" w:hAnsi="Calibri Light" w:cs="Calibri"/>
              </w:rPr>
              <w:t>Patricia McCarthy Caballero</w:t>
            </w:r>
          </w:p>
        </w:tc>
      </w:tr>
      <w:tr w:rsidR="004D5436" w14:paraId="42EBB675" w14:textId="77777777">
        <w:tc>
          <w:tcPr>
            <w:tcW w:w="4707" w:type="dxa"/>
          </w:tcPr>
          <w:p w14:paraId="7994BF05" w14:textId="77777777" w:rsidR="004D5436" w:rsidRDefault="004D5436">
            <w:pPr>
              <w:rPr>
                <w:rFonts w:ascii="Arial Nova" w:eastAsia="Arial Nova" w:hAnsi="Arial Nova" w:cs="Arial Nova"/>
              </w:rPr>
            </w:pPr>
          </w:p>
        </w:tc>
        <w:tc>
          <w:tcPr>
            <w:tcW w:w="4121" w:type="dxa"/>
          </w:tcPr>
          <w:p w14:paraId="5A712D82" w14:textId="72D5D903" w:rsidR="004D5436" w:rsidRDefault="00D70156">
            <w:pPr>
              <w:rPr>
                <w:rFonts w:ascii="Arial Nova" w:eastAsia="Arial Nova" w:hAnsi="Arial Nova" w:cs="Arial Nova"/>
              </w:rPr>
            </w:pPr>
            <w:r w:rsidRPr="006F3E74">
              <w:rPr>
                <w:rFonts w:ascii="Calibri Light" w:eastAsia="Calibri" w:hAnsi="Calibri Light" w:cs="Calibri"/>
              </w:rPr>
              <w:t>Frente Cívico Familiar</w:t>
            </w:r>
            <w:r>
              <w:rPr>
                <w:rFonts w:ascii="Calibri Light" w:eastAsia="Calibri" w:hAnsi="Calibri Light" w:cs="Calibri"/>
              </w:rPr>
              <w:t xml:space="preserve"> A.C.</w:t>
            </w:r>
          </w:p>
        </w:tc>
      </w:tr>
      <w:tr w:rsidR="00D70156" w14:paraId="578A51A9" w14:textId="77777777">
        <w:tc>
          <w:tcPr>
            <w:tcW w:w="4707" w:type="dxa"/>
          </w:tcPr>
          <w:p w14:paraId="718440DD" w14:textId="77777777" w:rsidR="00D70156" w:rsidRDefault="00D70156">
            <w:pPr>
              <w:rPr>
                <w:rFonts w:ascii="Arial Nova" w:eastAsia="Arial Nova" w:hAnsi="Arial Nova" w:cs="Arial Nova"/>
              </w:rPr>
            </w:pPr>
          </w:p>
        </w:tc>
        <w:tc>
          <w:tcPr>
            <w:tcW w:w="4121" w:type="dxa"/>
          </w:tcPr>
          <w:p w14:paraId="79B95F4F" w14:textId="77777777" w:rsidR="00D70156" w:rsidRDefault="00D70156">
            <w:pPr>
              <w:rPr>
                <w:rFonts w:ascii="Arial Nova" w:eastAsia="Arial Nova" w:hAnsi="Arial Nova" w:cs="Arial Nova"/>
              </w:rPr>
            </w:pPr>
          </w:p>
        </w:tc>
      </w:tr>
      <w:tr w:rsidR="00D70156" w14:paraId="53C6581C" w14:textId="77777777" w:rsidTr="00C245D4">
        <w:tc>
          <w:tcPr>
            <w:tcW w:w="4707" w:type="dxa"/>
          </w:tcPr>
          <w:p w14:paraId="2B1FB613" w14:textId="77777777" w:rsidR="00D70156" w:rsidRDefault="00D70156" w:rsidP="00C245D4">
            <w:pPr>
              <w:rPr>
                <w:rFonts w:ascii="Arial Nova" w:eastAsia="Arial Nova" w:hAnsi="Arial Nova" w:cs="Arial Nova"/>
              </w:rPr>
            </w:pPr>
            <w:r>
              <w:rPr>
                <w:rFonts w:ascii="Arial Nova" w:eastAsia="Arial Nova" w:hAnsi="Arial Nova" w:cs="Arial Nova"/>
              </w:rPr>
              <w:t>Rúbrica</w:t>
            </w:r>
          </w:p>
        </w:tc>
        <w:tc>
          <w:tcPr>
            <w:tcW w:w="4121" w:type="dxa"/>
          </w:tcPr>
          <w:p w14:paraId="7A98D23D" w14:textId="77777777" w:rsidR="00D70156" w:rsidRDefault="00D70156" w:rsidP="00C245D4">
            <w:pPr>
              <w:rPr>
                <w:rFonts w:ascii="Arial Nova" w:eastAsia="Arial Nova" w:hAnsi="Arial Nova" w:cs="Arial Nova"/>
              </w:rPr>
            </w:pPr>
            <w:r>
              <w:rPr>
                <w:rFonts w:ascii="Arial Nova" w:eastAsia="Arial Nova" w:hAnsi="Arial Nova" w:cs="Arial Nova"/>
              </w:rPr>
              <w:t>Rúbrica</w:t>
            </w:r>
          </w:p>
        </w:tc>
      </w:tr>
      <w:tr w:rsidR="00635D41" w14:paraId="12FE68B4" w14:textId="77777777">
        <w:tc>
          <w:tcPr>
            <w:tcW w:w="4707" w:type="dxa"/>
          </w:tcPr>
          <w:p w14:paraId="706B92E3" w14:textId="176FE4C5" w:rsidR="00635D41" w:rsidRDefault="00635D41">
            <w:pPr>
              <w:rPr>
                <w:rFonts w:ascii="Arial Nova" w:eastAsia="Arial Nova" w:hAnsi="Arial Nova" w:cs="Arial Nova"/>
              </w:rPr>
            </w:pPr>
            <w:proofErr w:type="spellStart"/>
            <w:r w:rsidRPr="006F3E74">
              <w:rPr>
                <w:rFonts w:ascii="Calibri Light" w:hAnsi="Calibri Light"/>
              </w:rPr>
              <w:t>Marysol</w:t>
            </w:r>
            <w:proofErr w:type="spellEnd"/>
            <w:r w:rsidRPr="006F3E74">
              <w:rPr>
                <w:rFonts w:ascii="Calibri Light" w:hAnsi="Calibri Light"/>
              </w:rPr>
              <w:t xml:space="preserve"> del Socorro Canto </w:t>
            </w:r>
            <w:proofErr w:type="spellStart"/>
            <w:r w:rsidRPr="006F3E74">
              <w:rPr>
                <w:rFonts w:ascii="Calibri Light" w:hAnsi="Calibri Light"/>
              </w:rPr>
              <w:t>Ortíz</w:t>
            </w:r>
            <w:proofErr w:type="spellEnd"/>
          </w:p>
        </w:tc>
        <w:tc>
          <w:tcPr>
            <w:tcW w:w="4121" w:type="dxa"/>
          </w:tcPr>
          <w:p w14:paraId="69EF0E24" w14:textId="51ADB6DF" w:rsidR="00635D41" w:rsidRDefault="00635D41">
            <w:pPr>
              <w:rPr>
                <w:rFonts w:ascii="Arial Nova" w:eastAsia="Arial Nova" w:hAnsi="Arial Nova" w:cs="Arial Nova"/>
              </w:rPr>
            </w:pPr>
            <w:r w:rsidRPr="006F3E74">
              <w:rPr>
                <w:rFonts w:ascii="Calibri Light" w:hAnsi="Calibri Light"/>
              </w:rPr>
              <w:t>María Elena Muñoz</w:t>
            </w:r>
          </w:p>
        </w:tc>
      </w:tr>
      <w:tr w:rsidR="00635D41" w14:paraId="4FE031B8" w14:textId="77777777">
        <w:tc>
          <w:tcPr>
            <w:tcW w:w="4707" w:type="dxa"/>
          </w:tcPr>
          <w:p w14:paraId="45036AE7" w14:textId="34A657FF" w:rsidR="00635D41" w:rsidRDefault="00635D41">
            <w:pPr>
              <w:rPr>
                <w:rFonts w:ascii="Arial Nova" w:eastAsia="Arial Nova" w:hAnsi="Arial Nova" w:cs="Arial Nova"/>
              </w:rPr>
            </w:pPr>
            <w:r w:rsidRPr="006F3E74">
              <w:rPr>
                <w:rFonts w:ascii="Calibri Light" w:hAnsi="Calibri Light"/>
              </w:rPr>
              <w:t>Federación Estatal de Colonos</w:t>
            </w:r>
            <w:r>
              <w:rPr>
                <w:rFonts w:ascii="Calibri Light" w:hAnsi="Calibri Light"/>
              </w:rPr>
              <w:t xml:space="preserve"> Urbanos de Yucatán A.C. </w:t>
            </w:r>
          </w:p>
        </w:tc>
        <w:tc>
          <w:tcPr>
            <w:tcW w:w="4121" w:type="dxa"/>
          </w:tcPr>
          <w:p w14:paraId="2F28EB86" w14:textId="4C3BCFE8" w:rsidR="00635D41" w:rsidRDefault="00635D41">
            <w:pPr>
              <w:rPr>
                <w:rFonts w:ascii="Arial Nova" w:eastAsia="Arial Nova" w:hAnsi="Arial Nova" w:cs="Arial Nova"/>
              </w:rPr>
            </w:pPr>
            <w:r w:rsidRPr="006F3E74">
              <w:rPr>
                <w:rFonts w:ascii="Calibri Light" w:hAnsi="Calibri Light"/>
              </w:rPr>
              <w:t>Grupo Kerigma</w:t>
            </w:r>
            <w:r>
              <w:rPr>
                <w:rFonts w:ascii="Calibri Light" w:hAnsi="Calibri Light"/>
              </w:rPr>
              <w:t xml:space="preserve"> A.C.</w:t>
            </w:r>
          </w:p>
        </w:tc>
      </w:tr>
      <w:tr w:rsidR="00635D41" w14:paraId="7B256BF8" w14:textId="77777777">
        <w:tc>
          <w:tcPr>
            <w:tcW w:w="4707" w:type="dxa"/>
          </w:tcPr>
          <w:p w14:paraId="66E048F7" w14:textId="77777777" w:rsidR="00635D41" w:rsidRDefault="00635D41">
            <w:pPr>
              <w:rPr>
                <w:rFonts w:ascii="Arial Nova" w:eastAsia="Arial Nova" w:hAnsi="Arial Nova" w:cs="Arial Nova"/>
              </w:rPr>
            </w:pPr>
          </w:p>
        </w:tc>
        <w:tc>
          <w:tcPr>
            <w:tcW w:w="4121" w:type="dxa"/>
          </w:tcPr>
          <w:p w14:paraId="455C25DD" w14:textId="77777777" w:rsidR="00635D41" w:rsidRDefault="00635D41">
            <w:pPr>
              <w:rPr>
                <w:rFonts w:ascii="Arial Nova" w:eastAsia="Arial Nova" w:hAnsi="Arial Nova" w:cs="Arial Nova"/>
              </w:rPr>
            </w:pPr>
          </w:p>
        </w:tc>
      </w:tr>
      <w:tr w:rsidR="0062529D" w14:paraId="51A75284" w14:textId="77777777" w:rsidTr="00C245D4">
        <w:tc>
          <w:tcPr>
            <w:tcW w:w="4707" w:type="dxa"/>
          </w:tcPr>
          <w:p w14:paraId="3C15D244" w14:textId="77777777" w:rsidR="0062529D" w:rsidRDefault="0062529D" w:rsidP="00C245D4">
            <w:pPr>
              <w:rPr>
                <w:rFonts w:ascii="Arial Nova" w:eastAsia="Arial Nova" w:hAnsi="Arial Nova" w:cs="Arial Nova"/>
              </w:rPr>
            </w:pPr>
            <w:r>
              <w:rPr>
                <w:rFonts w:ascii="Arial Nova" w:eastAsia="Arial Nova" w:hAnsi="Arial Nova" w:cs="Arial Nova"/>
              </w:rPr>
              <w:t>Rúbrica</w:t>
            </w:r>
          </w:p>
        </w:tc>
        <w:tc>
          <w:tcPr>
            <w:tcW w:w="4121" w:type="dxa"/>
          </w:tcPr>
          <w:p w14:paraId="2C303D2B" w14:textId="77777777" w:rsidR="0062529D" w:rsidRDefault="0062529D" w:rsidP="00C245D4">
            <w:pPr>
              <w:rPr>
                <w:rFonts w:ascii="Arial Nova" w:eastAsia="Arial Nova" w:hAnsi="Arial Nova" w:cs="Arial Nova"/>
              </w:rPr>
            </w:pPr>
            <w:r>
              <w:rPr>
                <w:rFonts w:ascii="Arial Nova" w:eastAsia="Arial Nova" w:hAnsi="Arial Nova" w:cs="Arial Nova"/>
              </w:rPr>
              <w:t>Rúbrica</w:t>
            </w:r>
          </w:p>
        </w:tc>
      </w:tr>
      <w:tr w:rsidR="0062529D" w14:paraId="727DFDB0" w14:textId="77777777">
        <w:tc>
          <w:tcPr>
            <w:tcW w:w="4707" w:type="dxa"/>
          </w:tcPr>
          <w:p w14:paraId="7B0B5414" w14:textId="3D41F04B" w:rsidR="0062529D" w:rsidRDefault="0062529D">
            <w:pPr>
              <w:rPr>
                <w:rFonts w:ascii="Arial Nova" w:eastAsia="Arial Nova" w:hAnsi="Arial Nova" w:cs="Arial Nova"/>
              </w:rPr>
            </w:pPr>
            <w:r w:rsidRPr="006F3E74">
              <w:rPr>
                <w:rFonts w:ascii="Calibri Light" w:eastAsia="Calibri" w:hAnsi="Calibri Light" w:cs="Calibri"/>
              </w:rPr>
              <w:t>Blanca Estrada Mora</w:t>
            </w:r>
          </w:p>
        </w:tc>
        <w:tc>
          <w:tcPr>
            <w:tcW w:w="4121" w:type="dxa"/>
          </w:tcPr>
          <w:p w14:paraId="7CA574C7" w14:textId="77777777" w:rsidR="0062529D" w:rsidRDefault="0062529D">
            <w:pPr>
              <w:rPr>
                <w:rFonts w:ascii="Arial Nova" w:eastAsia="Arial Nova" w:hAnsi="Arial Nova" w:cs="Arial Nova"/>
              </w:rPr>
            </w:pPr>
          </w:p>
        </w:tc>
      </w:tr>
      <w:tr w:rsidR="0062529D" w14:paraId="44CAA14F" w14:textId="77777777">
        <w:tc>
          <w:tcPr>
            <w:tcW w:w="4707" w:type="dxa"/>
          </w:tcPr>
          <w:p w14:paraId="667A2B77" w14:textId="629CAF7E" w:rsidR="0062529D" w:rsidRDefault="0062529D">
            <w:pPr>
              <w:rPr>
                <w:rFonts w:ascii="Arial Nova" w:eastAsia="Arial Nova" w:hAnsi="Arial Nova" w:cs="Arial Nova"/>
              </w:rPr>
            </w:pPr>
            <w:r w:rsidRPr="006F3E74">
              <w:rPr>
                <w:rFonts w:ascii="Calibri Light" w:eastAsia="Calibri" w:hAnsi="Calibri Light" w:cs="Calibri"/>
              </w:rPr>
              <w:t>Colectivo Ciudadano ¡YA BASTA!</w:t>
            </w:r>
          </w:p>
        </w:tc>
        <w:tc>
          <w:tcPr>
            <w:tcW w:w="4121" w:type="dxa"/>
          </w:tcPr>
          <w:p w14:paraId="77E26F09" w14:textId="77777777" w:rsidR="0062529D" w:rsidRDefault="0062529D">
            <w:pPr>
              <w:rPr>
                <w:rFonts w:ascii="Arial Nova" w:eastAsia="Arial Nova" w:hAnsi="Arial Nova" w:cs="Arial Nova"/>
              </w:rPr>
            </w:pPr>
          </w:p>
        </w:tc>
      </w:tr>
      <w:tr w:rsidR="0062529D" w14:paraId="6D3173C0" w14:textId="77777777">
        <w:tc>
          <w:tcPr>
            <w:tcW w:w="4707" w:type="dxa"/>
          </w:tcPr>
          <w:p w14:paraId="2C9B22E6" w14:textId="77777777" w:rsidR="0062529D" w:rsidRDefault="0062529D">
            <w:pPr>
              <w:rPr>
                <w:rFonts w:ascii="Arial Nova" w:eastAsia="Arial Nova" w:hAnsi="Arial Nova" w:cs="Arial Nova"/>
              </w:rPr>
            </w:pPr>
          </w:p>
        </w:tc>
        <w:tc>
          <w:tcPr>
            <w:tcW w:w="4121" w:type="dxa"/>
          </w:tcPr>
          <w:p w14:paraId="5696AB2B" w14:textId="77777777" w:rsidR="0062529D" w:rsidRDefault="0062529D">
            <w:pPr>
              <w:rPr>
                <w:rFonts w:ascii="Arial Nova" w:eastAsia="Arial Nova" w:hAnsi="Arial Nova" w:cs="Arial Nova"/>
              </w:rPr>
            </w:pPr>
          </w:p>
        </w:tc>
      </w:tr>
      <w:tr w:rsidR="00934FB6" w14:paraId="054E9CFB" w14:textId="77777777" w:rsidTr="00C245D4">
        <w:tc>
          <w:tcPr>
            <w:tcW w:w="4707" w:type="dxa"/>
          </w:tcPr>
          <w:p w14:paraId="0702EBE8" w14:textId="77777777" w:rsidR="00934FB6" w:rsidRDefault="00934FB6" w:rsidP="00C245D4">
            <w:pPr>
              <w:rPr>
                <w:rFonts w:ascii="Arial Nova" w:eastAsia="Arial Nova" w:hAnsi="Arial Nova" w:cs="Arial Nova"/>
              </w:rPr>
            </w:pPr>
            <w:r>
              <w:rPr>
                <w:rFonts w:ascii="Arial Nova" w:eastAsia="Arial Nova" w:hAnsi="Arial Nova" w:cs="Arial Nova"/>
              </w:rPr>
              <w:t>Rúbrica</w:t>
            </w:r>
          </w:p>
        </w:tc>
        <w:tc>
          <w:tcPr>
            <w:tcW w:w="4121" w:type="dxa"/>
          </w:tcPr>
          <w:p w14:paraId="1620D9C2" w14:textId="77777777" w:rsidR="00934FB6" w:rsidRDefault="00934FB6" w:rsidP="00C245D4">
            <w:pPr>
              <w:rPr>
                <w:rFonts w:ascii="Arial Nova" w:eastAsia="Arial Nova" w:hAnsi="Arial Nova" w:cs="Arial Nova"/>
              </w:rPr>
            </w:pPr>
            <w:r>
              <w:rPr>
                <w:rFonts w:ascii="Arial Nova" w:eastAsia="Arial Nova" w:hAnsi="Arial Nova" w:cs="Arial Nova"/>
              </w:rPr>
              <w:t>Rúbrica</w:t>
            </w:r>
          </w:p>
        </w:tc>
      </w:tr>
      <w:tr w:rsidR="0062529D" w14:paraId="7389590C" w14:textId="77777777">
        <w:tc>
          <w:tcPr>
            <w:tcW w:w="4707" w:type="dxa"/>
          </w:tcPr>
          <w:p w14:paraId="1D327281" w14:textId="7A5AAE3E" w:rsidR="0062529D" w:rsidRDefault="00934FB6">
            <w:pPr>
              <w:rPr>
                <w:rFonts w:ascii="Arial Nova" w:eastAsia="Arial Nova" w:hAnsi="Arial Nova" w:cs="Arial Nova"/>
              </w:rPr>
            </w:pPr>
            <w:r>
              <w:rPr>
                <w:rFonts w:ascii="Arial Nova" w:eastAsia="Arial Nova" w:hAnsi="Arial Nova" w:cs="Arial Nova"/>
              </w:rPr>
              <w:t>Fernando Pacheco Bailón</w:t>
            </w:r>
          </w:p>
        </w:tc>
        <w:tc>
          <w:tcPr>
            <w:tcW w:w="4121" w:type="dxa"/>
          </w:tcPr>
          <w:p w14:paraId="335F8BF7" w14:textId="032ED777" w:rsidR="0062529D" w:rsidRDefault="00FD46D5">
            <w:pPr>
              <w:rPr>
                <w:rFonts w:ascii="Arial Nova" w:eastAsia="Arial Nova" w:hAnsi="Arial Nova" w:cs="Arial Nova"/>
              </w:rPr>
            </w:pPr>
            <w:r>
              <w:rPr>
                <w:rFonts w:ascii="Arial Nova" w:eastAsia="Arial Nova" w:hAnsi="Arial Nova" w:cs="Arial Nova"/>
              </w:rPr>
              <w:t>Manuel Tovilla</w:t>
            </w:r>
          </w:p>
        </w:tc>
      </w:tr>
      <w:tr w:rsidR="0062529D" w14:paraId="7A2B00A4" w14:textId="77777777">
        <w:tc>
          <w:tcPr>
            <w:tcW w:w="4707" w:type="dxa"/>
          </w:tcPr>
          <w:p w14:paraId="67C3855C" w14:textId="5540B7EC" w:rsidR="0062529D" w:rsidRDefault="00934FB6">
            <w:pPr>
              <w:rPr>
                <w:rFonts w:ascii="Arial Nova" w:eastAsia="Arial Nova" w:hAnsi="Arial Nova" w:cs="Arial Nova"/>
              </w:rPr>
            </w:pPr>
            <w:r>
              <w:rPr>
                <w:rFonts w:ascii="Arial Nova" w:eastAsia="Arial Nova" w:hAnsi="Arial Nova" w:cs="Arial Nova"/>
              </w:rPr>
              <w:t>Universidad Vizcaya de las Américas, Campus Mérida</w:t>
            </w:r>
          </w:p>
        </w:tc>
        <w:tc>
          <w:tcPr>
            <w:tcW w:w="4121" w:type="dxa"/>
          </w:tcPr>
          <w:p w14:paraId="52E018FA" w14:textId="786D4565" w:rsidR="0062529D" w:rsidRDefault="00FD46D5">
            <w:pPr>
              <w:rPr>
                <w:rFonts w:ascii="Arial Nova" w:eastAsia="Arial Nova" w:hAnsi="Arial Nova" w:cs="Arial Nova"/>
              </w:rPr>
            </w:pPr>
            <w:r>
              <w:rPr>
                <w:rFonts w:ascii="Arial Nova" w:eastAsia="Arial Nova" w:hAnsi="Arial Nova" w:cs="Arial Nova"/>
              </w:rPr>
              <w:t>T</w:t>
            </w:r>
            <w:bookmarkStart w:id="0" w:name="_GoBack"/>
            <w:bookmarkEnd w:id="0"/>
            <w:r>
              <w:rPr>
                <w:rFonts w:ascii="Arial Nova" w:eastAsia="Arial Nova" w:hAnsi="Arial Nova" w:cs="Arial Nova"/>
              </w:rPr>
              <w:t>ovilla, Hernández y Asociados</w:t>
            </w:r>
          </w:p>
        </w:tc>
      </w:tr>
      <w:tr w:rsidR="0062529D" w14:paraId="0630C914" w14:textId="77777777">
        <w:tc>
          <w:tcPr>
            <w:tcW w:w="4707" w:type="dxa"/>
          </w:tcPr>
          <w:p w14:paraId="5EC47AE7" w14:textId="77777777" w:rsidR="0062529D" w:rsidRDefault="0062529D">
            <w:pPr>
              <w:rPr>
                <w:rFonts w:ascii="Arial Nova" w:eastAsia="Arial Nova" w:hAnsi="Arial Nova" w:cs="Arial Nova"/>
              </w:rPr>
            </w:pPr>
          </w:p>
        </w:tc>
        <w:tc>
          <w:tcPr>
            <w:tcW w:w="4121" w:type="dxa"/>
          </w:tcPr>
          <w:p w14:paraId="32ABDC57" w14:textId="77777777" w:rsidR="0062529D" w:rsidRDefault="0062529D">
            <w:pPr>
              <w:rPr>
                <w:rFonts w:ascii="Arial Nova" w:eastAsia="Arial Nova" w:hAnsi="Arial Nova" w:cs="Arial Nova"/>
              </w:rPr>
            </w:pPr>
          </w:p>
        </w:tc>
      </w:tr>
      <w:tr w:rsidR="0062529D" w14:paraId="410B210E" w14:textId="77777777">
        <w:tc>
          <w:tcPr>
            <w:tcW w:w="4707" w:type="dxa"/>
          </w:tcPr>
          <w:p w14:paraId="340419AE" w14:textId="77777777" w:rsidR="0062529D" w:rsidRDefault="0062529D">
            <w:pPr>
              <w:rPr>
                <w:rFonts w:ascii="Arial Nova" w:eastAsia="Arial Nova" w:hAnsi="Arial Nova" w:cs="Arial Nova"/>
              </w:rPr>
            </w:pPr>
          </w:p>
        </w:tc>
        <w:tc>
          <w:tcPr>
            <w:tcW w:w="4121" w:type="dxa"/>
          </w:tcPr>
          <w:p w14:paraId="1C59EDF9" w14:textId="77777777" w:rsidR="0062529D" w:rsidRDefault="0062529D">
            <w:pPr>
              <w:rPr>
                <w:rFonts w:ascii="Arial Nova" w:eastAsia="Arial Nova" w:hAnsi="Arial Nova" w:cs="Arial Nova"/>
              </w:rPr>
            </w:pPr>
          </w:p>
        </w:tc>
      </w:tr>
      <w:tr w:rsidR="0062529D" w14:paraId="0C61BF6C" w14:textId="77777777">
        <w:tc>
          <w:tcPr>
            <w:tcW w:w="4707" w:type="dxa"/>
          </w:tcPr>
          <w:p w14:paraId="62FFE762" w14:textId="77777777" w:rsidR="0062529D" w:rsidRDefault="0062529D">
            <w:pPr>
              <w:rPr>
                <w:rFonts w:ascii="Arial Nova" w:eastAsia="Arial Nova" w:hAnsi="Arial Nova" w:cs="Arial Nova"/>
              </w:rPr>
            </w:pPr>
          </w:p>
        </w:tc>
        <w:tc>
          <w:tcPr>
            <w:tcW w:w="4121" w:type="dxa"/>
          </w:tcPr>
          <w:p w14:paraId="0E5C7784" w14:textId="77777777" w:rsidR="0062529D" w:rsidRDefault="0062529D">
            <w:pPr>
              <w:rPr>
                <w:rFonts w:ascii="Arial Nova" w:eastAsia="Arial Nova" w:hAnsi="Arial Nova" w:cs="Arial Nova"/>
              </w:rPr>
            </w:pPr>
          </w:p>
        </w:tc>
      </w:tr>
    </w:tbl>
    <w:p w14:paraId="1A603905" w14:textId="77777777" w:rsidR="006C5727" w:rsidRDefault="006C5727">
      <w:pPr>
        <w:rPr>
          <w:rFonts w:ascii="Arial Nova" w:eastAsia="Arial Nova" w:hAnsi="Arial Nova" w:cs="Arial Nova"/>
        </w:rPr>
      </w:pPr>
    </w:p>
    <w:p w14:paraId="78782A9D" w14:textId="77777777" w:rsidR="006C5727" w:rsidRDefault="006C5727">
      <w:pPr>
        <w:rPr>
          <w:rFonts w:ascii="Arial Nova" w:eastAsia="Arial Nova" w:hAnsi="Arial Nova" w:cs="Arial Nova"/>
        </w:rPr>
      </w:pPr>
    </w:p>
    <w:p w14:paraId="3507B2E9" w14:textId="77777777" w:rsidR="006C5727" w:rsidRDefault="006C5727">
      <w:pPr>
        <w:rPr>
          <w:rFonts w:ascii="Arial Nova" w:eastAsia="Arial Nova" w:hAnsi="Arial Nova" w:cs="Arial Nova"/>
        </w:rPr>
      </w:pPr>
    </w:p>
    <w:sectPr w:rsidR="006C5727">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Nova">
    <w:altName w:val="Arial"/>
    <w:charset w:val="00"/>
    <w:family w:val="swiss"/>
    <w:pitch w:val="variable"/>
    <w:sig w:usb0="00000001" w:usb1="00000002" w:usb2="00000000" w:usb3="00000000" w:csb0="0000019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27"/>
    <w:rsid w:val="000221DC"/>
    <w:rsid w:val="0003484D"/>
    <w:rsid w:val="000468BF"/>
    <w:rsid w:val="00070984"/>
    <w:rsid w:val="00226A19"/>
    <w:rsid w:val="00234662"/>
    <w:rsid w:val="00286869"/>
    <w:rsid w:val="0029665A"/>
    <w:rsid w:val="002B1BA2"/>
    <w:rsid w:val="003373C2"/>
    <w:rsid w:val="004D5436"/>
    <w:rsid w:val="00577157"/>
    <w:rsid w:val="0062529D"/>
    <w:rsid w:val="00635D41"/>
    <w:rsid w:val="006C39D1"/>
    <w:rsid w:val="006C5727"/>
    <w:rsid w:val="007C054F"/>
    <w:rsid w:val="0080788D"/>
    <w:rsid w:val="00821EA9"/>
    <w:rsid w:val="00886689"/>
    <w:rsid w:val="00934FB6"/>
    <w:rsid w:val="00AD6BFD"/>
    <w:rsid w:val="00C014BB"/>
    <w:rsid w:val="00C66DB9"/>
    <w:rsid w:val="00C97FC1"/>
    <w:rsid w:val="00D70156"/>
    <w:rsid w:val="00D71BBF"/>
    <w:rsid w:val="00FD46D5"/>
    <w:rsid w:val="00FF1846"/>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2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680</Words>
  <Characters>3741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62</cp:revision>
  <dcterms:created xsi:type="dcterms:W3CDTF">2021-05-03T15:28:00Z</dcterms:created>
  <dcterms:modified xsi:type="dcterms:W3CDTF">2021-05-13T15:43:00Z</dcterms:modified>
</cp:coreProperties>
</file>